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5816E" w14:textId="5F049123" w:rsidR="00EC5BB6" w:rsidRDefault="00EC5BB6" w:rsidP="002E510F">
      <w:pPr>
        <w:tabs>
          <w:tab w:val="center" w:pos="4513"/>
          <w:tab w:val="right" w:pos="9026"/>
        </w:tabs>
        <w:spacing w:before="120" w:after="0"/>
        <w:jc w:val="left"/>
      </w:pPr>
      <w:bookmarkStart w:id="0" w:name="_Hlk103609448"/>
      <w:bookmarkEnd w:id="0"/>
    </w:p>
    <w:p w14:paraId="02D353B3" w14:textId="3CCF304B" w:rsidR="00EC5BB6" w:rsidRDefault="00EC5BB6" w:rsidP="002E510F">
      <w:pPr>
        <w:pBdr>
          <w:top w:val="none" w:sz="0" w:space="0" w:color="000000"/>
          <w:left w:val="none" w:sz="0" w:space="0" w:color="000000"/>
          <w:bottom w:val="none" w:sz="0" w:space="0" w:color="000000"/>
          <w:right w:val="none" w:sz="0" w:space="0" w:color="000000"/>
          <w:between w:val="none" w:sz="0" w:space="0" w:color="000000"/>
        </w:pBdr>
        <w:jc w:val="left"/>
      </w:pPr>
    </w:p>
    <w:p w14:paraId="003E9B86" w14:textId="42F48122" w:rsidR="00EC5BB6" w:rsidRDefault="00AF4781" w:rsidP="002E510F">
      <w:pPr>
        <w:pBdr>
          <w:top w:val="none" w:sz="0" w:space="0" w:color="000000"/>
          <w:left w:val="none" w:sz="0" w:space="0" w:color="000000"/>
          <w:bottom w:val="none" w:sz="0" w:space="0" w:color="000000"/>
          <w:right w:val="none" w:sz="0" w:space="0" w:color="000000"/>
          <w:between w:val="none" w:sz="0" w:space="0" w:color="000000"/>
        </w:pBdr>
        <w:jc w:val="left"/>
      </w:pPr>
      <w:bookmarkStart w:id="1" w:name="_ukl9ma9i5si3" w:colFirst="0" w:colLast="0"/>
      <w:bookmarkEnd w:id="1"/>
      <w:r>
        <w:rPr>
          <w:b/>
          <w:noProof/>
          <w:sz w:val="36"/>
          <w:szCs w:val="36"/>
        </w:rPr>
        <w:drawing>
          <wp:anchor distT="0" distB="0" distL="0" distR="0" simplePos="0" relativeHeight="251658240" behindDoc="1" locked="0" layoutInCell="1" hidden="0" allowOverlap="1" wp14:anchorId="16C9192B" wp14:editId="1F59EFA8">
            <wp:simplePos x="0" y="0"/>
            <wp:positionH relativeFrom="margin">
              <wp:posOffset>-975915</wp:posOffset>
            </wp:positionH>
            <wp:positionV relativeFrom="margin">
              <wp:posOffset>796290</wp:posOffset>
            </wp:positionV>
            <wp:extent cx="7343775" cy="7620953"/>
            <wp:effectExtent l="0" t="0" r="0" b="0"/>
            <wp:wrapNone/>
            <wp:docPr id="20" name="image18.jpg" descr="Description: Description: Description: C:\Documents and Settings\lenain\Local Settings\Temporary Internet Files\Content.Word\griffe_2.jpg"/>
            <wp:cNvGraphicFramePr/>
            <a:graphic xmlns:a="http://schemas.openxmlformats.org/drawingml/2006/main">
              <a:graphicData uri="http://schemas.openxmlformats.org/drawingml/2006/picture">
                <pic:pic xmlns:pic="http://schemas.openxmlformats.org/drawingml/2006/picture">
                  <pic:nvPicPr>
                    <pic:cNvPr id="0" name="image18.jpg" descr="Description: Description: Description: C:\Documents and Settings\lenain\Local Settings\Temporary Internet Files\Content.Word\griffe_2.jpg"/>
                    <pic:cNvPicPr preferRelativeResize="0"/>
                  </pic:nvPicPr>
                  <pic:blipFill>
                    <a:blip r:embed="rId8"/>
                    <a:srcRect/>
                    <a:stretch>
                      <a:fillRect/>
                    </a:stretch>
                  </pic:blipFill>
                  <pic:spPr>
                    <a:xfrm>
                      <a:off x="0" y="0"/>
                      <a:ext cx="7343775" cy="7620953"/>
                    </a:xfrm>
                    <a:prstGeom prst="rect">
                      <a:avLst/>
                    </a:prstGeom>
                    <a:ln/>
                  </pic:spPr>
                </pic:pic>
              </a:graphicData>
            </a:graphic>
          </wp:anchor>
        </w:drawing>
      </w:r>
    </w:p>
    <w:p w14:paraId="7CE11E93" w14:textId="18A73F4D" w:rsidR="00EC5BB6" w:rsidRDefault="00EC5BB6" w:rsidP="002E510F">
      <w:pPr>
        <w:pBdr>
          <w:top w:val="none" w:sz="0" w:space="0" w:color="000000"/>
          <w:left w:val="none" w:sz="0" w:space="0" w:color="000000"/>
          <w:bottom w:val="none" w:sz="0" w:space="0" w:color="000000"/>
          <w:right w:val="none" w:sz="0" w:space="0" w:color="000000"/>
          <w:between w:val="none" w:sz="0" w:space="0" w:color="000000"/>
        </w:pBdr>
        <w:jc w:val="left"/>
      </w:pPr>
      <w:bookmarkStart w:id="2" w:name="_todef3c02y8z" w:colFirst="0" w:colLast="0"/>
      <w:bookmarkEnd w:id="2"/>
    </w:p>
    <w:p w14:paraId="635ED565" w14:textId="77777777" w:rsidR="00EC5BB6" w:rsidRDefault="00EC5BB6" w:rsidP="002E510F">
      <w:pPr>
        <w:pBdr>
          <w:top w:val="none" w:sz="0" w:space="0" w:color="000000"/>
          <w:left w:val="none" w:sz="0" w:space="0" w:color="000000"/>
          <w:bottom w:val="none" w:sz="0" w:space="0" w:color="000000"/>
          <w:right w:val="none" w:sz="0" w:space="0" w:color="000000"/>
          <w:between w:val="none" w:sz="0" w:space="0" w:color="000000"/>
        </w:pBdr>
        <w:jc w:val="left"/>
      </w:pPr>
      <w:bookmarkStart w:id="3" w:name="_388x4rjlit78" w:colFirst="0" w:colLast="0"/>
      <w:bookmarkEnd w:id="3"/>
    </w:p>
    <w:p w14:paraId="482D7834" w14:textId="77777777" w:rsidR="00EC5BB6" w:rsidRDefault="00EC5BB6" w:rsidP="002E510F">
      <w:pPr>
        <w:pBdr>
          <w:top w:val="none" w:sz="0" w:space="0" w:color="000000"/>
          <w:left w:val="none" w:sz="0" w:space="0" w:color="000000"/>
          <w:bottom w:val="none" w:sz="0" w:space="0" w:color="000000"/>
          <w:right w:val="none" w:sz="0" w:space="0" w:color="000000"/>
          <w:between w:val="none" w:sz="0" w:space="0" w:color="000000"/>
        </w:pBdr>
        <w:jc w:val="left"/>
      </w:pPr>
      <w:bookmarkStart w:id="4" w:name="_2tfkvbgwk8w7" w:colFirst="0" w:colLast="0"/>
      <w:bookmarkEnd w:id="4"/>
    </w:p>
    <w:p w14:paraId="13694E0B" w14:textId="77777777" w:rsidR="00EC5BB6" w:rsidRDefault="00EC5BB6" w:rsidP="002E510F">
      <w:pPr>
        <w:pBdr>
          <w:top w:val="none" w:sz="0" w:space="0" w:color="000000"/>
          <w:left w:val="none" w:sz="0" w:space="0" w:color="000000"/>
          <w:bottom w:val="none" w:sz="0" w:space="0" w:color="000000"/>
          <w:right w:val="none" w:sz="0" w:space="0" w:color="000000"/>
          <w:between w:val="none" w:sz="0" w:space="0" w:color="000000"/>
        </w:pBdr>
        <w:jc w:val="left"/>
      </w:pPr>
      <w:bookmarkStart w:id="5" w:name="_riqqocf8m6td" w:colFirst="0" w:colLast="0"/>
      <w:bookmarkEnd w:id="5"/>
    </w:p>
    <w:p w14:paraId="49E3A5BB" w14:textId="77777777" w:rsidR="00EC5BB6" w:rsidRDefault="00EC5BB6" w:rsidP="002E510F">
      <w:pPr>
        <w:pBdr>
          <w:top w:val="none" w:sz="0" w:space="0" w:color="000000"/>
          <w:left w:val="none" w:sz="0" w:space="0" w:color="000000"/>
          <w:bottom w:val="none" w:sz="0" w:space="0" w:color="000000"/>
          <w:right w:val="none" w:sz="0" w:space="0" w:color="000000"/>
          <w:between w:val="none" w:sz="0" w:space="0" w:color="000000"/>
        </w:pBdr>
        <w:jc w:val="left"/>
      </w:pPr>
      <w:bookmarkStart w:id="6" w:name="_9axdhpygbvy7" w:colFirst="0" w:colLast="0"/>
      <w:bookmarkEnd w:id="6"/>
    </w:p>
    <w:p w14:paraId="3D59D771" w14:textId="77777777" w:rsidR="00EC5BB6" w:rsidRDefault="00EC5BB6" w:rsidP="002E510F">
      <w:pPr>
        <w:pBdr>
          <w:top w:val="none" w:sz="0" w:space="0" w:color="000000"/>
          <w:left w:val="none" w:sz="0" w:space="0" w:color="000000"/>
          <w:bottom w:val="none" w:sz="0" w:space="0" w:color="000000"/>
          <w:right w:val="none" w:sz="0" w:space="0" w:color="000000"/>
          <w:between w:val="none" w:sz="0" w:space="0" w:color="000000"/>
        </w:pBdr>
        <w:jc w:val="left"/>
      </w:pPr>
      <w:bookmarkStart w:id="7" w:name="_el93lxb6ula6" w:colFirst="0" w:colLast="0"/>
      <w:bookmarkEnd w:id="7"/>
    </w:p>
    <w:p w14:paraId="3AAAE218" w14:textId="77777777" w:rsidR="00EC5BB6" w:rsidRDefault="00EC5BB6" w:rsidP="002E510F">
      <w:pPr>
        <w:pBdr>
          <w:top w:val="none" w:sz="0" w:space="0" w:color="000000"/>
          <w:left w:val="none" w:sz="0" w:space="0" w:color="000000"/>
          <w:bottom w:val="none" w:sz="0" w:space="0" w:color="000000"/>
          <w:right w:val="none" w:sz="0" w:space="0" w:color="000000"/>
          <w:between w:val="none" w:sz="0" w:space="0" w:color="000000"/>
        </w:pBdr>
        <w:jc w:val="left"/>
      </w:pPr>
      <w:bookmarkStart w:id="8" w:name="_m7w1y85cszht" w:colFirst="0" w:colLast="0"/>
      <w:bookmarkEnd w:id="8"/>
    </w:p>
    <w:p w14:paraId="48B0769B" w14:textId="77777777" w:rsidR="00EC5BB6" w:rsidRDefault="00EC5BB6" w:rsidP="002E510F">
      <w:pPr>
        <w:pBdr>
          <w:top w:val="none" w:sz="0" w:space="0" w:color="000000"/>
          <w:left w:val="none" w:sz="0" w:space="0" w:color="000000"/>
          <w:bottom w:val="none" w:sz="0" w:space="0" w:color="000000"/>
          <w:right w:val="none" w:sz="0" w:space="0" w:color="000000"/>
          <w:between w:val="none" w:sz="0" w:space="0" w:color="000000"/>
        </w:pBdr>
        <w:jc w:val="left"/>
      </w:pPr>
      <w:bookmarkStart w:id="9" w:name="_rat0e77okzsr" w:colFirst="0" w:colLast="0"/>
      <w:bookmarkEnd w:id="9"/>
    </w:p>
    <w:p w14:paraId="59201ECA" w14:textId="77777777" w:rsidR="00EC5BB6" w:rsidRDefault="00EC5BB6" w:rsidP="002E510F">
      <w:pPr>
        <w:pBdr>
          <w:top w:val="nil"/>
          <w:left w:val="nil"/>
          <w:bottom w:val="nil"/>
          <w:right w:val="nil"/>
          <w:between w:val="nil"/>
        </w:pBdr>
        <w:spacing w:before="240" w:after="240"/>
        <w:jc w:val="left"/>
        <w:rPr>
          <w:b/>
          <w:bCs/>
          <w:sz w:val="36"/>
          <w:szCs w:val="36"/>
        </w:rPr>
      </w:pPr>
      <w:bookmarkStart w:id="10" w:name="_dmxhutxjyxp8"/>
      <w:bookmarkEnd w:id="10"/>
    </w:p>
    <w:p w14:paraId="33524A30" w14:textId="2C7C8A1A" w:rsidR="00EE66EF" w:rsidRDefault="00EE66EF" w:rsidP="002E510F">
      <w:pPr>
        <w:pBdr>
          <w:top w:val="nil"/>
          <w:left w:val="nil"/>
          <w:bottom w:val="nil"/>
          <w:right w:val="nil"/>
          <w:between w:val="nil"/>
        </w:pBdr>
        <w:spacing w:before="240" w:after="240"/>
        <w:ind w:left="720" w:firstLine="720"/>
        <w:jc w:val="left"/>
        <w:rPr>
          <w:b/>
          <w:bCs/>
          <w:sz w:val="36"/>
          <w:szCs w:val="36"/>
        </w:rPr>
        <w:sectPr w:rsidR="00EE66EF">
          <w:footerReference w:type="default" r:id="rId9"/>
          <w:footerReference w:type="first" r:id="rId10"/>
          <w:pgSz w:w="11907" w:h="16839"/>
          <w:pgMar w:top="1134" w:right="1701" w:bottom="1134" w:left="1701" w:header="567" w:footer="567" w:gutter="0"/>
          <w:pgNumType w:start="1"/>
          <w:cols w:space="720"/>
          <w:titlePg/>
        </w:sectPr>
      </w:pPr>
      <w:r>
        <w:rPr>
          <w:b/>
          <w:bCs/>
          <w:sz w:val="36"/>
          <w:szCs w:val="36"/>
        </w:rPr>
        <w:t>E</w:t>
      </w:r>
      <w:r w:rsidR="001957F0">
        <w:rPr>
          <w:b/>
          <w:bCs/>
          <w:sz w:val="36"/>
          <w:szCs w:val="36"/>
        </w:rPr>
        <w:t>U</w:t>
      </w:r>
      <w:r>
        <w:rPr>
          <w:b/>
          <w:bCs/>
          <w:sz w:val="36"/>
          <w:szCs w:val="36"/>
        </w:rPr>
        <w:t xml:space="preserve"> Cloud Taxonomy</w:t>
      </w:r>
    </w:p>
    <w:p w14:paraId="76F4E6FB" w14:textId="77777777" w:rsidR="00EC5BB6" w:rsidRDefault="00254933" w:rsidP="002E510F">
      <w:pPr>
        <w:spacing w:before="120" w:after="0"/>
        <w:jc w:val="left"/>
        <w:rPr>
          <w:b/>
        </w:rPr>
      </w:pPr>
      <w:r>
        <w:rPr>
          <w:b/>
        </w:rPr>
        <w:lastRenderedPageBreak/>
        <w:t>Document Metadata</w:t>
      </w:r>
    </w:p>
    <w:tbl>
      <w:tblPr>
        <w:tblStyle w:val="19"/>
        <w:tblW w:w="8495" w:type="dxa"/>
        <w:tblBorders>
          <w:top w:val="single" w:sz="4" w:space="0" w:color="95B3D7"/>
          <w:left w:val="single" w:sz="4" w:space="0" w:color="95B3D7"/>
          <w:bottom w:val="single" w:sz="4" w:space="0" w:color="95B3D7"/>
          <w:right w:val="single" w:sz="4" w:space="0" w:color="95B3D7"/>
          <w:insideH w:val="single" w:sz="4" w:space="0" w:color="95B3D7"/>
          <w:insideV w:val="single" w:sz="8" w:space="0" w:color="4F81BD"/>
        </w:tblBorders>
        <w:tblLayout w:type="fixed"/>
        <w:tblLook w:val="0020" w:firstRow="1" w:lastRow="0" w:firstColumn="0" w:lastColumn="0" w:noHBand="0" w:noVBand="0"/>
      </w:tblPr>
      <w:tblGrid>
        <w:gridCol w:w="2122"/>
        <w:gridCol w:w="6373"/>
      </w:tblGrid>
      <w:tr w:rsidR="00EC5BB6" w14:paraId="52D5C4B2" w14:textId="77777777" w:rsidTr="00EC5BB6">
        <w:trPr>
          <w:cnfStyle w:val="100000000000" w:firstRow="1" w:lastRow="0" w:firstColumn="0" w:lastColumn="0" w:oddVBand="0" w:evenVBand="0" w:oddHBand="0" w:evenHBand="0" w:firstRowFirstColumn="0" w:firstRowLastColumn="0" w:lastRowFirstColumn="0" w:lastRowLastColumn="0"/>
          <w:trHeight w:val="440"/>
        </w:trPr>
        <w:tc>
          <w:tcPr>
            <w:tcW w:w="2122" w:type="dxa"/>
          </w:tcPr>
          <w:p w14:paraId="2C4E1954" w14:textId="77777777" w:rsidR="00EC5BB6" w:rsidRDefault="00254933" w:rsidP="002E510F">
            <w:pPr>
              <w:spacing w:after="0"/>
              <w:jc w:val="left"/>
              <w:rPr>
                <w:color w:val="FFFFFF"/>
              </w:rPr>
            </w:pPr>
            <w:r>
              <w:rPr>
                <w:color w:val="FFFFFF"/>
              </w:rPr>
              <w:t>Property</w:t>
            </w:r>
          </w:p>
        </w:tc>
        <w:tc>
          <w:tcPr>
            <w:tcW w:w="6373" w:type="dxa"/>
          </w:tcPr>
          <w:p w14:paraId="4B2E85F4" w14:textId="77777777" w:rsidR="00EC5BB6" w:rsidRDefault="00254933" w:rsidP="002E510F">
            <w:pPr>
              <w:spacing w:after="0"/>
              <w:jc w:val="left"/>
              <w:rPr>
                <w:color w:val="FFFFFF"/>
              </w:rPr>
            </w:pPr>
            <w:r>
              <w:rPr>
                <w:color w:val="FFFFFF"/>
              </w:rPr>
              <w:t>Value</w:t>
            </w:r>
          </w:p>
        </w:tc>
      </w:tr>
      <w:tr w:rsidR="00EC5BB6" w14:paraId="4EDD85F1" w14:textId="77777777" w:rsidTr="00EC5BB6">
        <w:trPr>
          <w:trHeight w:val="440"/>
        </w:trPr>
        <w:tc>
          <w:tcPr>
            <w:tcW w:w="2122" w:type="dxa"/>
          </w:tcPr>
          <w:p w14:paraId="6DE7BF72" w14:textId="77777777" w:rsidR="00EC5BB6" w:rsidRDefault="00254933" w:rsidP="002E510F">
            <w:pPr>
              <w:spacing w:before="120" w:after="0"/>
              <w:jc w:val="left"/>
              <w:rPr>
                <w:b w:val="0"/>
              </w:rPr>
            </w:pPr>
            <w:r>
              <w:rPr>
                <w:b w:val="0"/>
              </w:rPr>
              <w:t>Release date</w:t>
            </w:r>
          </w:p>
        </w:tc>
        <w:tc>
          <w:tcPr>
            <w:tcW w:w="6373" w:type="dxa"/>
          </w:tcPr>
          <w:p w14:paraId="6EA86FFF" w14:textId="70EE0D1F" w:rsidR="00EC5BB6" w:rsidRDefault="00FD7B39" w:rsidP="002E510F">
            <w:pPr>
              <w:spacing w:before="120" w:after="0"/>
              <w:jc w:val="left"/>
              <w:rPr>
                <w:b w:val="0"/>
              </w:rPr>
            </w:pPr>
            <w:r>
              <w:rPr>
                <w:b w:val="0"/>
              </w:rPr>
              <w:t xml:space="preserve">30 June </w:t>
            </w:r>
            <w:r w:rsidR="00F14CBA">
              <w:rPr>
                <w:b w:val="0"/>
              </w:rPr>
              <w:t>2022</w:t>
            </w:r>
          </w:p>
        </w:tc>
      </w:tr>
      <w:tr w:rsidR="00EC5BB6" w14:paraId="672C0425" w14:textId="77777777" w:rsidTr="00EC5BB6">
        <w:trPr>
          <w:trHeight w:val="440"/>
        </w:trPr>
        <w:tc>
          <w:tcPr>
            <w:tcW w:w="2122" w:type="dxa"/>
          </w:tcPr>
          <w:p w14:paraId="23685594" w14:textId="77777777" w:rsidR="00EC5BB6" w:rsidRDefault="00254933" w:rsidP="002E510F">
            <w:pPr>
              <w:spacing w:before="120" w:after="0"/>
              <w:jc w:val="left"/>
              <w:rPr>
                <w:b w:val="0"/>
              </w:rPr>
            </w:pPr>
            <w:r>
              <w:rPr>
                <w:b w:val="0"/>
              </w:rPr>
              <w:t>Status</w:t>
            </w:r>
          </w:p>
        </w:tc>
        <w:tc>
          <w:tcPr>
            <w:tcW w:w="6373" w:type="dxa"/>
          </w:tcPr>
          <w:p w14:paraId="74A7DF3C" w14:textId="08B745A7" w:rsidR="00EC5BB6" w:rsidRDefault="00480313" w:rsidP="002E510F">
            <w:pPr>
              <w:spacing w:before="120" w:after="0"/>
              <w:jc w:val="left"/>
              <w:rPr>
                <w:b w:val="0"/>
              </w:rPr>
            </w:pPr>
            <w:r>
              <w:rPr>
                <w:b w:val="0"/>
              </w:rPr>
              <w:t>Approved</w:t>
            </w:r>
          </w:p>
        </w:tc>
      </w:tr>
      <w:tr w:rsidR="00EC5BB6" w14:paraId="069CD303" w14:textId="77777777" w:rsidTr="00EC5BB6">
        <w:trPr>
          <w:trHeight w:val="440"/>
        </w:trPr>
        <w:tc>
          <w:tcPr>
            <w:tcW w:w="2122" w:type="dxa"/>
          </w:tcPr>
          <w:p w14:paraId="1EA7E951" w14:textId="77777777" w:rsidR="00EC5BB6" w:rsidRDefault="00254933" w:rsidP="002E510F">
            <w:pPr>
              <w:spacing w:before="120" w:after="0"/>
              <w:jc w:val="left"/>
              <w:rPr>
                <w:b w:val="0"/>
              </w:rPr>
            </w:pPr>
            <w:r>
              <w:rPr>
                <w:b w:val="0"/>
              </w:rPr>
              <w:t>Version</w:t>
            </w:r>
          </w:p>
        </w:tc>
        <w:tc>
          <w:tcPr>
            <w:tcW w:w="6373" w:type="dxa"/>
          </w:tcPr>
          <w:p w14:paraId="2AAE9527" w14:textId="5C83E3C7" w:rsidR="00EC5BB6" w:rsidRDefault="00F14CBA" w:rsidP="002E510F">
            <w:pPr>
              <w:spacing w:before="120" w:after="0"/>
              <w:jc w:val="left"/>
              <w:rPr>
                <w:b w:val="0"/>
              </w:rPr>
            </w:pPr>
            <w:r>
              <w:rPr>
                <w:b w:val="0"/>
              </w:rPr>
              <w:t>Version 1</w:t>
            </w:r>
          </w:p>
        </w:tc>
      </w:tr>
      <w:tr w:rsidR="00EC5BB6" w14:paraId="74A2234F" w14:textId="77777777" w:rsidTr="00EC5BB6">
        <w:trPr>
          <w:trHeight w:val="460"/>
        </w:trPr>
        <w:tc>
          <w:tcPr>
            <w:tcW w:w="2122" w:type="dxa"/>
          </w:tcPr>
          <w:p w14:paraId="4957C566" w14:textId="77777777" w:rsidR="00EC5BB6" w:rsidRDefault="00254933" w:rsidP="002E510F">
            <w:pPr>
              <w:spacing w:before="120" w:after="0"/>
              <w:jc w:val="left"/>
              <w:rPr>
                <w:b w:val="0"/>
              </w:rPr>
            </w:pPr>
            <w:r>
              <w:rPr>
                <w:b w:val="0"/>
              </w:rPr>
              <w:t>Authors</w:t>
            </w:r>
          </w:p>
        </w:tc>
        <w:tc>
          <w:tcPr>
            <w:tcW w:w="6373" w:type="dxa"/>
          </w:tcPr>
          <w:p w14:paraId="04901B9A" w14:textId="77777777" w:rsidR="001C6A7C" w:rsidRDefault="001C6A7C" w:rsidP="001C6A7C">
            <w:pPr>
              <w:spacing w:before="120" w:after="0"/>
              <w:jc w:val="left"/>
              <w:rPr>
                <w:b w:val="0"/>
              </w:rPr>
            </w:pPr>
            <w:r>
              <w:rPr>
                <w:b w:val="0"/>
              </w:rPr>
              <w:t>Philippe Merle</w:t>
            </w:r>
          </w:p>
          <w:p w14:paraId="47C404E8" w14:textId="77777777" w:rsidR="00FD7B39" w:rsidRDefault="00FD7B39" w:rsidP="002E510F">
            <w:pPr>
              <w:spacing w:before="120" w:after="0"/>
              <w:jc w:val="left"/>
              <w:rPr>
                <w:b w:val="0"/>
              </w:rPr>
            </w:pPr>
            <w:r>
              <w:rPr>
                <w:b w:val="0"/>
              </w:rPr>
              <w:t>V</w:t>
            </w:r>
            <w:r w:rsidRPr="00FD7B39">
              <w:rPr>
                <w:b w:val="0"/>
              </w:rPr>
              <w:t>ictor</w:t>
            </w:r>
            <w:r>
              <w:rPr>
                <w:b w:val="0"/>
              </w:rPr>
              <w:t xml:space="preserve"> B</w:t>
            </w:r>
            <w:r w:rsidRPr="00FD7B39">
              <w:rPr>
                <w:b w:val="0"/>
              </w:rPr>
              <w:t>OULANGER</w:t>
            </w:r>
          </w:p>
          <w:p w14:paraId="354EC5ED" w14:textId="257B8EA4" w:rsidR="00FD7B39" w:rsidRDefault="00FD7B39" w:rsidP="002E510F">
            <w:pPr>
              <w:spacing w:before="120" w:after="0"/>
              <w:jc w:val="left"/>
              <w:rPr>
                <w:b w:val="0"/>
              </w:rPr>
            </w:pPr>
            <w:proofErr w:type="spellStart"/>
            <w:r>
              <w:rPr>
                <w:b w:val="0"/>
              </w:rPr>
              <w:t>C</w:t>
            </w:r>
            <w:r w:rsidRPr="00FD7B39">
              <w:rPr>
                <w:b w:val="0"/>
              </w:rPr>
              <w:t>ecile.GUASCH</w:t>
            </w:r>
            <w:proofErr w:type="spellEnd"/>
            <w:r w:rsidRPr="00FD7B39">
              <w:rPr>
                <w:b w:val="0"/>
              </w:rPr>
              <w:t xml:space="preserve"> </w:t>
            </w:r>
          </w:p>
          <w:p w14:paraId="14DCC5EF" w14:textId="101BE0A7" w:rsidR="00FD7B39" w:rsidRDefault="00FD7B39" w:rsidP="002E510F">
            <w:pPr>
              <w:spacing w:before="120" w:after="0"/>
              <w:jc w:val="left"/>
              <w:rPr>
                <w:b w:val="0"/>
              </w:rPr>
            </w:pPr>
            <w:proofErr w:type="spellStart"/>
            <w:r>
              <w:rPr>
                <w:b w:val="0"/>
              </w:rPr>
              <w:t>Zsofia</w:t>
            </w:r>
            <w:proofErr w:type="spellEnd"/>
            <w:r>
              <w:rPr>
                <w:b w:val="0"/>
              </w:rPr>
              <w:t xml:space="preserve"> </w:t>
            </w:r>
            <w:proofErr w:type="spellStart"/>
            <w:r>
              <w:rPr>
                <w:b w:val="0"/>
              </w:rPr>
              <w:t>Dudas</w:t>
            </w:r>
            <w:proofErr w:type="spellEnd"/>
          </w:p>
        </w:tc>
      </w:tr>
      <w:tr w:rsidR="00EC5BB6" w14:paraId="5D1D6974" w14:textId="77777777" w:rsidTr="00EC5BB6">
        <w:trPr>
          <w:trHeight w:val="440"/>
        </w:trPr>
        <w:tc>
          <w:tcPr>
            <w:tcW w:w="2122" w:type="dxa"/>
          </w:tcPr>
          <w:p w14:paraId="0B318477" w14:textId="77777777" w:rsidR="00EC5BB6" w:rsidRDefault="00254933" w:rsidP="002E510F">
            <w:pPr>
              <w:spacing w:before="120" w:after="0"/>
              <w:jc w:val="left"/>
              <w:rPr>
                <w:b w:val="0"/>
              </w:rPr>
            </w:pPr>
            <w:r>
              <w:rPr>
                <w:b w:val="0"/>
              </w:rPr>
              <w:t>Reviewed by</w:t>
            </w:r>
          </w:p>
        </w:tc>
        <w:tc>
          <w:tcPr>
            <w:tcW w:w="6373" w:type="dxa"/>
          </w:tcPr>
          <w:p w14:paraId="513443E4" w14:textId="28220DAB" w:rsidR="00EC5BB6" w:rsidRDefault="00480313" w:rsidP="002E510F">
            <w:pPr>
              <w:spacing w:before="120" w:after="0"/>
              <w:jc w:val="left"/>
              <w:rPr>
                <w:b w:val="0"/>
              </w:rPr>
            </w:pPr>
            <w:r>
              <w:rPr>
                <w:b w:val="0"/>
              </w:rPr>
              <w:t xml:space="preserve">Seth </w:t>
            </w:r>
            <w:r w:rsidRPr="00480313">
              <w:rPr>
                <w:b w:val="0"/>
              </w:rPr>
              <w:t>VAN-HOOLAND</w:t>
            </w:r>
          </w:p>
        </w:tc>
      </w:tr>
      <w:tr w:rsidR="00EC5BB6" w14:paraId="08284341" w14:textId="77777777" w:rsidTr="00EC5BB6">
        <w:trPr>
          <w:trHeight w:val="840"/>
        </w:trPr>
        <w:tc>
          <w:tcPr>
            <w:tcW w:w="2122" w:type="dxa"/>
          </w:tcPr>
          <w:p w14:paraId="4C6368FF" w14:textId="77777777" w:rsidR="00EC5BB6" w:rsidRDefault="00254933" w:rsidP="002E510F">
            <w:pPr>
              <w:spacing w:before="120" w:after="0"/>
              <w:jc w:val="left"/>
              <w:rPr>
                <w:b w:val="0"/>
              </w:rPr>
            </w:pPr>
            <w:r>
              <w:rPr>
                <w:b w:val="0"/>
              </w:rPr>
              <w:t>Approved by</w:t>
            </w:r>
          </w:p>
        </w:tc>
        <w:tc>
          <w:tcPr>
            <w:tcW w:w="6373" w:type="dxa"/>
          </w:tcPr>
          <w:p w14:paraId="1CBFE105" w14:textId="5BDDCD71" w:rsidR="00EC5BB6" w:rsidRDefault="00480313" w:rsidP="002E510F">
            <w:pPr>
              <w:spacing w:before="120" w:after="0"/>
              <w:jc w:val="left"/>
              <w:rPr>
                <w:b w:val="0"/>
              </w:rPr>
            </w:pPr>
            <w:r>
              <w:rPr>
                <w:b w:val="0"/>
              </w:rPr>
              <w:t xml:space="preserve">Seth </w:t>
            </w:r>
            <w:r w:rsidRPr="00480313">
              <w:rPr>
                <w:b w:val="0"/>
              </w:rPr>
              <w:t>VAN-HOOLAND</w:t>
            </w:r>
          </w:p>
        </w:tc>
      </w:tr>
    </w:tbl>
    <w:p w14:paraId="0BA8BE34" w14:textId="77777777" w:rsidR="00EC5BB6" w:rsidRDefault="00EC5BB6" w:rsidP="002E510F">
      <w:pPr>
        <w:widowControl w:val="0"/>
        <w:spacing w:after="0"/>
        <w:jc w:val="left"/>
      </w:pPr>
    </w:p>
    <w:tbl>
      <w:tblPr>
        <w:tblStyle w:val="18"/>
        <w:tblW w:w="8504" w:type="dxa"/>
        <w:tblLayout w:type="fixed"/>
        <w:tblLook w:val="0400" w:firstRow="0" w:lastRow="0" w:firstColumn="0" w:lastColumn="0" w:noHBand="0" w:noVBand="1"/>
      </w:tblPr>
      <w:tblGrid>
        <w:gridCol w:w="8504"/>
      </w:tblGrid>
      <w:tr w:rsidR="00EC5BB6" w14:paraId="5911DDC4" w14:textId="77777777">
        <w:tc>
          <w:tcPr>
            <w:tcW w:w="8504" w:type="dxa"/>
            <w:shd w:val="clear" w:color="auto" w:fill="FFFFFF"/>
          </w:tcPr>
          <w:p w14:paraId="63957D19" w14:textId="77777777" w:rsidR="00EC5BB6" w:rsidRDefault="00254933" w:rsidP="002E510F">
            <w:pPr>
              <w:spacing w:before="120" w:after="0"/>
              <w:jc w:val="left"/>
              <w:rPr>
                <w:b w:val="0"/>
              </w:rPr>
            </w:pPr>
            <w:r>
              <w:rPr>
                <w:b w:val="0"/>
              </w:rPr>
              <w:t xml:space="preserve">The latest version of this controlled document is stored in: </w:t>
            </w:r>
          </w:p>
          <w:p w14:paraId="3866C149" w14:textId="77777777" w:rsidR="00EC5BB6" w:rsidRDefault="00EC5BB6" w:rsidP="002E510F">
            <w:pPr>
              <w:spacing w:before="120" w:after="0"/>
              <w:jc w:val="left"/>
              <w:rPr>
                <w:b w:val="0"/>
              </w:rPr>
            </w:pPr>
          </w:p>
        </w:tc>
      </w:tr>
      <w:tr w:rsidR="00EC5BB6" w14:paraId="43212E1A" w14:textId="77777777">
        <w:trPr>
          <w:trHeight w:val="440"/>
        </w:trPr>
        <w:tc>
          <w:tcPr>
            <w:tcW w:w="8504" w:type="dxa"/>
            <w:tcBorders>
              <w:top w:val="single" w:sz="4" w:space="0" w:color="7F7F7F"/>
              <w:left w:val="single" w:sz="4" w:space="0" w:color="7F7F7F"/>
              <w:bottom w:val="single" w:sz="4" w:space="0" w:color="7F7F7F"/>
              <w:right w:val="single" w:sz="4" w:space="0" w:color="7F7F7F"/>
            </w:tcBorders>
            <w:shd w:val="clear" w:color="auto" w:fill="D9D9D9"/>
            <w:tcMar>
              <w:top w:w="0" w:type="dxa"/>
              <w:left w:w="108" w:type="dxa"/>
              <w:bottom w:w="0" w:type="dxa"/>
              <w:right w:w="108" w:type="dxa"/>
            </w:tcMar>
          </w:tcPr>
          <w:p w14:paraId="1D7596A6" w14:textId="77777777" w:rsidR="00EC5BB6" w:rsidRDefault="00254933" w:rsidP="002E510F">
            <w:pPr>
              <w:spacing w:before="120" w:after="0"/>
              <w:jc w:val="left"/>
            </w:pPr>
            <w:r>
              <w:t>Disclaimer</w:t>
            </w:r>
          </w:p>
        </w:tc>
      </w:tr>
      <w:tr w:rsidR="00EC5BB6" w14:paraId="639EB941" w14:textId="77777777">
        <w:trPr>
          <w:trHeight w:val="440"/>
        </w:trPr>
        <w:tc>
          <w:tcPr>
            <w:tcW w:w="8504" w:type="dxa"/>
            <w:tcBorders>
              <w:top w:val="single" w:sz="4" w:space="0" w:color="7F7F7F"/>
              <w:left w:val="single" w:sz="4" w:space="0" w:color="7F7F7F"/>
              <w:bottom w:val="single" w:sz="4" w:space="0" w:color="7F7F7F"/>
              <w:right w:val="single" w:sz="4" w:space="0" w:color="7F7F7F"/>
            </w:tcBorders>
            <w:shd w:val="clear" w:color="auto" w:fill="FFFFFF"/>
            <w:tcMar>
              <w:top w:w="0" w:type="dxa"/>
              <w:left w:w="108" w:type="dxa"/>
              <w:bottom w:w="0" w:type="dxa"/>
              <w:right w:w="108" w:type="dxa"/>
            </w:tcMar>
          </w:tcPr>
          <w:p w14:paraId="6AF28671" w14:textId="77777777" w:rsidR="00EC5BB6" w:rsidRDefault="00254933" w:rsidP="002E510F">
            <w:pPr>
              <w:spacing w:before="120" w:after="0"/>
              <w:jc w:val="left"/>
              <w:rPr>
                <w:b w:val="0"/>
              </w:rPr>
            </w:pPr>
            <w:r>
              <w:rPr>
                <w:b w:val="0"/>
              </w:rPr>
              <w:t>This report was prepared for the ISA</w:t>
            </w:r>
            <w:r>
              <w:rPr>
                <w:b w:val="0"/>
                <w:vertAlign w:val="superscript"/>
              </w:rPr>
              <w:t>2</w:t>
            </w:r>
            <w:r>
              <w:rPr>
                <w:b w:val="0"/>
              </w:rPr>
              <w:t xml:space="preserve"> programme by PwC EU Services.</w:t>
            </w:r>
          </w:p>
          <w:p w14:paraId="751C8593" w14:textId="77777777" w:rsidR="00EC5BB6" w:rsidRDefault="00254933" w:rsidP="002E510F">
            <w:pPr>
              <w:spacing w:before="120" w:after="0"/>
              <w:jc w:val="left"/>
              <w:rPr>
                <w:b w:val="0"/>
              </w:rPr>
            </w:pPr>
            <w:r>
              <w:rPr>
                <w:b w:val="0"/>
              </w:rPr>
              <w:t>The views expressed in this report are purely those of the authors and may not, in any circumstances, be interpreted as stating an official position of the European Commission.</w:t>
            </w:r>
          </w:p>
          <w:p w14:paraId="623D413A" w14:textId="77777777" w:rsidR="00EC5BB6" w:rsidRDefault="00254933" w:rsidP="002E510F">
            <w:pPr>
              <w:spacing w:before="120" w:after="0"/>
              <w:jc w:val="left"/>
              <w:rPr>
                <w:b w:val="0"/>
              </w:rPr>
            </w:pPr>
            <w:r>
              <w:rPr>
                <w:b w:val="0"/>
              </w:rPr>
              <w:t>The European Commission does not guarantee the accuracy of the information included in this report, nor does it accept any responsibility for any use thereof.</w:t>
            </w:r>
          </w:p>
          <w:p w14:paraId="62FC2C67" w14:textId="77777777" w:rsidR="00EC5BB6" w:rsidRDefault="00254933" w:rsidP="002E510F">
            <w:pPr>
              <w:spacing w:before="120" w:after="0"/>
              <w:jc w:val="left"/>
              <w:rPr>
                <w:b w:val="0"/>
              </w:rPr>
            </w:pPr>
            <w:r>
              <w:rPr>
                <w:b w:val="0"/>
              </w:rPr>
              <w:t>Reference herein to any specific products, specifications, process, or service by trade name, trademark, manufacturer, or otherwise, does not necessarily constitute or imply its endorsement, recommendation, or favouring by the European Commission.</w:t>
            </w:r>
          </w:p>
          <w:p w14:paraId="7F405F8E" w14:textId="77777777" w:rsidR="00EC5BB6" w:rsidRDefault="00254933" w:rsidP="002E510F">
            <w:pPr>
              <w:spacing w:before="120" w:after="0"/>
              <w:jc w:val="left"/>
            </w:pPr>
            <w:r>
              <w:rPr>
                <w:b w:val="0"/>
              </w:rPr>
              <w:t>All care has been taken by the author to ensure that s/he has obtained, where necessary, permission to use any parts of manuscripts including illustrations, maps, and graphs, on which intellectual property rights already exist from the titular holder(s) of such rights or from her/his or their legal representative.</w:t>
            </w:r>
          </w:p>
        </w:tc>
      </w:tr>
    </w:tbl>
    <w:p w14:paraId="5B35D764" w14:textId="77777777" w:rsidR="00EC5BB6" w:rsidRDefault="00EC5BB6" w:rsidP="002E510F">
      <w:pPr>
        <w:widowControl w:val="0"/>
        <w:pBdr>
          <w:top w:val="nil"/>
          <w:left w:val="nil"/>
          <w:bottom w:val="nil"/>
          <w:right w:val="nil"/>
          <w:between w:val="nil"/>
        </w:pBdr>
        <w:jc w:val="left"/>
        <w:rPr>
          <w:b/>
          <w:u w:val="single"/>
        </w:rPr>
      </w:pPr>
    </w:p>
    <w:p w14:paraId="3B94FCEE" w14:textId="77777777" w:rsidR="00EC5BB6" w:rsidRDefault="00EC5BB6" w:rsidP="002E510F">
      <w:pPr>
        <w:widowControl w:val="0"/>
        <w:pBdr>
          <w:top w:val="nil"/>
          <w:left w:val="nil"/>
          <w:bottom w:val="nil"/>
          <w:right w:val="nil"/>
          <w:between w:val="nil"/>
        </w:pBdr>
        <w:jc w:val="left"/>
        <w:rPr>
          <w:b/>
          <w:u w:val="single"/>
        </w:rPr>
      </w:pPr>
    </w:p>
    <w:p w14:paraId="5DB81BFD" w14:textId="77777777" w:rsidR="00EC5BB6" w:rsidRDefault="00EC5BB6" w:rsidP="002E510F">
      <w:pPr>
        <w:widowControl w:val="0"/>
        <w:pBdr>
          <w:top w:val="nil"/>
          <w:left w:val="nil"/>
          <w:bottom w:val="nil"/>
          <w:right w:val="nil"/>
          <w:between w:val="nil"/>
        </w:pBdr>
        <w:jc w:val="left"/>
        <w:rPr>
          <w:b/>
          <w:u w:val="single"/>
        </w:rPr>
      </w:pPr>
    </w:p>
    <w:p w14:paraId="7B169777" w14:textId="77777777" w:rsidR="00EC5BB6" w:rsidRDefault="00EC5BB6" w:rsidP="002E510F">
      <w:pPr>
        <w:widowControl w:val="0"/>
        <w:pBdr>
          <w:top w:val="nil"/>
          <w:left w:val="nil"/>
          <w:bottom w:val="nil"/>
          <w:right w:val="nil"/>
          <w:between w:val="nil"/>
        </w:pBdr>
        <w:jc w:val="left"/>
        <w:rPr>
          <w:b/>
          <w:u w:val="single"/>
        </w:rPr>
      </w:pPr>
    </w:p>
    <w:p w14:paraId="2CBDB947" w14:textId="77777777" w:rsidR="00EC5BB6" w:rsidRDefault="00EC5BB6" w:rsidP="002E510F">
      <w:pPr>
        <w:widowControl w:val="0"/>
        <w:pBdr>
          <w:top w:val="nil"/>
          <w:left w:val="nil"/>
          <w:bottom w:val="nil"/>
          <w:right w:val="nil"/>
          <w:between w:val="nil"/>
        </w:pBdr>
        <w:jc w:val="left"/>
        <w:rPr>
          <w:b/>
          <w:u w:val="single"/>
        </w:rPr>
      </w:pPr>
    </w:p>
    <w:p w14:paraId="057994D0" w14:textId="77777777" w:rsidR="00EC5BB6" w:rsidRDefault="00EC5BB6" w:rsidP="002E510F">
      <w:pPr>
        <w:widowControl w:val="0"/>
        <w:pBdr>
          <w:top w:val="nil"/>
          <w:left w:val="nil"/>
          <w:bottom w:val="nil"/>
          <w:right w:val="nil"/>
          <w:between w:val="nil"/>
        </w:pBdr>
        <w:jc w:val="left"/>
        <w:rPr>
          <w:b/>
          <w:u w:val="single"/>
        </w:rPr>
      </w:pPr>
    </w:p>
    <w:p w14:paraId="244EB5FF" w14:textId="77777777" w:rsidR="00EC5BB6" w:rsidRDefault="00EC5BB6" w:rsidP="002E510F">
      <w:pPr>
        <w:widowControl w:val="0"/>
        <w:pBdr>
          <w:top w:val="nil"/>
          <w:left w:val="nil"/>
          <w:bottom w:val="nil"/>
          <w:right w:val="nil"/>
          <w:between w:val="nil"/>
        </w:pBdr>
        <w:jc w:val="left"/>
        <w:rPr>
          <w:b/>
          <w:u w:val="single"/>
        </w:rPr>
      </w:pPr>
    </w:p>
    <w:p w14:paraId="7AA8C795" w14:textId="3406F1F6" w:rsidR="00EC5BB6" w:rsidRDefault="00EC5BB6" w:rsidP="002E510F">
      <w:pPr>
        <w:widowControl w:val="0"/>
        <w:pBdr>
          <w:top w:val="nil"/>
          <w:left w:val="nil"/>
          <w:bottom w:val="nil"/>
          <w:right w:val="nil"/>
          <w:between w:val="nil"/>
        </w:pBdr>
        <w:jc w:val="left"/>
        <w:rPr>
          <w:b/>
          <w:u w:val="single"/>
        </w:rPr>
      </w:pPr>
    </w:p>
    <w:p w14:paraId="097D3633" w14:textId="2394EF1D" w:rsidR="00254933" w:rsidRDefault="00254933" w:rsidP="002E510F">
      <w:pPr>
        <w:widowControl w:val="0"/>
        <w:pBdr>
          <w:top w:val="nil"/>
          <w:left w:val="nil"/>
          <w:bottom w:val="nil"/>
          <w:right w:val="nil"/>
          <w:between w:val="nil"/>
        </w:pBdr>
        <w:jc w:val="left"/>
        <w:rPr>
          <w:b/>
          <w:u w:val="single"/>
        </w:rPr>
      </w:pPr>
    </w:p>
    <w:p w14:paraId="23A5E1EF" w14:textId="2DD962B8" w:rsidR="00254933" w:rsidRDefault="00254933" w:rsidP="002E510F">
      <w:pPr>
        <w:widowControl w:val="0"/>
        <w:pBdr>
          <w:top w:val="nil"/>
          <w:left w:val="nil"/>
          <w:bottom w:val="nil"/>
          <w:right w:val="nil"/>
          <w:between w:val="nil"/>
        </w:pBdr>
        <w:jc w:val="left"/>
        <w:rPr>
          <w:b/>
          <w:u w:val="single"/>
        </w:rPr>
      </w:pPr>
    </w:p>
    <w:p w14:paraId="07ACFEF8" w14:textId="12BE2692" w:rsidR="00254933" w:rsidRDefault="00254933" w:rsidP="002E510F">
      <w:pPr>
        <w:widowControl w:val="0"/>
        <w:pBdr>
          <w:top w:val="nil"/>
          <w:left w:val="nil"/>
          <w:bottom w:val="nil"/>
          <w:right w:val="nil"/>
          <w:between w:val="nil"/>
        </w:pBdr>
        <w:jc w:val="left"/>
        <w:rPr>
          <w:b/>
          <w:u w:val="single"/>
        </w:rPr>
      </w:pPr>
    </w:p>
    <w:p w14:paraId="23DA648A" w14:textId="0C4FD023" w:rsidR="00254933" w:rsidRDefault="00254933" w:rsidP="002E510F">
      <w:pPr>
        <w:widowControl w:val="0"/>
        <w:pBdr>
          <w:top w:val="nil"/>
          <w:left w:val="nil"/>
          <w:bottom w:val="nil"/>
          <w:right w:val="nil"/>
          <w:between w:val="nil"/>
        </w:pBdr>
        <w:jc w:val="left"/>
        <w:rPr>
          <w:b/>
          <w:u w:val="single"/>
        </w:rPr>
      </w:pPr>
    </w:p>
    <w:p w14:paraId="6CF0858F" w14:textId="6240BDA7" w:rsidR="00254933" w:rsidRDefault="00254933" w:rsidP="002E510F">
      <w:pPr>
        <w:widowControl w:val="0"/>
        <w:pBdr>
          <w:top w:val="nil"/>
          <w:left w:val="nil"/>
          <w:bottom w:val="nil"/>
          <w:right w:val="nil"/>
          <w:between w:val="nil"/>
        </w:pBdr>
        <w:jc w:val="left"/>
        <w:rPr>
          <w:b/>
          <w:u w:val="single"/>
        </w:rPr>
      </w:pPr>
    </w:p>
    <w:p w14:paraId="68B88F80" w14:textId="0B66078E" w:rsidR="00254933" w:rsidRDefault="00254933" w:rsidP="002E510F">
      <w:pPr>
        <w:widowControl w:val="0"/>
        <w:pBdr>
          <w:top w:val="nil"/>
          <w:left w:val="nil"/>
          <w:bottom w:val="nil"/>
          <w:right w:val="nil"/>
          <w:between w:val="nil"/>
        </w:pBdr>
        <w:jc w:val="left"/>
        <w:rPr>
          <w:b/>
          <w:u w:val="single"/>
        </w:rPr>
      </w:pPr>
    </w:p>
    <w:p w14:paraId="643C9532" w14:textId="77777777" w:rsidR="00254933" w:rsidRDefault="00254933" w:rsidP="002E510F">
      <w:pPr>
        <w:widowControl w:val="0"/>
        <w:pBdr>
          <w:top w:val="nil"/>
          <w:left w:val="nil"/>
          <w:bottom w:val="nil"/>
          <w:right w:val="nil"/>
          <w:between w:val="nil"/>
        </w:pBdr>
        <w:jc w:val="left"/>
        <w:rPr>
          <w:b/>
          <w:u w:val="single"/>
        </w:rPr>
      </w:pPr>
    </w:p>
    <w:p w14:paraId="37FD9810" w14:textId="77777777" w:rsidR="00EC5BB6" w:rsidRDefault="00EC5BB6" w:rsidP="002E510F">
      <w:pPr>
        <w:widowControl w:val="0"/>
        <w:pBdr>
          <w:top w:val="nil"/>
          <w:left w:val="nil"/>
          <w:bottom w:val="nil"/>
          <w:right w:val="nil"/>
          <w:between w:val="nil"/>
        </w:pBdr>
        <w:jc w:val="left"/>
        <w:rPr>
          <w:b/>
          <w:u w:val="single"/>
        </w:rPr>
      </w:pPr>
    </w:p>
    <w:p w14:paraId="16BF7E40" w14:textId="77777777" w:rsidR="00EC5BB6" w:rsidRDefault="00254933" w:rsidP="002E510F">
      <w:pPr>
        <w:widowControl w:val="0"/>
        <w:pBdr>
          <w:top w:val="nil"/>
          <w:left w:val="nil"/>
          <w:bottom w:val="nil"/>
          <w:right w:val="nil"/>
          <w:between w:val="nil"/>
        </w:pBdr>
        <w:jc w:val="left"/>
        <w:rPr>
          <w:b/>
          <w:color w:val="000000"/>
          <w:u w:val="single"/>
        </w:rPr>
      </w:pPr>
      <w:r>
        <w:rPr>
          <w:b/>
          <w:color w:val="000000"/>
          <w:u w:val="single"/>
        </w:rPr>
        <w:t>Table of Contents</w:t>
      </w:r>
    </w:p>
    <w:p w14:paraId="4B5B07F5" w14:textId="77777777" w:rsidR="00EC5BB6" w:rsidRDefault="00EC5BB6" w:rsidP="002E510F">
      <w:pPr>
        <w:widowControl w:val="0"/>
        <w:pBdr>
          <w:top w:val="nil"/>
          <w:left w:val="nil"/>
          <w:bottom w:val="nil"/>
          <w:right w:val="nil"/>
          <w:between w:val="nil"/>
        </w:pBdr>
        <w:jc w:val="left"/>
        <w:rPr>
          <w:b/>
          <w:u w:val="single"/>
        </w:rPr>
      </w:pPr>
    </w:p>
    <w:sdt>
      <w:sdtPr>
        <w:id w:val="713928641"/>
        <w:docPartObj>
          <w:docPartGallery w:val="Table of Contents"/>
          <w:docPartUnique/>
        </w:docPartObj>
      </w:sdtPr>
      <w:sdtEndPr/>
      <w:sdtContent>
        <w:p w14:paraId="7FE762AD" w14:textId="276A94D3" w:rsidR="0064570C" w:rsidRDefault="00254933">
          <w:pPr>
            <w:pStyle w:val="TOC1"/>
            <w:tabs>
              <w:tab w:val="left" w:pos="660"/>
              <w:tab w:val="right" w:pos="8495"/>
            </w:tabs>
            <w:rPr>
              <w:rFonts w:asciiTheme="minorHAnsi" w:eastAsiaTheme="minorEastAsia" w:hAnsiTheme="minorHAnsi" w:cstheme="minorBidi"/>
              <w:noProof/>
              <w:sz w:val="22"/>
              <w:szCs w:val="22"/>
            </w:rPr>
          </w:pPr>
          <w:r>
            <w:fldChar w:fldCharType="begin"/>
          </w:r>
          <w:r>
            <w:instrText xml:space="preserve"> TOC \h \u \z </w:instrText>
          </w:r>
          <w:r>
            <w:fldChar w:fldCharType="separate"/>
          </w:r>
          <w:hyperlink w:anchor="_Toc107937610" w:history="1">
            <w:r w:rsidR="0064570C" w:rsidRPr="007D4000">
              <w:rPr>
                <w:rStyle w:val="Hyperlink"/>
                <w:noProof/>
              </w:rPr>
              <w:t>1.</w:t>
            </w:r>
            <w:r w:rsidR="0064570C">
              <w:rPr>
                <w:rFonts w:asciiTheme="minorHAnsi" w:eastAsiaTheme="minorEastAsia" w:hAnsiTheme="minorHAnsi" w:cstheme="minorBidi"/>
                <w:noProof/>
                <w:sz w:val="22"/>
                <w:szCs w:val="22"/>
              </w:rPr>
              <w:tab/>
            </w:r>
            <w:r w:rsidR="0064570C" w:rsidRPr="007D4000">
              <w:rPr>
                <w:rStyle w:val="Hyperlink"/>
                <w:noProof/>
              </w:rPr>
              <w:t>Explanatory note</w:t>
            </w:r>
            <w:r w:rsidR="0064570C">
              <w:rPr>
                <w:noProof/>
                <w:webHidden/>
              </w:rPr>
              <w:tab/>
            </w:r>
            <w:r w:rsidR="0064570C">
              <w:rPr>
                <w:noProof/>
                <w:webHidden/>
              </w:rPr>
              <w:fldChar w:fldCharType="begin"/>
            </w:r>
            <w:r w:rsidR="0064570C">
              <w:rPr>
                <w:noProof/>
                <w:webHidden/>
              </w:rPr>
              <w:instrText xml:space="preserve"> PAGEREF _Toc107937610 \h </w:instrText>
            </w:r>
            <w:r w:rsidR="0064570C">
              <w:rPr>
                <w:noProof/>
                <w:webHidden/>
              </w:rPr>
            </w:r>
            <w:r w:rsidR="0064570C">
              <w:rPr>
                <w:noProof/>
                <w:webHidden/>
              </w:rPr>
              <w:fldChar w:fldCharType="separate"/>
            </w:r>
            <w:r w:rsidR="0064570C">
              <w:rPr>
                <w:noProof/>
                <w:webHidden/>
              </w:rPr>
              <w:t>4</w:t>
            </w:r>
            <w:r w:rsidR="0064570C">
              <w:rPr>
                <w:noProof/>
                <w:webHidden/>
              </w:rPr>
              <w:fldChar w:fldCharType="end"/>
            </w:r>
          </w:hyperlink>
        </w:p>
        <w:p w14:paraId="6AC19655" w14:textId="39E551E2" w:rsidR="0064570C" w:rsidRDefault="0064570C">
          <w:pPr>
            <w:pStyle w:val="TOC1"/>
            <w:tabs>
              <w:tab w:val="left" w:pos="660"/>
              <w:tab w:val="right" w:pos="8495"/>
            </w:tabs>
            <w:rPr>
              <w:rFonts w:asciiTheme="minorHAnsi" w:eastAsiaTheme="minorEastAsia" w:hAnsiTheme="minorHAnsi" w:cstheme="minorBidi"/>
              <w:noProof/>
              <w:sz w:val="22"/>
              <w:szCs w:val="22"/>
            </w:rPr>
          </w:pPr>
          <w:hyperlink w:anchor="_Toc107937611" w:history="1">
            <w:r w:rsidRPr="007D4000">
              <w:rPr>
                <w:rStyle w:val="Hyperlink"/>
                <w:noProof/>
              </w:rPr>
              <w:t>2.</w:t>
            </w:r>
            <w:r>
              <w:rPr>
                <w:rFonts w:asciiTheme="minorHAnsi" w:eastAsiaTheme="minorEastAsia" w:hAnsiTheme="minorHAnsi" w:cstheme="minorBidi"/>
                <w:noProof/>
                <w:sz w:val="22"/>
                <w:szCs w:val="22"/>
              </w:rPr>
              <w:tab/>
            </w:r>
            <w:r w:rsidRPr="007D4000">
              <w:rPr>
                <w:rStyle w:val="Hyperlink"/>
                <w:noProof/>
              </w:rPr>
              <w:t>Terms</w:t>
            </w:r>
            <w:r>
              <w:rPr>
                <w:noProof/>
                <w:webHidden/>
              </w:rPr>
              <w:tab/>
            </w:r>
            <w:r>
              <w:rPr>
                <w:noProof/>
                <w:webHidden/>
              </w:rPr>
              <w:fldChar w:fldCharType="begin"/>
            </w:r>
            <w:r>
              <w:rPr>
                <w:noProof/>
                <w:webHidden/>
              </w:rPr>
              <w:instrText xml:space="preserve"> PAGEREF _Toc107937611 \h </w:instrText>
            </w:r>
            <w:r>
              <w:rPr>
                <w:noProof/>
                <w:webHidden/>
              </w:rPr>
            </w:r>
            <w:r>
              <w:rPr>
                <w:noProof/>
                <w:webHidden/>
              </w:rPr>
              <w:fldChar w:fldCharType="separate"/>
            </w:r>
            <w:r>
              <w:rPr>
                <w:noProof/>
                <w:webHidden/>
              </w:rPr>
              <w:t>6</w:t>
            </w:r>
            <w:r>
              <w:rPr>
                <w:noProof/>
                <w:webHidden/>
              </w:rPr>
              <w:fldChar w:fldCharType="end"/>
            </w:r>
          </w:hyperlink>
        </w:p>
        <w:p w14:paraId="34DC0348" w14:textId="1FB13517" w:rsidR="00EC5BB6" w:rsidRDefault="00254933" w:rsidP="002E510F">
          <w:pPr>
            <w:tabs>
              <w:tab w:val="right" w:pos="8503"/>
            </w:tabs>
            <w:spacing w:before="60" w:after="80" w:line="240" w:lineRule="auto"/>
            <w:ind w:left="360"/>
            <w:jc w:val="left"/>
            <w:rPr>
              <w:b/>
              <w:color w:val="000000"/>
            </w:rPr>
          </w:pPr>
          <w:r>
            <w:fldChar w:fldCharType="end"/>
          </w:r>
        </w:p>
      </w:sdtContent>
    </w:sdt>
    <w:p w14:paraId="7776A616" w14:textId="77777777" w:rsidR="00EC5BB6" w:rsidRDefault="00EC5BB6" w:rsidP="002E510F">
      <w:pPr>
        <w:jc w:val="left"/>
        <w:rPr>
          <w:b/>
          <w:u w:val="single"/>
        </w:rPr>
        <w:sectPr w:rsidR="00EC5BB6" w:rsidSect="00AF4781">
          <w:pgSz w:w="11907" w:h="16839"/>
          <w:pgMar w:top="1134" w:right="1701" w:bottom="1134" w:left="1701" w:header="567" w:footer="567" w:gutter="0"/>
          <w:cols w:space="720"/>
        </w:sectPr>
      </w:pPr>
    </w:p>
    <w:p w14:paraId="7D222FF5" w14:textId="294DD51F" w:rsidR="001957F0" w:rsidRDefault="007D505C" w:rsidP="002E510F">
      <w:pPr>
        <w:pStyle w:val="Heading1"/>
        <w:numPr>
          <w:ilvl w:val="0"/>
          <w:numId w:val="12"/>
        </w:numPr>
        <w:jc w:val="left"/>
        <w:rPr>
          <w:sz w:val="22"/>
          <w:szCs w:val="22"/>
        </w:rPr>
      </w:pPr>
      <w:bookmarkStart w:id="11" w:name="_Toc107937610"/>
      <w:r>
        <w:rPr>
          <w:sz w:val="22"/>
          <w:szCs w:val="22"/>
        </w:rPr>
        <w:lastRenderedPageBreak/>
        <w:t>Explanatory note</w:t>
      </w:r>
      <w:bookmarkEnd w:id="11"/>
    </w:p>
    <w:p w14:paraId="5F780EEE" w14:textId="52EDB526" w:rsidR="007D505C" w:rsidRDefault="007D505C" w:rsidP="007D505C">
      <w:pPr>
        <w:jc w:val="left"/>
      </w:pPr>
    </w:p>
    <w:p w14:paraId="2595E55F" w14:textId="5FF0FA4C" w:rsidR="002231A4" w:rsidRPr="002231A4" w:rsidRDefault="002231A4" w:rsidP="007D505C">
      <w:pPr>
        <w:jc w:val="left"/>
        <w:rPr>
          <w:rFonts w:ascii="Times New Roman" w:hAnsi="Times New Roman" w:cs="Times New Roman"/>
          <w:b/>
          <w:bCs/>
          <w:sz w:val="24"/>
          <w:szCs w:val="24"/>
        </w:rPr>
      </w:pPr>
      <w:r w:rsidRPr="002231A4">
        <w:rPr>
          <w:rFonts w:ascii="Times New Roman" w:hAnsi="Times New Roman" w:cs="Times New Roman"/>
          <w:b/>
          <w:bCs/>
          <w:sz w:val="24"/>
          <w:szCs w:val="24"/>
        </w:rPr>
        <w:t>Objective</w:t>
      </w:r>
    </w:p>
    <w:p w14:paraId="51782127" w14:textId="5F83F014" w:rsidR="002231A4" w:rsidRDefault="007D505C" w:rsidP="007D505C">
      <w:pPr>
        <w:jc w:val="left"/>
        <w:rPr>
          <w:rFonts w:ascii="Times New Roman" w:hAnsi="Times New Roman" w:cs="Times New Roman"/>
          <w:sz w:val="24"/>
          <w:szCs w:val="24"/>
        </w:rPr>
      </w:pPr>
      <w:r w:rsidRPr="003C7C2C">
        <w:rPr>
          <w:rFonts w:ascii="Times New Roman" w:hAnsi="Times New Roman" w:cs="Times New Roman"/>
          <w:sz w:val="24"/>
          <w:szCs w:val="24"/>
        </w:rPr>
        <w:t xml:space="preserve">The objective of this taxonomy is to provide common definition for the most used cloud terminology for </w:t>
      </w:r>
      <w:r w:rsidR="00480313">
        <w:rPr>
          <w:rFonts w:ascii="Times New Roman" w:hAnsi="Times New Roman" w:cs="Times New Roman"/>
          <w:sz w:val="24"/>
          <w:szCs w:val="24"/>
        </w:rPr>
        <w:t xml:space="preserve">EU procurement </w:t>
      </w:r>
      <w:r w:rsidRPr="003C7C2C">
        <w:rPr>
          <w:rFonts w:ascii="Times New Roman" w:hAnsi="Times New Roman" w:cs="Times New Roman"/>
          <w:sz w:val="24"/>
          <w:szCs w:val="24"/>
        </w:rPr>
        <w:t xml:space="preserve">practitioners. Defining these terms can help to maximize the efficiency of the procurement procedures both for the public administrators and the private actors. </w:t>
      </w:r>
    </w:p>
    <w:p w14:paraId="7DE731EA" w14:textId="7874B8FF" w:rsidR="002231A4" w:rsidRPr="002231A4" w:rsidRDefault="002231A4" w:rsidP="007D505C">
      <w:pPr>
        <w:jc w:val="left"/>
        <w:rPr>
          <w:rFonts w:ascii="Times New Roman" w:hAnsi="Times New Roman" w:cs="Times New Roman"/>
          <w:b/>
          <w:bCs/>
          <w:sz w:val="24"/>
          <w:szCs w:val="24"/>
        </w:rPr>
      </w:pPr>
      <w:r w:rsidRPr="002231A4">
        <w:rPr>
          <w:rFonts w:ascii="Times New Roman" w:hAnsi="Times New Roman" w:cs="Times New Roman"/>
          <w:b/>
          <w:bCs/>
          <w:sz w:val="24"/>
          <w:szCs w:val="24"/>
        </w:rPr>
        <w:t>Methodology</w:t>
      </w:r>
    </w:p>
    <w:p w14:paraId="0C6EF3D8" w14:textId="22C9D0B4" w:rsidR="002231A4" w:rsidRDefault="007D505C" w:rsidP="007D505C">
      <w:pPr>
        <w:jc w:val="left"/>
        <w:rPr>
          <w:rFonts w:ascii="Times New Roman" w:hAnsi="Times New Roman" w:cs="Times New Roman"/>
          <w:sz w:val="24"/>
          <w:szCs w:val="24"/>
        </w:rPr>
      </w:pPr>
      <w:r w:rsidRPr="003C7C2C">
        <w:rPr>
          <w:rFonts w:ascii="Times New Roman" w:hAnsi="Times New Roman" w:cs="Times New Roman"/>
          <w:sz w:val="24"/>
          <w:szCs w:val="24"/>
        </w:rPr>
        <w:t>Throughout the means of desk research</w:t>
      </w:r>
      <w:r w:rsidR="00480313">
        <w:rPr>
          <w:rFonts w:ascii="Times New Roman" w:hAnsi="Times New Roman" w:cs="Times New Roman"/>
          <w:sz w:val="24"/>
          <w:szCs w:val="24"/>
        </w:rPr>
        <w:t xml:space="preserve"> and in collaboration with the Member States and the Commission</w:t>
      </w:r>
      <w:r w:rsidRPr="003C7C2C">
        <w:rPr>
          <w:rFonts w:ascii="Times New Roman" w:hAnsi="Times New Roman" w:cs="Times New Roman"/>
          <w:sz w:val="24"/>
          <w:szCs w:val="24"/>
        </w:rPr>
        <w:t>, various documents have been collected</w:t>
      </w:r>
      <w:r w:rsidR="00480313">
        <w:rPr>
          <w:rFonts w:ascii="Times New Roman" w:hAnsi="Times New Roman" w:cs="Times New Roman"/>
          <w:sz w:val="24"/>
          <w:szCs w:val="24"/>
        </w:rPr>
        <w:t>.</w:t>
      </w:r>
      <w:r w:rsidRPr="003C7C2C">
        <w:rPr>
          <w:rFonts w:ascii="Times New Roman" w:hAnsi="Times New Roman" w:cs="Times New Roman"/>
          <w:sz w:val="24"/>
          <w:szCs w:val="24"/>
        </w:rPr>
        <w:t xml:space="preserve"> </w:t>
      </w:r>
      <w:r w:rsidR="003C7C2C" w:rsidRPr="003C7C2C">
        <w:rPr>
          <w:rFonts w:ascii="Times New Roman" w:hAnsi="Times New Roman" w:cs="Times New Roman"/>
          <w:sz w:val="24"/>
          <w:szCs w:val="24"/>
        </w:rPr>
        <w:t>The</w:t>
      </w:r>
      <w:r w:rsidR="00480313">
        <w:rPr>
          <w:rFonts w:ascii="Times New Roman" w:hAnsi="Times New Roman" w:cs="Times New Roman"/>
          <w:sz w:val="24"/>
          <w:szCs w:val="24"/>
        </w:rPr>
        <w:t>se</w:t>
      </w:r>
      <w:r w:rsidR="003C7C2C" w:rsidRPr="003C7C2C">
        <w:rPr>
          <w:rFonts w:ascii="Times New Roman" w:hAnsi="Times New Roman" w:cs="Times New Roman"/>
          <w:sz w:val="24"/>
          <w:szCs w:val="24"/>
        </w:rPr>
        <w:t xml:space="preserve"> documents capture the terms</w:t>
      </w:r>
      <w:r w:rsidR="00480313">
        <w:rPr>
          <w:rFonts w:ascii="Times New Roman" w:hAnsi="Times New Roman" w:cs="Times New Roman"/>
          <w:sz w:val="24"/>
          <w:szCs w:val="24"/>
        </w:rPr>
        <w:t xml:space="preserve"> and definitions used by </w:t>
      </w:r>
      <w:r w:rsidRPr="003C7C2C">
        <w:rPr>
          <w:rFonts w:ascii="Times New Roman" w:hAnsi="Times New Roman" w:cs="Times New Roman"/>
          <w:sz w:val="24"/>
          <w:szCs w:val="24"/>
        </w:rPr>
        <w:t>the Member States, European Commission, other industry standards and private player</w:t>
      </w:r>
      <w:r w:rsidR="00480313">
        <w:rPr>
          <w:rFonts w:ascii="Times New Roman" w:hAnsi="Times New Roman" w:cs="Times New Roman"/>
          <w:sz w:val="24"/>
          <w:szCs w:val="24"/>
        </w:rPr>
        <w:t xml:space="preserve">s in relation to cloud services. </w:t>
      </w:r>
    </w:p>
    <w:p w14:paraId="3358408A" w14:textId="5BB0BBFB" w:rsidR="002231A4" w:rsidRDefault="002231A4" w:rsidP="007D505C">
      <w:pPr>
        <w:jc w:val="left"/>
        <w:rPr>
          <w:rFonts w:ascii="Times New Roman" w:hAnsi="Times New Roman" w:cs="Times New Roman"/>
          <w:sz w:val="24"/>
          <w:szCs w:val="24"/>
        </w:rPr>
      </w:pPr>
    </w:p>
    <w:p w14:paraId="262881D3" w14:textId="72856F14" w:rsidR="002231A4" w:rsidRDefault="002231A4" w:rsidP="007D505C">
      <w:pPr>
        <w:jc w:val="left"/>
        <w:rPr>
          <w:rFonts w:ascii="Times New Roman" w:hAnsi="Times New Roman" w:cs="Times New Roman"/>
          <w:sz w:val="24"/>
          <w:szCs w:val="24"/>
        </w:rPr>
      </w:pPr>
      <w:r>
        <w:rPr>
          <w:noProof/>
        </w:rPr>
        <w:drawing>
          <wp:inline distT="0" distB="0" distL="0" distR="0" wp14:anchorId="04035A31" wp14:editId="51A56BAF">
            <wp:extent cx="6113145" cy="4219575"/>
            <wp:effectExtent l="0" t="0" r="190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13145" cy="4219575"/>
                    </a:xfrm>
                    <a:prstGeom prst="rect">
                      <a:avLst/>
                    </a:prstGeom>
                  </pic:spPr>
                </pic:pic>
              </a:graphicData>
            </a:graphic>
          </wp:inline>
        </w:drawing>
      </w:r>
    </w:p>
    <w:p w14:paraId="2637FAF7" w14:textId="52210CA3" w:rsidR="002231A4" w:rsidRDefault="002231A4" w:rsidP="007D505C">
      <w:pPr>
        <w:jc w:val="left"/>
        <w:rPr>
          <w:rFonts w:ascii="Times New Roman" w:hAnsi="Times New Roman" w:cs="Times New Roman"/>
          <w:sz w:val="24"/>
          <w:szCs w:val="24"/>
        </w:rPr>
      </w:pPr>
    </w:p>
    <w:p w14:paraId="58EEB0EA" w14:textId="1137C8F4" w:rsidR="002231A4" w:rsidRDefault="002231A4" w:rsidP="007D505C">
      <w:pPr>
        <w:jc w:val="left"/>
        <w:rPr>
          <w:rFonts w:ascii="Times New Roman" w:hAnsi="Times New Roman" w:cs="Times New Roman"/>
          <w:sz w:val="24"/>
          <w:szCs w:val="24"/>
        </w:rPr>
      </w:pPr>
      <w:r>
        <w:rPr>
          <w:noProof/>
        </w:rPr>
        <w:lastRenderedPageBreak/>
        <w:drawing>
          <wp:inline distT="0" distB="0" distL="0" distR="0" wp14:anchorId="2424E5F9" wp14:editId="5A36EA82">
            <wp:extent cx="6113145" cy="249999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13145" cy="2499995"/>
                    </a:xfrm>
                    <a:prstGeom prst="rect">
                      <a:avLst/>
                    </a:prstGeom>
                  </pic:spPr>
                </pic:pic>
              </a:graphicData>
            </a:graphic>
          </wp:inline>
        </w:drawing>
      </w:r>
    </w:p>
    <w:p w14:paraId="7E2A7AF2" w14:textId="77777777" w:rsidR="002231A4" w:rsidRDefault="002231A4" w:rsidP="007D505C">
      <w:pPr>
        <w:jc w:val="left"/>
        <w:rPr>
          <w:rFonts w:ascii="Times New Roman" w:hAnsi="Times New Roman" w:cs="Times New Roman"/>
          <w:sz w:val="24"/>
          <w:szCs w:val="24"/>
        </w:rPr>
      </w:pPr>
    </w:p>
    <w:p w14:paraId="3BD02587" w14:textId="2857FA9E" w:rsidR="002231A4" w:rsidRPr="002231A4" w:rsidRDefault="002231A4" w:rsidP="007D505C">
      <w:pPr>
        <w:jc w:val="left"/>
        <w:rPr>
          <w:rFonts w:ascii="Times New Roman" w:hAnsi="Times New Roman" w:cs="Times New Roman"/>
          <w:b/>
          <w:bCs/>
          <w:sz w:val="24"/>
          <w:szCs w:val="24"/>
        </w:rPr>
      </w:pPr>
      <w:r w:rsidRPr="002231A4">
        <w:rPr>
          <w:rFonts w:ascii="Times New Roman" w:hAnsi="Times New Roman" w:cs="Times New Roman"/>
          <w:b/>
          <w:bCs/>
          <w:sz w:val="24"/>
          <w:szCs w:val="24"/>
        </w:rPr>
        <w:t>MSCCG meetings</w:t>
      </w:r>
    </w:p>
    <w:p w14:paraId="6EF95F43" w14:textId="4CA39D23" w:rsidR="002231A4" w:rsidRDefault="007D505C" w:rsidP="007D505C">
      <w:pPr>
        <w:jc w:val="left"/>
        <w:rPr>
          <w:rFonts w:ascii="Times New Roman" w:hAnsi="Times New Roman" w:cs="Times New Roman"/>
          <w:sz w:val="24"/>
          <w:szCs w:val="24"/>
        </w:rPr>
      </w:pPr>
      <w:r w:rsidRPr="003C7C2C">
        <w:rPr>
          <w:rFonts w:ascii="Times New Roman" w:hAnsi="Times New Roman" w:cs="Times New Roman"/>
          <w:sz w:val="24"/>
          <w:szCs w:val="24"/>
        </w:rPr>
        <w:t xml:space="preserve">DG DIGIT and DG CONNECT worked close with Member States to reach agreement on the most important terms for first unofficial EU Cloud Glossary. </w:t>
      </w:r>
    </w:p>
    <w:p w14:paraId="2A73A7EC" w14:textId="0CB77947" w:rsidR="00480313" w:rsidRDefault="007D505C" w:rsidP="007D505C">
      <w:pPr>
        <w:jc w:val="left"/>
        <w:rPr>
          <w:rFonts w:ascii="Times New Roman" w:hAnsi="Times New Roman" w:cs="Times New Roman"/>
          <w:sz w:val="24"/>
          <w:szCs w:val="24"/>
        </w:rPr>
      </w:pPr>
      <w:r w:rsidRPr="003C7C2C">
        <w:rPr>
          <w:rFonts w:ascii="Times New Roman" w:hAnsi="Times New Roman" w:cs="Times New Roman"/>
          <w:sz w:val="24"/>
          <w:szCs w:val="24"/>
        </w:rPr>
        <w:t xml:space="preserve">Throughout two separate meetings in the context of the Session of the informal Member State Cloud Cooperation Group, the Member States with the European Commission has agreed on the first set of terms and their definitions. </w:t>
      </w:r>
    </w:p>
    <w:p w14:paraId="42069483" w14:textId="1B1AEF60" w:rsidR="002231A4" w:rsidRDefault="002231A4" w:rsidP="002231A4">
      <w:pPr>
        <w:ind w:left="720"/>
        <w:jc w:val="left"/>
        <w:rPr>
          <w:rFonts w:ascii="Times New Roman" w:hAnsi="Times New Roman" w:cs="Times New Roman"/>
          <w:sz w:val="24"/>
          <w:szCs w:val="24"/>
        </w:rPr>
      </w:pPr>
      <w:r>
        <w:rPr>
          <w:rFonts w:ascii="Times New Roman" w:hAnsi="Times New Roman" w:cs="Times New Roman"/>
          <w:sz w:val="24"/>
          <w:szCs w:val="24"/>
        </w:rPr>
        <w:t>6</w:t>
      </w:r>
      <w:r w:rsidRPr="002231A4">
        <w:rPr>
          <w:rFonts w:ascii="Times New Roman" w:hAnsi="Times New Roman" w:cs="Times New Roman"/>
          <w:sz w:val="24"/>
          <w:szCs w:val="24"/>
          <w:vertAlign w:val="superscript"/>
        </w:rPr>
        <w:t>th</w:t>
      </w:r>
      <w:r>
        <w:rPr>
          <w:rFonts w:ascii="Times New Roman" w:hAnsi="Times New Roman" w:cs="Times New Roman"/>
          <w:sz w:val="24"/>
          <w:szCs w:val="24"/>
        </w:rPr>
        <w:t xml:space="preserve"> MSCCG – 21 April</w:t>
      </w:r>
    </w:p>
    <w:p w14:paraId="732D88D8" w14:textId="07CF6A2D" w:rsidR="002231A4" w:rsidRDefault="002231A4" w:rsidP="002231A4">
      <w:pPr>
        <w:ind w:left="720"/>
        <w:jc w:val="left"/>
        <w:rPr>
          <w:rFonts w:ascii="Times New Roman" w:hAnsi="Times New Roman" w:cs="Times New Roman"/>
          <w:sz w:val="24"/>
          <w:szCs w:val="24"/>
        </w:rPr>
      </w:pPr>
      <w:r>
        <w:rPr>
          <w:rFonts w:ascii="Times New Roman" w:hAnsi="Times New Roman" w:cs="Times New Roman"/>
          <w:b/>
          <w:bCs/>
          <w:sz w:val="24"/>
          <w:szCs w:val="24"/>
        </w:rPr>
        <w:t>T</w:t>
      </w:r>
      <w:r w:rsidRPr="002231A4">
        <w:rPr>
          <w:rFonts w:ascii="Times New Roman" w:hAnsi="Times New Roman" w:cs="Times New Roman"/>
          <w:b/>
          <w:bCs/>
          <w:sz w:val="24"/>
          <w:szCs w:val="24"/>
        </w:rPr>
        <w:t>he first draft version of a consolidated EU glossary of cloud terms</w:t>
      </w:r>
      <w:r>
        <w:rPr>
          <w:rFonts w:ascii="Times New Roman" w:hAnsi="Times New Roman" w:cs="Times New Roman"/>
          <w:b/>
          <w:bCs/>
          <w:sz w:val="24"/>
          <w:szCs w:val="24"/>
        </w:rPr>
        <w:t xml:space="preserve"> was shared with the Member States</w:t>
      </w:r>
      <w:r w:rsidRPr="002231A4">
        <w:rPr>
          <w:rFonts w:ascii="Times New Roman" w:hAnsi="Times New Roman" w:cs="Times New Roman"/>
          <w:sz w:val="24"/>
          <w:szCs w:val="24"/>
        </w:rPr>
        <w:t xml:space="preserve">. This </w:t>
      </w:r>
      <w:r>
        <w:rPr>
          <w:rFonts w:ascii="Times New Roman" w:hAnsi="Times New Roman" w:cs="Times New Roman"/>
          <w:sz w:val="24"/>
          <w:szCs w:val="24"/>
        </w:rPr>
        <w:t>document was created based on</w:t>
      </w:r>
      <w:r w:rsidRPr="002231A4">
        <w:rPr>
          <w:rFonts w:ascii="Times New Roman" w:hAnsi="Times New Roman" w:cs="Times New Roman"/>
          <w:sz w:val="24"/>
          <w:szCs w:val="24"/>
        </w:rPr>
        <w:t xml:space="preserve"> the national glossaries that the Commission received. During the meeting M</w:t>
      </w:r>
      <w:r>
        <w:rPr>
          <w:rFonts w:ascii="Times New Roman" w:hAnsi="Times New Roman" w:cs="Times New Roman"/>
          <w:sz w:val="24"/>
          <w:szCs w:val="24"/>
        </w:rPr>
        <w:t xml:space="preserve">ember </w:t>
      </w:r>
      <w:r w:rsidRPr="002231A4">
        <w:rPr>
          <w:rFonts w:ascii="Times New Roman" w:hAnsi="Times New Roman" w:cs="Times New Roman"/>
          <w:sz w:val="24"/>
          <w:szCs w:val="24"/>
        </w:rPr>
        <w:t>S</w:t>
      </w:r>
      <w:r>
        <w:rPr>
          <w:rFonts w:ascii="Times New Roman" w:hAnsi="Times New Roman" w:cs="Times New Roman"/>
          <w:sz w:val="24"/>
          <w:szCs w:val="24"/>
        </w:rPr>
        <w:t>tates</w:t>
      </w:r>
      <w:r w:rsidRPr="002231A4">
        <w:rPr>
          <w:rFonts w:ascii="Times New Roman" w:hAnsi="Times New Roman" w:cs="Times New Roman"/>
          <w:sz w:val="24"/>
          <w:szCs w:val="24"/>
        </w:rPr>
        <w:t xml:space="preserve"> discussed what terms should be included in the first draft and if there are any terms that were missing. The Member </w:t>
      </w:r>
      <w:r>
        <w:rPr>
          <w:rFonts w:ascii="Times New Roman" w:hAnsi="Times New Roman" w:cs="Times New Roman"/>
          <w:sz w:val="24"/>
          <w:szCs w:val="24"/>
        </w:rPr>
        <w:t xml:space="preserve">States were provided with a commenting period. </w:t>
      </w:r>
      <w:r w:rsidRPr="002231A4">
        <w:rPr>
          <w:rFonts w:ascii="Times New Roman" w:hAnsi="Times New Roman" w:cs="Times New Roman"/>
          <w:sz w:val="24"/>
          <w:szCs w:val="24"/>
        </w:rPr>
        <w:t xml:space="preserve"> </w:t>
      </w:r>
    </w:p>
    <w:p w14:paraId="0CF9D7F7" w14:textId="6CE7CDC1" w:rsidR="002231A4" w:rsidRDefault="002231A4" w:rsidP="002231A4">
      <w:pPr>
        <w:ind w:left="720"/>
        <w:jc w:val="left"/>
        <w:rPr>
          <w:rFonts w:ascii="Times New Roman" w:hAnsi="Times New Roman" w:cs="Times New Roman"/>
          <w:sz w:val="24"/>
          <w:szCs w:val="24"/>
        </w:rPr>
      </w:pPr>
      <w:r>
        <w:rPr>
          <w:rFonts w:ascii="Times New Roman" w:hAnsi="Times New Roman" w:cs="Times New Roman"/>
          <w:sz w:val="24"/>
          <w:szCs w:val="24"/>
        </w:rPr>
        <w:t>8</w:t>
      </w:r>
      <w:r w:rsidRPr="002231A4">
        <w:rPr>
          <w:rFonts w:ascii="Times New Roman" w:hAnsi="Times New Roman" w:cs="Times New Roman"/>
          <w:sz w:val="24"/>
          <w:szCs w:val="24"/>
          <w:vertAlign w:val="superscript"/>
        </w:rPr>
        <w:t>th</w:t>
      </w:r>
      <w:r>
        <w:rPr>
          <w:rFonts w:ascii="Times New Roman" w:hAnsi="Times New Roman" w:cs="Times New Roman"/>
          <w:sz w:val="24"/>
          <w:szCs w:val="24"/>
        </w:rPr>
        <w:t xml:space="preserve"> MSCCG – 21 April</w:t>
      </w:r>
    </w:p>
    <w:p w14:paraId="7166100A" w14:textId="19EAE185" w:rsidR="00480313" w:rsidRDefault="00892367" w:rsidP="00892367">
      <w:pPr>
        <w:ind w:left="720"/>
        <w:jc w:val="left"/>
        <w:rPr>
          <w:rFonts w:ascii="Times New Roman" w:hAnsi="Times New Roman" w:cs="Times New Roman"/>
          <w:sz w:val="24"/>
          <w:szCs w:val="24"/>
        </w:rPr>
      </w:pPr>
      <w:r>
        <w:rPr>
          <w:rFonts w:ascii="Times New Roman" w:hAnsi="Times New Roman" w:cs="Times New Roman"/>
          <w:sz w:val="24"/>
          <w:szCs w:val="24"/>
        </w:rPr>
        <w:t xml:space="preserve">The second draft version included the comments received from the Member States. Some terms were highlighted by the Member States which in their view needed to be discussed more in detail. During this meeting these comments were </w:t>
      </w:r>
      <w:r w:rsidR="00A65749">
        <w:rPr>
          <w:rFonts w:ascii="Times New Roman" w:hAnsi="Times New Roman" w:cs="Times New Roman"/>
          <w:sz w:val="24"/>
          <w:szCs w:val="24"/>
        </w:rPr>
        <w:t>discussed,</w:t>
      </w:r>
      <w:r>
        <w:rPr>
          <w:rFonts w:ascii="Times New Roman" w:hAnsi="Times New Roman" w:cs="Times New Roman"/>
          <w:sz w:val="24"/>
          <w:szCs w:val="24"/>
        </w:rPr>
        <w:t xml:space="preserve"> and the Member States agreed on that the first version can be published. </w:t>
      </w:r>
    </w:p>
    <w:p w14:paraId="69885320" w14:textId="67D8D490" w:rsidR="00480313" w:rsidRPr="003C7C2C" w:rsidRDefault="00480313" w:rsidP="007D505C">
      <w:pPr>
        <w:jc w:val="left"/>
        <w:rPr>
          <w:rFonts w:ascii="Times New Roman" w:hAnsi="Times New Roman" w:cs="Times New Roman"/>
          <w:sz w:val="24"/>
          <w:szCs w:val="24"/>
        </w:rPr>
      </w:pPr>
    </w:p>
    <w:p w14:paraId="12C94EE8" w14:textId="3BFC9529" w:rsidR="007D505C" w:rsidRDefault="007D505C" w:rsidP="007D505C">
      <w:pPr>
        <w:jc w:val="left"/>
        <w:rPr>
          <w:rFonts w:ascii="Times New Roman" w:hAnsi="Times New Roman" w:cs="Times New Roman"/>
          <w:i/>
          <w:iCs/>
          <w:sz w:val="24"/>
          <w:szCs w:val="24"/>
        </w:rPr>
      </w:pPr>
      <w:r w:rsidRPr="002231A4">
        <w:rPr>
          <w:rFonts w:ascii="Times New Roman" w:hAnsi="Times New Roman" w:cs="Times New Roman"/>
          <w:b/>
          <w:bCs/>
          <w:sz w:val="24"/>
          <w:szCs w:val="24"/>
        </w:rPr>
        <w:t>Disclaimer:</w:t>
      </w:r>
      <w:r w:rsidRPr="003C7C2C">
        <w:rPr>
          <w:rFonts w:ascii="Times New Roman" w:hAnsi="Times New Roman" w:cs="Times New Roman"/>
          <w:i/>
          <w:iCs/>
          <w:sz w:val="24"/>
          <w:szCs w:val="24"/>
        </w:rPr>
        <w:t xml:space="preserve"> Please note that the below definitions are not binding and are used for practical implementation</w:t>
      </w:r>
      <w:r w:rsidR="002231A4">
        <w:rPr>
          <w:rFonts w:ascii="Times New Roman" w:hAnsi="Times New Roman" w:cs="Times New Roman"/>
          <w:i/>
          <w:iCs/>
          <w:sz w:val="24"/>
          <w:szCs w:val="24"/>
        </w:rPr>
        <w:t xml:space="preserve"> of </w:t>
      </w:r>
      <w:r w:rsidR="003C7C2C" w:rsidRPr="003C7C2C">
        <w:rPr>
          <w:rFonts w:ascii="Times New Roman" w:hAnsi="Times New Roman" w:cs="Times New Roman"/>
          <w:i/>
          <w:iCs/>
          <w:sz w:val="24"/>
          <w:szCs w:val="24"/>
        </w:rPr>
        <w:t>public procurement procedures</w:t>
      </w:r>
      <w:r w:rsidRPr="003C7C2C">
        <w:rPr>
          <w:rFonts w:ascii="Times New Roman" w:hAnsi="Times New Roman" w:cs="Times New Roman"/>
          <w:i/>
          <w:iCs/>
          <w:sz w:val="24"/>
          <w:szCs w:val="24"/>
        </w:rPr>
        <w:t xml:space="preserve">. </w:t>
      </w:r>
      <w:r w:rsidR="003C7C2C">
        <w:rPr>
          <w:rFonts w:ascii="Times New Roman" w:hAnsi="Times New Roman" w:cs="Times New Roman"/>
          <w:i/>
          <w:iCs/>
          <w:sz w:val="24"/>
          <w:szCs w:val="24"/>
        </w:rPr>
        <w:t xml:space="preserve">The document might be </w:t>
      </w:r>
      <w:r w:rsidR="002231A4">
        <w:rPr>
          <w:rFonts w:ascii="Times New Roman" w:hAnsi="Times New Roman" w:cs="Times New Roman"/>
          <w:i/>
          <w:iCs/>
          <w:sz w:val="24"/>
          <w:szCs w:val="24"/>
        </w:rPr>
        <w:t>updated</w:t>
      </w:r>
      <w:r w:rsidR="003C7C2C">
        <w:rPr>
          <w:rFonts w:ascii="Times New Roman" w:hAnsi="Times New Roman" w:cs="Times New Roman"/>
          <w:i/>
          <w:iCs/>
          <w:sz w:val="24"/>
          <w:szCs w:val="24"/>
        </w:rPr>
        <w:t xml:space="preserve"> </w:t>
      </w:r>
      <w:r w:rsidR="00480313">
        <w:rPr>
          <w:rFonts w:ascii="Times New Roman" w:hAnsi="Times New Roman" w:cs="Times New Roman"/>
          <w:i/>
          <w:iCs/>
          <w:sz w:val="24"/>
          <w:szCs w:val="24"/>
        </w:rPr>
        <w:t>considering</w:t>
      </w:r>
      <w:r w:rsidR="003C7C2C">
        <w:rPr>
          <w:rFonts w:ascii="Times New Roman" w:hAnsi="Times New Roman" w:cs="Times New Roman"/>
          <w:i/>
          <w:iCs/>
          <w:sz w:val="24"/>
          <w:szCs w:val="24"/>
        </w:rPr>
        <w:t xml:space="preserve"> upcoming change request</w:t>
      </w:r>
      <w:r w:rsidR="00FB4246">
        <w:rPr>
          <w:rFonts w:ascii="Times New Roman" w:hAnsi="Times New Roman" w:cs="Times New Roman"/>
          <w:i/>
          <w:iCs/>
          <w:sz w:val="24"/>
          <w:szCs w:val="24"/>
        </w:rPr>
        <w:t xml:space="preserve">. </w:t>
      </w:r>
    </w:p>
    <w:p w14:paraId="63F307C1" w14:textId="77777777" w:rsidR="00892367" w:rsidRPr="003C7C2C" w:rsidRDefault="00892367" w:rsidP="007D505C">
      <w:pPr>
        <w:jc w:val="left"/>
        <w:rPr>
          <w:rFonts w:ascii="Times New Roman" w:hAnsi="Times New Roman" w:cs="Times New Roman"/>
          <w:i/>
          <w:iCs/>
          <w:sz w:val="24"/>
          <w:szCs w:val="24"/>
        </w:rPr>
      </w:pPr>
    </w:p>
    <w:p w14:paraId="332DE8C5" w14:textId="0196BD72" w:rsidR="007679FE" w:rsidRPr="007679FE" w:rsidRDefault="007679FE" w:rsidP="002E510F">
      <w:pPr>
        <w:pStyle w:val="Heading1"/>
        <w:numPr>
          <w:ilvl w:val="0"/>
          <w:numId w:val="12"/>
        </w:numPr>
        <w:jc w:val="left"/>
        <w:rPr>
          <w:sz w:val="22"/>
          <w:szCs w:val="22"/>
        </w:rPr>
      </w:pPr>
      <w:bookmarkStart w:id="12" w:name="_Toc107937611"/>
      <w:r>
        <w:rPr>
          <w:sz w:val="22"/>
          <w:szCs w:val="22"/>
        </w:rPr>
        <w:lastRenderedPageBreak/>
        <w:t>Terms</w:t>
      </w:r>
      <w:bookmarkEnd w:id="12"/>
      <w:r w:rsidR="00254933">
        <w:rPr>
          <w:sz w:val="22"/>
          <w:szCs w:val="22"/>
        </w:rPr>
        <w:t xml:space="preserve"> </w:t>
      </w:r>
    </w:p>
    <w:p w14:paraId="14EF7E81" w14:textId="77777777" w:rsidR="007679FE" w:rsidRPr="008F6608" w:rsidRDefault="007679FE" w:rsidP="002E510F">
      <w:pPr>
        <w:jc w:val="left"/>
        <w:rPr>
          <w:rFonts w:ascii="Times New Roman" w:hAnsi="Times New Roman" w:cs="Times New Roman"/>
          <w:i/>
          <w:iCs/>
          <w:sz w:val="24"/>
          <w:szCs w:val="24"/>
        </w:rPr>
      </w:pPr>
    </w:p>
    <w:p w14:paraId="42D4E963" w14:textId="77777777" w:rsidR="007679FE" w:rsidRPr="008B1D9B" w:rsidRDefault="007679FE" w:rsidP="002E510F">
      <w:pPr>
        <w:pBdr>
          <w:top w:val="single" w:sz="4" w:space="1" w:color="auto"/>
          <w:left w:val="single" w:sz="4" w:space="4" w:color="auto"/>
          <w:bottom w:val="single" w:sz="4" w:space="1" w:color="auto"/>
          <w:right w:val="single" w:sz="4" w:space="4" w:color="auto"/>
        </w:pBdr>
        <w:shd w:val="clear" w:color="auto" w:fill="C6D9F1" w:themeFill="text2" w:themeFillTint="33"/>
        <w:jc w:val="left"/>
        <w:rPr>
          <w:rFonts w:ascii="Times New Roman" w:hAnsi="Times New Roman" w:cs="Times New Roman"/>
          <w:b/>
          <w:bCs/>
          <w:sz w:val="28"/>
          <w:szCs w:val="28"/>
        </w:rPr>
      </w:pPr>
      <w:r w:rsidRPr="008B1D9B">
        <w:rPr>
          <w:rFonts w:ascii="Times New Roman" w:hAnsi="Times New Roman" w:cs="Times New Roman"/>
          <w:b/>
          <w:bCs/>
          <w:sz w:val="28"/>
          <w:szCs w:val="28"/>
        </w:rPr>
        <w:t>Service models</w:t>
      </w:r>
    </w:p>
    <w:p w14:paraId="7D0A6296" w14:textId="77777777" w:rsidR="007679FE" w:rsidRPr="00501C9D" w:rsidRDefault="007679FE" w:rsidP="002E510F">
      <w:pPr>
        <w:jc w:val="left"/>
        <w:rPr>
          <w:rFonts w:ascii="Times New Roman" w:hAnsi="Times New Roman" w:cs="Times New Roman"/>
          <w:b/>
          <w:bCs/>
          <w:sz w:val="24"/>
          <w:szCs w:val="24"/>
        </w:rPr>
      </w:pPr>
    </w:p>
    <w:p w14:paraId="12751CB7" w14:textId="77777777" w:rsidR="007679FE" w:rsidRPr="00501C9D" w:rsidRDefault="007679FE" w:rsidP="002E510F">
      <w:pPr>
        <w:jc w:val="left"/>
        <w:rPr>
          <w:rFonts w:ascii="Times New Roman" w:hAnsi="Times New Roman" w:cs="Times New Roman"/>
          <w:b/>
          <w:bCs/>
          <w:sz w:val="24"/>
          <w:szCs w:val="24"/>
        </w:rPr>
      </w:pPr>
      <w:r w:rsidRPr="00501C9D">
        <w:rPr>
          <w:rFonts w:ascii="Times New Roman" w:hAnsi="Times New Roman" w:cs="Times New Roman"/>
          <w:b/>
          <w:bCs/>
          <w:sz w:val="24"/>
          <w:szCs w:val="24"/>
        </w:rPr>
        <w:t>Cloud Services:</w:t>
      </w:r>
      <w:r w:rsidRPr="00501C9D">
        <w:t xml:space="preserve"> </w:t>
      </w:r>
      <w:r w:rsidRPr="00501C9D">
        <w:rPr>
          <w:rFonts w:ascii="Times New Roman" w:hAnsi="Times New Roman" w:cs="Times New Roman"/>
          <w:sz w:val="24"/>
          <w:szCs w:val="24"/>
        </w:rPr>
        <w:t>IT services delivered according to the cloud computing paradigm. These services enable ubiquitous, scalable, convenient, on-demand network access to a shared elastic pool of configurable physical or virtual resources (such as networks, servers, storage, applications, and services) that can be rapidly provisioned and released with minimal management effort or service provider interaction.</w:t>
      </w:r>
    </w:p>
    <w:p w14:paraId="31DB54A6" w14:textId="11D2AC6E" w:rsidR="007679FE" w:rsidRPr="00501C9D" w:rsidRDefault="007679FE" w:rsidP="002E510F">
      <w:pPr>
        <w:jc w:val="left"/>
        <w:rPr>
          <w:rFonts w:ascii="Calibri" w:eastAsia="Times New Roman" w:hAnsi="Calibri" w:cs="Calibri"/>
        </w:rPr>
      </w:pPr>
      <w:r w:rsidRPr="00501C9D">
        <w:rPr>
          <w:rFonts w:ascii="Times New Roman" w:hAnsi="Times New Roman" w:cs="Times New Roman"/>
          <w:b/>
          <w:bCs/>
          <w:sz w:val="24"/>
          <w:szCs w:val="24"/>
        </w:rPr>
        <w:t xml:space="preserve">IaaS (Infrastructure as a Service): IaaS is </w:t>
      </w:r>
      <w:r w:rsidRPr="00501C9D">
        <w:rPr>
          <w:rFonts w:ascii="Times New Roman" w:hAnsi="Times New Roman" w:cs="Times New Roman"/>
          <w:sz w:val="24"/>
          <w:szCs w:val="24"/>
        </w:rPr>
        <w:t>a cloud service category</w:t>
      </w:r>
      <w:r w:rsidRPr="00501C9D">
        <w:rPr>
          <w:rFonts w:ascii="Calibri" w:eastAsia="Times New Roman" w:hAnsi="Calibri" w:cs="Calibri"/>
        </w:rPr>
        <w:t xml:space="preserve">. </w:t>
      </w:r>
      <w:r w:rsidRPr="00501C9D">
        <w:rPr>
          <w:rFonts w:ascii="Times New Roman" w:hAnsi="Times New Roman" w:cs="Times New Roman"/>
          <w:sz w:val="24"/>
          <w:szCs w:val="24"/>
        </w:rPr>
        <w:t>The Cloud capabilities</w:t>
      </w:r>
      <w:r w:rsidR="00BC3193">
        <w:rPr>
          <w:rFonts w:ascii="Times New Roman" w:hAnsi="Times New Roman" w:cs="Times New Roman"/>
          <w:sz w:val="24"/>
          <w:szCs w:val="24"/>
        </w:rPr>
        <w:t xml:space="preserve"> provided to the consumer</w:t>
      </w:r>
      <w:r w:rsidRPr="00501C9D">
        <w:rPr>
          <w:rFonts w:ascii="Times New Roman" w:hAnsi="Times New Roman" w:cs="Times New Roman"/>
          <w:sz w:val="24"/>
          <w:szCs w:val="24"/>
        </w:rPr>
        <w:t xml:space="preserve"> include provision processing, storage, networks, and other fundamental computing resources where the</w:t>
      </w:r>
      <w:r w:rsidRPr="00501C9D">
        <w:rPr>
          <w:rFonts w:ascii="Calibri" w:eastAsia="Times New Roman" w:hAnsi="Calibri" w:cs="Calibri"/>
        </w:rPr>
        <w:t xml:space="preserve"> </w:t>
      </w:r>
      <w:r w:rsidRPr="00501C9D">
        <w:rPr>
          <w:rFonts w:ascii="Times New Roman" w:hAnsi="Times New Roman" w:cs="Times New Roman"/>
          <w:sz w:val="24"/>
          <w:szCs w:val="24"/>
        </w:rPr>
        <w:t>cloud service customer (</w:t>
      </w:r>
      <w:proofErr w:type="spellStart"/>
      <w:r w:rsidRPr="00501C9D">
        <w:rPr>
          <w:rFonts w:ascii="Times New Roman" w:hAnsi="Times New Roman" w:cs="Times New Roman"/>
          <w:sz w:val="24"/>
          <w:szCs w:val="24"/>
        </w:rPr>
        <w:t>i</w:t>
      </w:r>
      <w:proofErr w:type="spellEnd"/>
      <w:r w:rsidRPr="00501C9D">
        <w:rPr>
          <w:rFonts w:ascii="Times New Roman" w:hAnsi="Times New Roman" w:cs="Times New Roman"/>
          <w:sz w:val="24"/>
          <w:szCs w:val="24"/>
        </w:rPr>
        <w:t>) is able to deploy and run arbitrary software, which can include operating systems and applications; and (ii) does not manage or control the underlying cloud infrastructure but has control over operating systems, storage, and deployed applications, and possibly limited control of select networking components (such as host firewalls).</w:t>
      </w:r>
      <w:r w:rsidRPr="00501C9D">
        <w:rPr>
          <w:rFonts w:ascii="Calibri" w:eastAsia="Times New Roman" w:hAnsi="Calibri" w:cs="Calibri"/>
        </w:rPr>
        <w:t xml:space="preserve"> </w:t>
      </w:r>
    </w:p>
    <w:p w14:paraId="464B38AD" w14:textId="693C595E" w:rsidR="007679FE" w:rsidRPr="00501C9D" w:rsidRDefault="007679FE" w:rsidP="002E510F">
      <w:pPr>
        <w:jc w:val="left"/>
        <w:rPr>
          <w:rFonts w:ascii="Calibri" w:eastAsia="Times New Roman" w:hAnsi="Calibri" w:cs="Calibri"/>
        </w:rPr>
      </w:pPr>
      <w:r w:rsidRPr="00501C9D">
        <w:rPr>
          <w:rFonts w:ascii="Times New Roman" w:hAnsi="Times New Roman" w:cs="Times New Roman"/>
          <w:b/>
          <w:bCs/>
          <w:sz w:val="24"/>
          <w:szCs w:val="24"/>
        </w:rPr>
        <w:t xml:space="preserve">PaaS (Platform as a Service): PaaS is </w:t>
      </w:r>
      <w:r w:rsidRPr="00501C9D">
        <w:rPr>
          <w:rFonts w:ascii="Times New Roman" w:hAnsi="Times New Roman" w:cs="Times New Roman"/>
          <w:sz w:val="24"/>
          <w:szCs w:val="24"/>
        </w:rPr>
        <w:t>a cloud service category</w:t>
      </w:r>
      <w:r w:rsidRPr="00501C9D">
        <w:rPr>
          <w:rFonts w:ascii="Calibri" w:eastAsia="Times New Roman" w:hAnsi="Calibri" w:cs="Calibri"/>
        </w:rPr>
        <w:t xml:space="preserve">. </w:t>
      </w:r>
      <w:r w:rsidRPr="00501C9D">
        <w:rPr>
          <w:rFonts w:ascii="Times New Roman" w:hAnsi="Times New Roman" w:cs="Times New Roman"/>
          <w:sz w:val="24"/>
          <w:szCs w:val="24"/>
        </w:rPr>
        <w:t>The capability provided to the consumer is to deploy,</w:t>
      </w:r>
      <w:r w:rsidRPr="00501C9D">
        <w:rPr>
          <w:rFonts w:ascii="Calibri" w:eastAsia="Times New Roman" w:hAnsi="Calibri" w:cs="Calibri"/>
        </w:rPr>
        <w:t xml:space="preserve"> </w:t>
      </w:r>
      <w:r w:rsidRPr="00501C9D">
        <w:rPr>
          <w:rFonts w:ascii="Times New Roman" w:hAnsi="Times New Roman" w:cs="Times New Roman"/>
          <w:sz w:val="24"/>
          <w:szCs w:val="24"/>
        </w:rPr>
        <w:t>manage and run onto the cloud infrastructure applications created or acquired by the consumer using one or more programming languages, libraries, services, execution environments and tools supported by the Contractor. The consumer does not manage or contro</w:t>
      </w:r>
      <w:r w:rsidR="00BC3193">
        <w:rPr>
          <w:rFonts w:ascii="Times New Roman" w:hAnsi="Times New Roman" w:cs="Times New Roman"/>
          <w:sz w:val="24"/>
          <w:szCs w:val="24"/>
        </w:rPr>
        <w:t>ls</w:t>
      </w:r>
      <w:r w:rsidRPr="00501C9D">
        <w:rPr>
          <w:rFonts w:ascii="Times New Roman" w:hAnsi="Times New Roman" w:cs="Times New Roman"/>
          <w:sz w:val="24"/>
          <w:szCs w:val="24"/>
        </w:rPr>
        <w:t xml:space="preserve"> the underlying cloud infrastructure including the network, servers, operating systems, or storage, but has control over the deployed applications and possible configuration settings for the application-hosting environment. Web services available as on-demand APIs to build applications are considered PaaS services.</w:t>
      </w:r>
    </w:p>
    <w:p w14:paraId="4ECA0C8E" w14:textId="77777777" w:rsidR="007679FE" w:rsidRPr="00501C9D" w:rsidRDefault="007679FE" w:rsidP="002E510F">
      <w:pPr>
        <w:jc w:val="left"/>
        <w:rPr>
          <w:rFonts w:ascii="Times New Roman" w:hAnsi="Times New Roman" w:cs="Times New Roman"/>
          <w:sz w:val="24"/>
          <w:szCs w:val="24"/>
        </w:rPr>
      </w:pPr>
      <w:r w:rsidRPr="00501C9D">
        <w:rPr>
          <w:rFonts w:ascii="Times New Roman" w:hAnsi="Times New Roman" w:cs="Times New Roman"/>
          <w:b/>
          <w:bCs/>
          <w:sz w:val="24"/>
          <w:szCs w:val="24"/>
        </w:rPr>
        <w:t xml:space="preserve">SaaS (Software as a Service): SaaS is </w:t>
      </w:r>
      <w:r w:rsidRPr="00501C9D">
        <w:rPr>
          <w:rFonts w:ascii="Times New Roman" w:hAnsi="Times New Roman" w:cs="Times New Roman"/>
          <w:sz w:val="24"/>
          <w:szCs w:val="24"/>
        </w:rPr>
        <w:t xml:space="preserve">a cloud service category. The capability provided to the consumer is to use the provider’s applications running on a cloud infrastructure. The applications are accessible from various client devices through either a thin client interface, such as a web browser (e.g., web-based email), mobile application or desktop application, and possibly complemented by program interface specific to the software. The consumer does not manage or control the underlying cloud infrastructure including network, servers, operating systems, storage, or even individual application capabilities, </w:t>
      </w:r>
      <w:proofErr w:type="gramStart"/>
      <w:r w:rsidRPr="00501C9D">
        <w:rPr>
          <w:rFonts w:ascii="Times New Roman" w:hAnsi="Times New Roman" w:cs="Times New Roman"/>
          <w:sz w:val="24"/>
          <w:szCs w:val="24"/>
        </w:rPr>
        <w:t>with the possible exception of</w:t>
      </w:r>
      <w:proofErr w:type="gramEnd"/>
      <w:r w:rsidRPr="00501C9D">
        <w:rPr>
          <w:rFonts w:ascii="Times New Roman" w:hAnsi="Times New Roman" w:cs="Times New Roman"/>
          <w:sz w:val="24"/>
          <w:szCs w:val="24"/>
        </w:rPr>
        <w:t xml:space="preserve"> limited user specific application configuration settings.</w:t>
      </w:r>
    </w:p>
    <w:p w14:paraId="385076E8" w14:textId="77777777" w:rsidR="007679FE" w:rsidRPr="00501C9D" w:rsidRDefault="007679FE" w:rsidP="002E510F">
      <w:pPr>
        <w:jc w:val="left"/>
        <w:rPr>
          <w:rFonts w:ascii="Times New Roman" w:hAnsi="Times New Roman" w:cs="Times New Roman"/>
          <w:sz w:val="24"/>
          <w:szCs w:val="24"/>
        </w:rPr>
      </w:pPr>
      <w:proofErr w:type="spellStart"/>
      <w:r w:rsidRPr="00501C9D">
        <w:rPr>
          <w:rFonts w:ascii="Times New Roman" w:hAnsi="Times New Roman" w:cs="Times New Roman"/>
          <w:b/>
          <w:bCs/>
          <w:sz w:val="24"/>
          <w:szCs w:val="24"/>
        </w:rPr>
        <w:t>aPaaS</w:t>
      </w:r>
      <w:proofErr w:type="spellEnd"/>
      <w:r w:rsidRPr="00501C9D">
        <w:rPr>
          <w:rFonts w:ascii="Times New Roman" w:hAnsi="Times New Roman" w:cs="Times New Roman"/>
          <w:b/>
          <w:bCs/>
          <w:sz w:val="24"/>
          <w:szCs w:val="24"/>
        </w:rPr>
        <w:t xml:space="preserve"> (Application Platform as a Service): </w:t>
      </w:r>
      <w:proofErr w:type="spellStart"/>
      <w:r w:rsidRPr="00501C9D">
        <w:rPr>
          <w:rFonts w:ascii="Times New Roman" w:hAnsi="Times New Roman" w:cs="Times New Roman"/>
          <w:sz w:val="24"/>
          <w:szCs w:val="24"/>
        </w:rPr>
        <w:t>aPaaS</w:t>
      </w:r>
      <w:proofErr w:type="spellEnd"/>
      <w:r w:rsidRPr="00501C9D">
        <w:rPr>
          <w:rFonts w:ascii="Times New Roman" w:hAnsi="Times New Roman" w:cs="Times New Roman"/>
          <w:sz w:val="24"/>
          <w:szCs w:val="24"/>
        </w:rPr>
        <w:t xml:space="preserve"> is a sub-category of SaaS services. The capability provided to the consumer is a SaaS platform that offers development and deployment environments for application services. The consumer does not manage or control the underlying cloud infrastructure including network, servers, operating systems, storage, or even individual application capabilities, </w:t>
      </w:r>
      <w:proofErr w:type="gramStart"/>
      <w:r w:rsidRPr="00501C9D">
        <w:rPr>
          <w:rFonts w:ascii="Times New Roman" w:hAnsi="Times New Roman" w:cs="Times New Roman"/>
          <w:sz w:val="24"/>
          <w:szCs w:val="24"/>
        </w:rPr>
        <w:t>with the possible exception of</w:t>
      </w:r>
      <w:proofErr w:type="gramEnd"/>
      <w:r w:rsidRPr="00501C9D">
        <w:rPr>
          <w:rFonts w:ascii="Times New Roman" w:hAnsi="Times New Roman" w:cs="Times New Roman"/>
          <w:sz w:val="24"/>
          <w:szCs w:val="24"/>
        </w:rPr>
        <w:t xml:space="preserve"> limited user specific application configuration settings but control the development life cycle of the application delivered. </w:t>
      </w:r>
    </w:p>
    <w:p w14:paraId="01EE7B86" w14:textId="77777777" w:rsidR="007679FE" w:rsidRPr="00501C9D" w:rsidRDefault="007679FE" w:rsidP="002E510F">
      <w:pPr>
        <w:pBdr>
          <w:top w:val="single" w:sz="4" w:space="1" w:color="auto"/>
          <w:left w:val="single" w:sz="4" w:space="4" w:color="auto"/>
          <w:bottom w:val="single" w:sz="4" w:space="1" w:color="auto"/>
          <w:right w:val="single" w:sz="4" w:space="4" w:color="auto"/>
        </w:pBdr>
        <w:shd w:val="clear" w:color="auto" w:fill="C6D9F1" w:themeFill="text2" w:themeFillTint="33"/>
        <w:jc w:val="left"/>
        <w:rPr>
          <w:rFonts w:ascii="Times New Roman" w:hAnsi="Times New Roman" w:cs="Times New Roman"/>
          <w:b/>
          <w:bCs/>
          <w:sz w:val="28"/>
          <w:szCs w:val="28"/>
        </w:rPr>
      </w:pPr>
      <w:r w:rsidRPr="00501C9D">
        <w:rPr>
          <w:rFonts w:ascii="Times New Roman" w:hAnsi="Times New Roman" w:cs="Times New Roman"/>
          <w:b/>
          <w:bCs/>
          <w:sz w:val="28"/>
          <w:szCs w:val="28"/>
        </w:rPr>
        <w:lastRenderedPageBreak/>
        <w:t>Types of Clouds</w:t>
      </w:r>
    </w:p>
    <w:p w14:paraId="350583F8" w14:textId="77777777" w:rsidR="007679FE" w:rsidRPr="00501C9D" w:rsidRDefault="007679FE" w:rsidP="002E510F">
      <w:pPr>
        <w:jc w:val="left"/>
        <w:rPr>
          <w:rFonts w:ascii="Times New Roman" w:hAnsi="Times New Roman" w:cs="Times New Roman"/>
          <w:b/>
          <w:bCs/>
          <w:sz w:val="24"/>
          <w:szCs w:val="24"/>
        </w:rPr>
      </w:pPr>
    </w:p>
    <w:p w14:paraId="2FA49518" w14:textId="5FCCAF48" w:rsidR="007679FE" w:rsidRPr="00501C9D" w:rsidRDefault="007679FE" w:rsidP="002E510F">
      <w:pPr>
        <w:jc w:val="left"/>
        <w:rPr>
          <w:rFonts w:ascii="Times New Roman" w:hAnsi="Times New Roman" w:cs="Times New Roman"/>
          <w:sz w:val="24"/>
          <w:szCs w:val="24"/>
        </w:rPr>
      </w:pPr>
      <w:r w:rsidRPr="00501C9D">
        <w:rPr>
          <w:rFonts w:ascii="Times New Roman" w:hAnsi="Times New Roman" w:cs="Times New Roman"/>
          <w:b/>
          <w:bCs/>
          <w:sz w:val="24"/>
          <w:szCs w:val="24"/>
        </w:rPr>
        <w:t>Private Cloud:</w:t>
      </w:r>
      <w:r w:rsidRPr="00501C9D">
        <w:t xml:space="preserve"> </w:t>
      </w:r>
      <w:bookmarkStart w:id="13" w:name="_Hlk100826932"/>
      <w:r w:rsidRPr="00501C9D">
        <w:rPr>
          <w:rFonts w:ascii="Times New Roman" w:hAnsi="Times New Roman" w:cs="Times New Roman"/>
          <w:sz w:val="24"/>
          <w:szCs w:val="24"/>
        </w:rPr>
        <w:t>Private cloud is a cloud deployment model.</w:t>
      </w:r>
      <w:r w:rsidRPr="00501C9D">
        <w:t xml:space="preserve"> </w:t>
      </w:r>
      <w:r w:rsidRPr="00501C9D">
        <w:rPr>
          <w:rFonts w:ascii="Times New Roman" w:hAnsi="Times New Roman" w:cs="Times New Roman"/>
          <w:sz w:val="24"/>
          <w:szCs w:val="24"/>
        </w:rPr>
        <w:t>The cloud infrastructure implements some of the cloud computing concepts (</w:t>
      </w:r>
      <w:proofErr w:type="gramStart"/>
      <w:r w:rsidR="00BC3193">
        <w:rPr>
          <w:rFonts w:ascii="Times New Roman" w:hAnsi="Times New Roman" w:cs="Times New Roman"/>
          <w:sz w:val="24"/>
          <w:szCs w:val="24"/>
        </w:rPr>
        <w:t>e.g.</w:t>
      </w:r>
      <w:proofErr w:type="gramEnd"/>
      <w:r w:rsidR="00BC3193">
        <w:rPr>
          <w:rFonts w:ascii="Times New Roman" w:hAnsi="Times New Roman" w:cs="Times New Roman"/>
          <w:sz w:val="24"/>
          <w:szCs w:val="24"/>
        </w:rPr>
        <w:t xml:space="preserve"> </w:t>
      </w:r>
      <w:r w:rsidRPr="00501C9D">
        <w:rPr>
          <w:rFonts w:ascii="Times New Roman" w:hAnsi="Times New Roman" w:cs="Times New Roman"/>
          <w:sz w:val="24"/>
          <w:szCs w:val="24"/>
        </w:rPr>
        <w:t xml:space="preserve">on-demand self-service, broad network access, resource pooling, rapid elasticity, measured service). </w:t>
      </w:r>
      <w:bookmarkEnd w:id="13"/>
      <w:r w:rsidRPr="00501C9D">
        <w:rPr>
          <w:rFonts w:ascii="Times New Roman" w:hAnsi="Times New Roman" w:cs="Times New Roman"/>
          <w:sz w:val="24"/>
          <w:szCs w:val="24"/>
        </w:rPr>
        <w:t xml:space="preserve">The cloud infrastructure is provisioned for exclusive use by a single organization comprising multiple consumers (e.g., business units). It may be owned, managed, and operated by the organization, a third party, or some combination of them, and it may exist on or off premises. </w:t>
      </w:r>
    </w:p>
    <w:p w14:paraId="71C3DA59" w14:textId="277FA196" w:rsidR="007679FE" w:rsidRPr="001C6A7C" w:rsidRDefault="007679FE" w:rsidP="002E510F">
      <w:pPr>
        <w:jc w:val="left"/>
        <w:rPr>
          <w:rFonts w:ascii="Times New Roman" w:hAnsi="Times New Roman" w:cs="Times New Roman"/>
          <w:sz w:val="24"/>
          <w:szCs w:val="24"/>
        </w:rPr>
      </w:pPr>
      <w:r w:rsidRPr="00501C9D">
        <w:rPr>
          <w:rFonts w:ascii="Times New Roman" w:hAnsi="Times New Roman" w:cs="Times New Roman"/>
          <w:b/>
          <w:bCs/>
          <w:sz w:val="24"/>
          <w:szCs w:val="24"/>
        </w:rPr>
        <w:t>Community Cloud:</w:t>
      </w:r>
      <w:r w:rsidRPr="00501C9D">
        <w:t xml:space="preserve"> </w:t>
      </w:r>
      <w:r w:rsidRPr="00501C9D">
        <w:rPr>
          <w:rFonts w:ascii="Times New Roman" w:hAnsi="Times New Roman" w:cs="Times New Roman"/>
          <w:sz w:val="24"/>
          <w:szCs w:val="24"/>
        </w:rPr>
        <w:t>Community cloud is a cloud deployment model.</w:t>
      </w:r>
      <w:r w:rsidRPr="00501C9D">
        <w:t xml:space="preserve"> </w:t>
      </w:r>
      <w:r w:rsidRPr="00501C9D">
        <w:rPr>
          <w:rFonts w:ascii="Times New Roman" w:hAnsi="Times New Roman" w:cs="Times New Roman"/>
          <w:sz w:val="24"/>
          <w:szCs w:val="24"/>
        </w:rPr>
        <w:t>The cloud infrastructure implements some of the cloud computing concepts (</w:t>
      </w:r>
      <w:proofErr w:type="gramStart"/>
      <w:r w:rsidR="00BC3193">
        <w:rPr>
          <w:rFonts w:ascii="Times New Roman" w:hAnsi="Times New Roman" w:cs="Times New Roman"/>
          <w:sz w:val="24"/>
          <w:szCs w:val="24"/>
        </w:rPr>
        <w:t>e.g.</w:t>
      </w:r>
      <w:proofErr w:type="gramEnd"/>
      <w:r w:rsidR="00BC3193">
        <w:rPr>
          <w:rFonts w:ascii="Times New Roman" w:hAnsi="Times New Roman" w:cs="Times New Roman"/>
          <w:sz w:val="24"/>
          <w:szCs w:val="24"/>
        </w:rPr>
        <w:t xml:space="preserve"> </w:t>
      </w:r>
      <w:r w:rsidRPr="00501C9D">
        <w:rPr>
          <w:rFonts w:ascii="Times New Roman" w:hAnsi="Times New Roman" w:cs="Times New Roman"/>
          <w:sz w:val="24"/>
          <w:szCs w:val="24"/>
        </w:rPr>
        <w:t>on-demand self-service, broad network access, resource pooling, rapid elasticity, measured service). The cloud infrastructure is provisioned for exclusive use by a specific community of consumers from organizations that have shared concerns (e.g., mission, security requirements, policy, and compliance considerations). It may be owned, managed, and operated by one or more of the organizations in the community, a third party, or some combination of them, and it may exist on or off premises.</w:t>
      </w:r>
    </w:p>
    <w:p w14:paraId="6CEF845C" w14:textId="6666CBA2" w:rsidR="007679FE" w:rsidRPr="001C6A7C" w:rsidRDefault="007679FE" w:rsidP="002E510F">
      <w:pPr>
        <w:jc w:val="left"/>
        <w:rPr>
          <w:rFonts w:ascii="Times New Roman" w:hAnsi="Times New Roman" w:cs="Times New Roman"/>
          <w:sz w:val="24"/>
          <w:szCs w:val="24"/>
        </w:rPr>
      </w:pPr>
      <w:r w:rsidRPr="00501C9D">
        <w:rPr>
          <w:rFonts w:ascii="Times New Roman" w:hAnsi="Times New Roman" w:cs="Times New Roman"/>
          <w:b/>
          <w:bCs/>
          <w:sz w:val="24"/>
          <w:szCs w:val="24"/>
        </w:rPr>
        <w:t>Public Cloud:</w:t>
      </w:r>
      <w:r w:rsidRPr="00501C9D">
        <w:rPr>
          <w:rFonts w:ascii="Times New Roman" w:hAnsi="Times New Roman" w:cs="Times New Roman"/>
          <w:sz w:val="24"/>
          <w:szCs w:val="24"/>
        </w:rPr>
        <w:t xml:space="preserve"> Public cloud is a cloud deployment model.</w:t>
      </w:r>
      <w:r w:rsidRPr="00501C9D">
        <w:t xml:space="preserve"> </w:t>
      </w:r>
      <w:r w:rsidRPr="00501C9D">
        <w:rPr>
          <w:rFonts w:ascii="Times New Roman" w:hAnsi="Times New Roman" w:cs="Times New Roman"/>
          <w:sz w:val="24"/>
          <w:szCs w:val="24"/>
        </w:rPr>
        <w:t>The cloud infrastructure implements most of the cloud computing concepts (</w:t>
      </w:r>
      <w:proofErr w:type="gramStart"/>
      <w:r w:rsidR="00BC3193">
        <w:rPr>
          <w:rFonts w:ascii="Times New Roman" w:hAnsi="Times New Roman" w:cs="Times New Roman"/>
          <w:sz w:val="24"/>
          <w:szCs w:val="24"/>
        </w:rPr>
        <w:t>e.g.</w:t>
      </w:r>
      <w:proofErr w:type="gramEnd"/>
      <w:r w:rsidR="00BC3193">
        <w:rPr>
          <w:rFonts w:ascii="Times New Roman" w:hAnsi="Times New Roman" w:cs="Times New Roman"/>
          <w:sz w:val="24"/>
          <w:szCs w:val="24"/>
        </w:rPr>
        <w:t xml:space="preserve"> </w:t>
      </w:r>
      <w:r w:rsidRPr="00501C9D">
        <w:rPr>
          <w:rFonts w:ascii="Times New Roman" w:hAnsi="Times New Roman" w:cs="Times New Roman"/>
          <w:sz w:val="24"/>
          <w:szCs w:val="24"/>
        </w:rPr>
        <w:t>on-demand self-service, broad network access, resource pooling, rapid elasticity</w:t>
      </w:r>
      <w:r w:rsidR="00BC3193">
        <w:rPr>
          <w:rFonts w:ascii="Times New Roman" w:hAnsi="Times New Roman" w:cs="Times New Roman"/>
          <w:sz w:val="24"/>
          <w:szCs w:val="24"/>
        </w:rPr>
        <w:t xml:space="preserve"> and</w:t>
      </w:r>
      <w:r w:rsidRPr="00501C9D">
        <w:rPr>
          <w:rFonts w:ascii="Times New Roman" w:hAnsi="Times New Roman" w:cs="Times New Roman"/>
          <w:sz w:val="24"/>
          <w:szCs w:val="24"/>
        </w:rPr>
        <w:t xml:space="preserve"> measured service). The cloud infrastructure is provisioned for open use by the </w:t>
      </w:r>
      <w:proofErr w:type="gramStart"/>
      <w:r w:rsidRPr="00501C9D">
        <w:rPr>
          <w:rFonts w:ascii="Times New Roman" w:hAnsi="Times New Roman" w:cs="Times New Roman"/>
          <w:sz w:val="24"/>
          <w:szCs w:val="24"/>
        </w:rPr>
        <w:t>general public</w:t>
      </w:r>
      <w:proofErr w:type="gramEnd"/>
      <w:r w:rsidRPr="00501C9D">
        <w:rPr>
          <w:rFonts w:ascii="Times New Roman" w:hAnsi="Times New Roman" w:cs="Times New Roman"/>
          <w:sz w:val="24"/>
          <w:szCs w:val="24"/>
        </w:rPr>
        <w:t>. It may be owned, managed, and operated by a business, academic, or government organization, or some combination of them. It exists on the premises of the cloud provider and is multi-tenant by nature. Data of consumers of the services are isolated from one-another by means included in the cloud service and not publicly available to the public except consumers decide so.</w:t>
      </w:r>
    </w:p>
    <w:p w14:paraId="43897F3F" w14:textId="0D13C65F" w:rsidR="007679FE" w:rsidRPr="00BC3193" w:rsidRDefault="007679FE" w:rsidP="002E510F">
      <w:pPr>
        <w:jc w:val="left"/>
        <w:rPr>
          <w:rFonts w:ascii="Calibri" w:eastAsia="Times New Roman" w:hAnsi="Calibri" w:cs="Calibri"/>
        </w:rPr>
      </w:pPr>
      <w:proofErr w:type="spellStart"/>
      <w:r w:rsidRPr="00501C9D">
        <w:rPr>
          <w:rFonts w:ascii="Times New Roman" w:hAnsi="Times New Roman" w:cs="Times New Roman"/>
          <w:b/>
          <w:bCs/>
          <w:sz w:val="24"/>
          <w:szCs w:val="24"/>
        </w:rPr>
        <w:t>Hyperscaler</w:t>
      </w:r>
      <w:proofErr w:type="spellEnd"/>
      <w:r w:rsidRPr="00501C9D">
        <w:rPr>
          <w:rFonts w:ascii="Times New Roman" w:hAnsi="Times New Roman" w:cs="Times New Roman"/>
          <w:b/>
          <w:bCs/>
          <w:sz w:val="24"/>
          <w:szCs w:val="24"/>
        </w:rPr>
        <w:t>:</w:t>
      </w:r>
      <w:r w:rsidRPr="00501C9D">
        <w:rPr>
          <w:rFonts w:ascii="Calibri" w:hAnsi="Calibri" w:cs="Calibri"/>
        </w:rPr>
        <w:t xml:space="preserve"> </w:t>
      </w:r>
      <w:r w:rsidRPr="00501C9D">
        <w:rPr>
          <w:rFonts w:ascii="Times New Roman" w:hAnsi="Times New Roman" w:cs="Times New Roman"/>
          <w:sz w:val="24"/>
          <w:szCs w:val="24"/>
        </w:rPr>
        <w:t>A</w:t>
      </w:r>
      <w:r w:rsidR="00BC3193">
        <w:rPr>
          <w:rFonts w:ascii="Times New Roman" w:hAnsi="Times New Roman" w:cs="Times New Roman"/>
          <w:sz w:val="24"/>
          <w:szCs w:val="24"/>
        </w:rPr>
        <w:t xml:space="preserve"> </w:t>
      </w:r>
      <w:proofErr w:type="spellStart"/>
      <w:r w:rsidRPr="00501C9D">
        <w:rPr>
          <w:rFonts w:ascii="Times New Roman" w:hAnsi="Times New Roman" w:cs="Times New Roman"/>
          <w:sz w:val="24"/>
          <w:szCs w:val="24"/>
        </w:rPr>
        <w:t>hyperscaler</w:t>
      </w:r>
      <w:proofErr w:type="spellEnd"/>
      <w:r w:rsidRPr="00501C9D">
        <w:rPr>
          <w:rFonts w:ascii="Times New Roman" w:hAnsi="Times New Roman" w:cs="Times New Roman"/>
          <w:sz w:val="24"/>
          <w:szCs w:val="24"/>
        </w:rPr>
        <w:t xml:space="preserve"> is a public cloud provider with a worldwide footprint, providing virtually infinite scalability and an extensive catalogue of managed services. The cloud infrastructure of a </w:t>
      </w:r>
      <w:proofErr w:type="spellStart"/>
      <w:r w:rsidRPr="00501C9D">
        <w:rPr>
          <w:rFonts w:ascii="Times New Roman" w:hAnsi="Times New Roman" w:cs="Times New Roman"/>
          <w:sz w:val="24"/>
          <w:szCs w:val="24"/>
        </w:rPr>
        <w:t>hyperscaler</w:t>
      </w:r>
      <w:proofErr w:type="spellEnd"/>
      <w:r w:rsidRPr="00501C9D">
        <w:rPr>
          <w:rFonts w:ascii="Times New Roman" w:hAnsi="Times New Roman" w:cs="Times New Roman"/>
          <w:sz w:val="24"/>
          <w:szCs w:val="24"/>
        </w:rPr>
        <w:t xml:space="preserve"> implements </w:t>
      </w:r>
      <w:r w:rsidR="00BC3193">
        <w:rPr>
          <w:rFonts w:ascii="Times New Roman" w:hAnsi="Times New Roman" w:cs="Times New Roman"/>
          <w:sz w:val="24"/>
          <w:szCs w:val="24"/>
        </w:rPr>
        <w:t>some or all (depending on the cloud type) of</w:t>
      </w:r>
      <w:r w:rsidRPr="00501C9D">
        <w:rPr>
          <w:rFonts w:ascii="Times New Roman" w:hAnsi="Times New Roman" w:cs="Times New Roman"/>
          <w:sz w:val="24"/>
          <w:szCs w:val="24"/>
        </w:rPr>
        <w:t xml:space="preserve"> the cloud computing concepts (</w:t>
      </w:r>
      <w:proofErr w:type="gramStart"/>
      <w:r w:rsidR="00BC3193">
        <w:rPr>
          <w:rFonts w:ascii="Times New Roman" w:hAnsi="Times New Roman" w:cs="Times New Roman"/>
          <w:sz w:val="24"/>
          <w:szCs w:val="24"/>
        </w:rPr>
        <w:t>e.g.</w:t>
      </w:r>
      <w:proofErr w:type="gramEnd"/>
      <w:r w:rsidR="00BC3193">
        <w:rPr>
          <w:rFonts w:ascii="Times New Roman" w:hAnsi="Times New Roman" w:cs="Times New Roman"/>
          <w:sz w:val="24"/>
          <w:szCs w:val="24"/>
        </w:rPr>
        <w:t xml:space="preserve"> </w:t>
      </w:r>
      <w:r w:rsidRPr="00501C9D">
        <w:rPr>
          <w:rFonts w:ascii="Times New Roman" w:hAnsi="Times New Roman" w:cs="Times New Roman"/>
          <w:sz w:val="24"/>
          <w:szCs w:val="24"/>
        </w:rPr>
        <w:t>on-demand self-service, broad network access, resource pooling, rapid elasticity</w:t>
      </w:r>
      <w:r w:rsidR="00BC3193">
        <w:rPr>
          <w:rFonts w:ascii="Times New Roman" w:hAnsi="Times New Roman" w:cs="Times New Roman"/>
          <w:sz w:val="24"/>
          <w:szCs w:val="24"/>
        </w:rPr>
        <w:t xml:space="preserve"> </w:t>
      </w:r>
      <w:proofErr w:type="spellStart"/>
      <w:r w:rsidR="00BC3193">
        <w:rPr>
          <w:rFonts w:ascii="Times New Roman" w:hAnsi="Times New Roman" w:cs="Times New Roman"/>
          <w:sz w:val="24"/>
          <w:szCs w:val="24"/>
        </w:rPr>
        <w:t>an</w:t>
      </w:r>
      <w:proofErr w:type="spellEnd"/>
      <w:r w:rsidR="00BC3193">
        <w:rPr>
          <w:rFonts w:ascii="Times New Roman" w:hAnsi="Times New Roman" w:cs="Times New Roman"/>
          <w:sz w:val="24"/>
          <w:szCs w:val="24"/>
        </w:rPr>
        <w:t xml:space="preserve">/or </w:t>
      </w:r>
      <w:r w:rsidRPr="00501C9D">
        <w:rPr>
          <w:rFonts w:ascii="Times New Roman" w:hAnsi="Times New Roman" w:cs="Times New Roman"/>
          <w:sz w:val="24"/>
          <w:szCs w:val="24"/>
        </w:rPr>
        <w:t>measured service).</w:t>
      </w:r>
    </w:p>
    <w:p w14:paraId="0CE35FB8" w14:textId="7181662B" w:rsidR="007679FE" w:rsidRPr="00501C9D" w:rsidRDefault="007679FE" w:rsidP="002E510F">
      <w:pPr>
        <w:jc w:val="left"/>
        <w:rPr>
          <w:rFonts w:ascii="Calibri" w:eastAsia="Times New Roman" w:hAnsi="Calibri" w:cs="Calibri"/>
        </w:rPr>
      </w:pPr>
      <w:r w:rsidRPr="00501C9D">
        <w:rPr>
          <w:rFonts w:ascii="Times New Roman" w:hAnsi="Times New Roman" w:cs="Times New Roman"/>
          <w:b/>
          <w:bCs/>
          <w:sz w:val="24"/>
          <w:szCs w:val="24"/>
        </w:rPr>
        <w:t xml:space="preserve">Hybrid Cloud: </w:t>
      </w:r>
      <w:r w:rsidRPr="00501C9D">
        <w:rPr>
          <w:rFonts w:ascii="Times New Roman" w:hAnsi="Times New Roman" w:cs="Times New Roman"/>
          <w:sz w:val="24"/>
          <w:szCs w:val="24"/>
        </w:rPr>
        <w:t>The cloud infrastructure is a composition of two or more distinct cloud infrastructures (private, community, or public), or infrastructures without cloud computing capacities (</w:t>
      </w:r>
      <w:proofErr w:type="gramStart"/>
      <w:r w:rsidRPr="00501C9D">
        <w:rPr>
          <w:rFonts w:ascii="Times New Roman" w:hAnsi="Times New Roman" w:cs="Times New Roman"/>
          <w:sz w:val="24"/>
          <w:szCs w:val="24"/>
        </w:rPr>
        <w:t>e.g.</w:t>
      </w:r>
      <w:proofErr w:type="gramEnd"/>
      <w:r w:rsidRPr="00501C9D">
        <w:rPr>
          <w:rFonts w:ascii="Times New Roman" w:hAnsi="Times New Roman" w:cs="Times New Roman"/>
          <w:sz w:val="24"/>
          <w:szCs w:val="24"/>
        </w:rPr>
        <w:t xml:space="preserve"> </w:t>
      </w:r>
      <w:r w:rsidR="00BC3193">
        <w:rPr>
          <w:rFonts w:ascii="Times New Roman" w:hAnsi="Times New Roman" w:cs="Times New Roman"/>
          <w:sz w:val="24"/>
          <w:szCs w:val="24"/>
        </w:rPr>
        <w:t xml:space="preserve">costumer/ organisations’ </w:t>
      </w:r>
      <w:r w:rsidRPr="00501C9D">
        <w:rPr>
          <w:rFonts w:ascii="Times New Roman" w:hAnsi="Times New Roman" w:cs="Times New Roman"/>
          <w:sz w:val="24"/>
          <w:szCs w:val="24"/>
        </w:rPr>
        <w:t>data</w:t>
      </w:r>
      <w:r w:rsidR="00BC3193">
        <w:rPr>
          <w:rFonts w:ascii="Times New Roman" w:hAnsi="Times New Roman" w:cs="Times New Roman"/>
          <w:sz w:val="24"/>
          <w:szCs w:val="24"/>
        </w:rPr>
        <w:t xml:space="preserve"> </w:t>
      </w:r>
      <w:proofErr w:type="spellStart"/>
      <w:r w:rsidRPr="00501C9D">
        <w:rPr>
          <w:rFonts w:ascii="Times New Roman" w:hAnsi="Times New Roman" w:cs="Times New Roman"/>
          <w:sz w:val="24"/>
          <w:szCs w:val="24"/>
        </w:rPr>
        <w:t>centers</w:t>
      </w:r>
      <w:proofErr w:type="spellEnd"/>
      <w:r w:rsidRPr="00501C9D">
        <w:rPr>
          <w:rFonts w:ascii="Times New Roman" w:hAnsi="Times New Roman" w:cs="Times New Roman"/>
          <w:sz w:val="24"/>
          <w:szCs w:val="24"/>
        </w:rPr>
        <w:t>) that remain unique entities, but are bound together by standardized or proprietary technology that enables data and application portability (e.g.</w:t>
      </w:r>
      <w:r w:rsidR="00BC3193">
        <w:rPr>
          <w:rFonts w:ascii="Times New Roman" w:hAnsi="Times New Roman" w:cs="Times New Roman"/>
          <w:sz w:val="24"/>
          <w:szCs w:val="24"/>
        </w:rPr>
        <w:t xml:space="preserve"> </w:t>
      </w:r>
      <w:r w:rsidRPr="00501C9D">
        <w:rPr>
          <w:rFonts w:ascii="Times New Roman" w:hAnsi="Times New Roman" w:cs="Times New Roman"/>
          <w:sz w:val="24"/>
          <w:szCs w:val="24"/>
        </w:rPr>
        <w:t>cloud bursting for load balancing between clouds).</w:t>
      </w:r>
      <w:r w:rsidRPr="00501C9D">
        <w:rPr>
          <w:rFonts w:ascii="Calibri" w:eastAsia="Times New Roman" w:hAnsi="Calibri" w:cs="Calibri"/>
        </w:rPr>
        <w:t xml:space="preserve"> </w:t>
      </w:r>
    </w:p>
    <w:p w14:paraId="09DBC26E" w14:textId="786727E7" w:rsidR="007679FE" w:rsidRPr="00501C9D" w:rsidRDefault="007679FE" w:rsidP="002E510F">
      <w:pPr>
        <w:jc w:val="left"/>
        <w:rPr>
          <w:rFonts w:ascii="Times New Roman" w:hAnsi="Times New Roman" w:cs="Times New Roman"/>
          <w:sz w:val="24"/>
          <w:szCs w:val="24"/>
        </w:rPr>
      </w:pPr>
      <w:r w:rsidRPr="00501C9D">
        <w:rPr>
          <w:rFonts w:ascii="Times New Roman" w:hAnsi="Times New Roman" w:cs="Times New Roman"/>
          <w:b/>
          <w:bCs/>
          <w:sz w:val="24"/>
          <w:szCs w:val="24"/>
        </w:rPr>
        <w:t xml:space="preserve">Multi-Cloud: </w:t>
      </w:r>
      <w:r w:rsidRPr="00501C9D">
        <w:rPr>
          <w:rFonts w:ascii="Times New Roman" w:hAnsi="Times New Roman" w:cs="Times New Roman"/>
          <w:sz w:val="24"/>
          <w:szCs w:val="24"/>
        </w:rPr>
        <w:t>The capability provided to the consumer is to use cloud services provisioned by multiple cloud infrastructures</w:t>
      </w:r>
      <w:r w:rsidR="00BC3193">
        <w:rPr>
          <w:rFonts w:ascii="Times New Roman" w:hAnsi="Times New Roman" w:cs="Times New Roman"/>
          <w:sz w:val="24"/>
          <w:szCs w:val="24"/>
        </w:rPr>
        <w:t>, possibly from multiple providers,</w:t>
      </w:r>
      <w:r w:rsidRPr="00501C9D">
        <w:rPr>
          <w:rFonts w:ascii="Times New Roman" w:hAnsi="Times New Roman" w:cs="Times New Roman"/>
          <w:sz w:val="24"/>
          <w:szCs w:val="24"/>
        </w:rPr>
        <w:t xml:space="preserve"> of the same deployment model. It differs from the hybrid model which involves the combination of public and private cloud. </w:t>
      </w:r>
    </w:p>
    <w:p w14:paraId="4EBEAC5C" w14:textId="77777777" w:rsidR="007679FE" w:rsidRPr="00501C9D" w:rsidRDefault="007679FE" w:rsidP="002E510F">
      <w:pPr>
        <w:jc w:val="left"/>
        <w:rPr>
          <w:rFonts w:ascii="Times New Roman" w:hAnsi="Times New Roman" w:cs="Times New Roman"/>
          <w:b/>
          <w:bCs/>
          <w:sz w:val="24"/>
          <w:szCs w:val="24"/>
        </w:rPr>
      </w:pPr>
    </w:p>
    <w:p w14:paraId="03E71A52" w14:textId="77777777" w:rsidR="007679FE" w:rsidRPr="00501C9D" w:rsidRDefault="007679FE" w:rsidP="002E510F">
      <w:pPr>
        <w:pBdr>
          <w:top w:val="single" w:sz="4" w:space="1" w:color="auto"/>
          <w:left w:val="single" w:sz="4" w:space="4" w:color="auto"/>
          <w:bottom w:val="single" w:sz="4" w:space="1" w:color="auto"/>
          <w:right w:val="single" w:sz="4" w:space="4" w:color="auto"/>
        </w:pBdr>
        <w:shd w:val="clear" w:color="auto" w:fill="C6D9F1" w:themeFill="text2" w:themeFillTint="33"/>
        <w:jc w:val="left"/>
        <w:rPr>
          <w:rFonts w:ascii="Times New Roman" w:hAnsi="Times New Roman" w:cs="Times New Roman"/>
          <w:b/>
          <w:bCs/>
          <w:sz w:val="28"/>
          <w:szCs w:val="28"/>
        </w:rPr>
      </w:pPr>
      <w:r w:rsidRPr="00501C9D">
        <w:rPr>
          <w:rFonts w:ascii="Times New Roman" w:hAnsi="Times New Roman" w:cs="Times New Roman"/>
          <w:b/>
          <w:bCs/>
          <w:sz w:val="28"/>
          <w:szCs w:val="28"/>
        </w:rPr>
        <w:lastRenderedPageBreak/>
        <w:t>Purchased goods, Type of services, Types of deliverables</w:t>
      </w:r>
    </w:p>
    <w:p w14:paraId="53E9678C" w14:textId="77777777" w:rsidR="007679FE" w:rsidRPr="00501C9D" w:rsidRDefault="007679FE" w:rsidP="002E510F">
      <w:pPr>
        <w:jc w:val="left"/>
        <w:rPr>
          <w:rFonts w:ascii="Times New Roman" w:hAnsi="Times New Roman" w:cs="Times New Roman"/>
          <w:b/>
          <w:bCs/>
          <w:sz w:val="24"/>
          <w:szCs w:val="24"/>
        </w:rPr>
      </w:pPr>
    </w:p>
    <w:p w14:paraId="3C3642B2" w14:textId="77777777" w:rsidR="007679FE" w:rsidRPr="00501C9D" w:rsidRDefault="007679FE" w:rsidP="002E510F">
      <w:pPr>
        <w:jc w:val="left"/>
        <w:rPr>
          <w:rFonts w:ascii="Calibri" w:eastAsia="Times New Roman" w:hAnsi="Calibri" w:cs="Calibri"/>
        </w:rPr>
      </w:pPr>
      <w:r w:rsidRPr="00501C9D">
        <w:rPr>
          <w:rFonts w:ascii="Times New Roman" w:hAnsi="Times New Roman" w:cs="Times New Roman"/>
          <w:b/>
          <w:bCs/>
          <w:sz w:val="24"/>
          <w:szCs w:val="24"/>
        </w:rPr>
        <w:t xml:space="preserve">Products: </w:t>
      </w:r>
      <w:r w:rsidRPr="00501C9D">
        <w:rPr>
          <w:rFonts w:ascii="Times New Roman" w:hAnsi="Times New Roman" w:cs="Times New Roman"/>
          <w:sz w:val="24"/>
          <w:szCs w:val="24"/>
        </w:rPr>
        <w:t>Product as described in the Contract, consisting of one or more tangible or intangible asset(s) resulting from a manufacturing or development process. Products include Hardware Products and Licensed Software Products or parts thereof. Hardware Products and Licensed Software Products are considered as supplies when the latter term is used in the Contract.</w:t>
      </w:r>
    </w:p>
    <w:p w14:paraId="08A98288" w14:textId="77777777" w:rsidR="007679FE" w:rsidRPr="00501C9D" w:rsidRDefault="007679FE" w:rsidP="002E510F">
      <w:pPr>
        <w:jc w:val="left"/>
        <w:rPr>
          <w:rFonts w:ascii="Calibri" w:eastAsia="Times New Roman" w:hAnsi="Calibri" w:cs="Calibri"/>
        </w:rPr>
      </w:pPr>
      <w:r w:rsidRPr="00501C9D">
        <w:rPr>
          <w:rFonts w:ascii="Times New Roman" w:hAnsi="Times New Roman" w:cs="Times New Roman"/>
          <w:b/>
          <w:bCs/>
          <w:sz w:val="24"/>
          <w:szCs w:val="24"/>
        </w:rPr>
        <w:t>Hardware:</w:t>
      </w:r>
      <w:r w:rsidRPr="00501C9D">
        <w:rPr>
          <w:rFonts w:ascii="Calibri" w:hAnsi="Calibri" w:cs="Calibri"/>
        </w:rPr>
        <w:t xml:space="preserve"> </w:t>
      </w:r>
      <w:r w:rsidRPr="00501C9D">
        <w:rPr>
          <w:rFonts w:ascii="Times New Roman" w:hAnsi="Times New Roman" w:cs="Times New Roman"/>
          <w:sz w:val="24"/>
          <w:szCs w:val="24"/>
        </w:rPr>
        <w:t xml:space="preserve">Any tangible asset resulting from a manufacturing process and consisting of computer, media, electronic communications, or other electronic equipment, </w:t>
      </w:r>
      <w:proofErr w:type="gramStart"/>
      <w:r w:rsidRPr="00501C9D">
        <w:rPr>
          <w:rFonts w:ascii="Times New Roman" w:hAnsi="Times New Roman" w:cs="Times New Roman"/>
          <w:sz w:val="24"/>
          <w:szCs w:val="24"/>
        </w:rPr>
        <w:t>whether or not</w:t>
      </w:r>
      <w:proofErr w:type="gramEnd"/>
      <w:r w:rsidRPr="00501C9D">
        <w:rPr>
          <w:rFonts w:ascii="Times New Roman" w:hAnsi="Times New Roman" w:cs="Times New Roman"/>
          <w:sz w:val="24"/>
          <w:szCs w:val="24"/>
        </w:rPr>
        <w:t xml:space="preserve"> it embeds Software, as well as all accessories related to such equipment.</w:t>
      </w:r>
    </w:p>
    <w:p w14:paraId="6A01430B" w14:textId="77777777" w:rsidR="007679FE" w:rsidRPr="00501C9D" w:rsidRDefault="007679FE" w:rsidP="002E510F">
      <w:pPr>
        <w:jc w:val="left"/>
        <w:rPr>
          <w:rFonts w:ascii="Calibri" w:eastAsia="Times New Roman" w:hAnsi="Calibri" w:cs="Calibri"/>
        </w:rPr>
      </w:pPr>
      <w:r w:rsidRPr="00501C9D">
        <w:rPr>
          <w:rFonts w:ascii="Times New Roman" w:hAnsi="Times New Roman" w:cs="Times New Roman"/>
          <w:b/>
          <w:bCs/>
          <w:sz w:val="24"/>
          <w:szCs w:val="24"/>
        </w:rPr>
        <w:t>Software:</w:t>
      </w:r>
      <w:r w:rsidRPr="00501C9D">
        <w:rPr>
          <w:rFonts w:ascii="Calibri" w:hAnsi="Calibri" w:cs="Calibri"/>
        </w:rPr>
        <w:t xml:space="preserve"> </w:t>
      </w:r>
      <w:r w:rsidRPr="00501C9D">
        <w:rPr>
          <w:rFonts w:ascii="Times New Roman" w:hAnsi="Times New Roman" w:cs="Times New Roman"/>
          <w:sz w:val="24"/>
          <w:szCs w:val="24"/>
        </w:rPr>
        <w:t>Any intangible asset resulting from a development process and consisting of a computer program or a part thereof.</w:t>
      </w:r>
    </w:p>
    <w:p w14:paraId="4D75DA35" w14:textId="12FEC69A" w:rsidR="007679FE" w:rsidRPr="00501C9D" w:rsidRDefault="007679FE" w:rsidP="002E510F">
      <w:pPr>
        <w:jc w:val="left"/>
        <w:rPr>
          <w:rFonts w:ascii="Times New Roman" w:hAnsi="Times New Roman" w:cs="Times New Roman"/>
          <w:sz w:val="24"/>
          <w:szCs w:val="24"/>
        </w:rPr>
      </w:pPr>
      <w:r w:rsidRPr="00501C9D">
        <w:rPr>
          <w:rFonts w:ascii="Times New Roman" w:hAnsi="Times New Roman" w:cs="Times New Roman"/>
          <w:b/>
          <w:bCs/>
          <w:sz w:val="24"/>
          <w:szCs w:val="24"/>
        </w:rPr>
        <w:t>Licensed Software Products:</w:t>
      </w:r>
      <w:r w:rsidRPr="00501C9D">
        <w:rPr>
          <w:rFonts w:ascii="Calibri" w:hAnsi="Calibri" w:cs="Calibri"/>
        </w:rPr>
        <w:t xml:space="preserve"> </w:t>
      </w:r>
      <w:r w:rsidRPr="00501C9D">
        <w:rPr>
          <w:rFonts w:ascii="Times New Roman" w:hAnsi="Times New Roman" w:cs="Times New Roman"/>
          <w:sz w:val="24"/>
          <w:szCs w:val="24"/>
        </w:rPr>
        <w:t xml:space="preserve">Software of which intellectual property rights are held by the Contractor or a third party, whether customised or not to meet the Contracting Authority's specific </w:t>
      </w:r>
      <w:r w:rsidR="001957F0" w:rsidRPr="00501C9D">
        <w:rPr>
          <w:rFonts w:ascii="Times New Roman" w:hAnsi="Times New Roman" w:cs="Times New Roman"/>
          <w:sz w:val="24"/>
          <w:szCs w:val="24"/>
        </w:rPr>
        <w:t>requirements and</w:t>
      </w:r>
      <w:r w:rsidRPr="00501C9D">
        <w:rPr>
          <w:rFonts w:ascii="Times New Roman" w:hAnsi="Times New Roman" w:cs="Times New Roman"/>
          <w:sz w:val="24"/>
          <w:szCs w:val="24"/>
        </w:rPr>
        <w:t xml:space="preserve"> licensed to the Contracting Authority under the Contract.</w:t>
      </w:r>
    </w:p>
    <w:p w14:paraId="3D40FB98" w14:textId="77777777" w:rsidR="007679FE" w:rsidRPr="00501C9D" w:rsidRDefault="007679FE" w:rsidP="002E510F">
      <w:pPr>
        <w:jc w:val="left"/>
        <w:rPr>
          <w:rFonts w:ascii="Times New Roman" w:hAnsi="Times New Roman" w:cs="Times New Roman"/>
          <w:b/>
          <w:bCs/>
          <w:sz w:val="24"/>
          <w:szCs w:val="24"/>
        </w:rPr>
      </w:pPr>
      <w:r w:rsidRPr="00501C9D">
        <w:rPr>
          <w:rFonts w:ascii="Times New Roman" w:hAnsi="Times New Roman" w:cs="Times New Roman"/>
          <w:b/>
          <w:bCs/>
          <w:sz w:val="24"/>
          <w:szCs w:val="24"/>
        </w:rPr>
        <w:t>Services:</w:t>
      </w:r>
      <w:r w:rsidRPr="00501C9D">
        <w:t xml:space="preserve"> </w:t>
      </w:r>
      <w:r w:rsidRPr="00501C9D">
        <w:rPr>
          <w:rFonts w:ascii="Times New Roman" w:hAnsi="Times New Roman" w:cs="Times New Roman"/>
          <w:sz w:val="24"/>
          <w:szCs w:val="24"/>
        </w:rPr>
        <w:t>Services as described in the Contract, involving the application of business and technical expertise. By default, Services include all Deliverables that are not Products.</w:t>
      </w:r>
    </w:p>
    <w:p w14:paraId="0100D5FB" w14:textId="77777777" w:rsidR="007679FE" w:rsidRPr="00501C9D" w:rsidRDefault="007679FE" w:rsidP="002E510F">
      <w:pPr>
        <w:jc w:val="left"/>
        <w:rPr>
          <w:rFonts w:ascii="Calibri" w:eastAsia="Times New Roman" w:hAnsi="Calibri" w:cs="Calibri"/>
        </w:rPr>
      </w:pPr>
      <w:r w:rsidRPr="00501C9D">
        <w:rPr>
          <w:rFonts w:ascii="Times New Roman" w:hAnsi="Times New Roman" w:cs="Times New Roman"/>
          <w:b/>
          <w:bCs/>
          <w:sz w:val="24"/>
          <w:szCs w:val="24"/>
        </w:rPr>
        <w:t xml:space="preserve">Support Services: </w:t>
      </w:r>
      <w:r w:rsidRPr="00501C9D">
        <w:rPr>
          <w:rFonts w:ascii="Times New Roman" w:hAnsi="Times New Roman" w:cs="Times New Roman"/>
          <w:sz w:val="24"/>
          <w:szCs w:val="24"/>
        </w:rPr>
        <w:t>All standalone or ancillary support, assistance, planning, maintenance, training, consulting, managing, auditing and/or integration Services related to information technology, as further described in the Contract.</w:t>
      </w:r>
    </w:p>
    <w:p w14:paraId="181DB6E8" w14:textId="77777777" w:rsidR="007679FE" w:rsidRPr="00501C9D" w:rsidRDefault="007679FE" w:rsidP="002E510F">
      <w:pPr>
        <w:jc w:val="left"/>
        <w:rPr>
          <w:rFonts w:ascii="Times New Roman" w:hAnsi="Times New Roman" w:cs="Times New Roman"/>
          <w:sz w:val="24"/>
          <w:szCs w:val="24"/>
        </w:rPr>
      </w:pPr>
      <w:r w:rsidRPr="00501C9D">
        <w:rPr>
          <w:rFonts w:ascii="Times New Roman" w:hAnsi="Times New Roman" w:cs="Times New Roman"/>
          <w:b/>
          <w:bCs/>
          <w:sz w:val="24"/>
          <w:szCs w:val="24"/>
        </w:rPr>
        <w:t xml:space="preserve">Evolutive Maintenance: </w:t>
      </w:r>
      <w:r w:rsidRPr="00501C9D">
        <w:rPr>
          <w:rFonts w:ascii="Times New Roman" w:hAnsi="Times New Roman" w:cs="Times New Roman"/>
          <w:sz w:val="24"/>
          <w:szCs w:val="24"/>
        </w:rPr>
        <w:t xml:space="preserve">All operations undertaken to enhance the functionalities of a Product, including but not limited to adding additional functionalities or replacing existing functionalities with other functionalities, </w:t>
      </w:r>
      <w:proofErr w:type="gramStart"/>
      <w:r w:rsidRPr="00501C9D">
        <w:rPr>
          <w:rFonts w:ascii="Times New Roman" w:hAnsi="Times New Roman" w:cs="Times New Roman"/>
          <w:sz w:val="24"/>
          <w:szCs w:val="24"/>
        </w:rPr>
        <w:t>in order to</w:t>
      </w:r>
      <w:proofErr w:type="gramEnd"/>
      <w:r w:rsidRPr="00501C9D">
        <w:rPr>
          <w:rFonts w:ascii="Times New Roman" w:hAnsi="Times New Roman" w:cs="Times New Roman"/>
          <w:sz w:val="24"/>
          <w:szCs w:val="24"/>
        </w:rPr>
        <w:t xml:space="preserve"> increase the Product's performance even in the absence of faults, deficiency, malfunctioning or nonconformity.</w:t>
      </w:r>
    </w:p>
    <w:p w14:paraId="46FEA904" w14:textId="77777777" w:rsidR="007679FE" w:rsidRDefault="007679FE" w:rsidP="002E510F">
      <w:pPr>
        <w:jc w:val="left"/>
        <w:rPr>
          <w:rFonts w:ascii="Times New Roman" w:hAnsi="Times New Roman" w:cs="Times New Roman"/>
          <w:sz w:val="24"/>
          <w:szCs w:val="24"/>
        </w:rPr>
      </w:pPr>
      <w:r w:rsidRPr="00501C9D">
        <w:rPr>
          <w:rFonts w:ascii="Times New Roman" w:hAnsi="Times New Roman" w:cs="Times New Roman"/>
          <w:b/>
          <w:bCs/>
          <w:sz w:val="24"/>
          <w:szCs w:val="24"/>
        </w:rPr>
        <w:t xml:space="preserve">Preventive Maintenance: </w:t>
      </w:r>
      <w:r w:rsidRPr="00501C9D">
        <w:rPr>
          <w:rFonts w:ascii="Times New Roman" w:hAnsi="Times New Roman" w:cs="Times New Roman"/>
          <w:sz w:val="24"/>
          <w:szCs w:val="24"/>
        </w:rPr>
        <w:t>All operations undertaken to prevent faults, deficiencies, malfunctioning or nonconformities from occurring, or to prevent them from developing into major defects, and to maintain the Product in normal operating condition. Preventive Maintenance includes but is not limited to systematic inspection, tests, measurements, adjustments, correction, parts replacement, and cleaning.</w:t>
      </w:r>
    </w:p>
    <w:p w14:paraId="32A6CF6A" w14:textId="77777777" w:rsidR="007679FE" w:rsidRPr="00501C9D" w:rsidRDefault="007679FE" w:rsidP="002E510F">
      <w:pPr>
        <w:jc w:val="left"/>
        <w:rPr>
          <w:rFonts w:ascii="Times New Roman" w:hAnsi="Times New Roman" w:cs="Times New Roman"/>
          <w:sz w:val="24"/>
          <w:szCs w:val="24"/>
        </w:rPr>
      </w:pPr>
    </w:p>
    <w:p w14:paraId="446FE648" w14:textId="77777777" w:rsidR="007679FE" w:rsidRPr="00501C9D" w:rsidRDefault="007679FE" w:rsidP="002E510F">
      <w:pPr>
        <w:pBdr>
          <w:top w:val="single" w:sz="4" w:space="1" w:color="auto"/>
          <w:left w:val="single" w:sz="4" w:space="4" w:color="auto"/>
          <w:bottom w:val="single" w:sz="4" w:space="1" w:color="auto"/>
          <w:right w:val="single" w:sz="4" w:space="4" w:color="auto"/>
        </w:pBdr>
        <w:shd w:val="clear" w:color="auto" w:fill="C6D9F1" w:themeFill="text2" w:themeFillTint="33"/>
        <w:jc w:val="left"/>
        <w:rPr>
          <w:rFonts w:ascii="Times New Roman" w:hAnsi="Times New Roman" w:cs="Times New Roman"/>
          <w:sz w:val="28"/>
          <w:szCs w:val="28"/>
        </w:rPr>
      </w:pPr>
      <w:r w:rsidRPr="00501C9D">
        <w:rPr>
          <w:rFonts w:ascii="Times New Roman" w:hAnsi="Times New Roman" w:cs="Times New Roman"/>
          <w:b/>
          <w:bCs/>
          <w:sz w:val="28"/>
          <w:szCs w:val="28"/>
        </w:rPr>
        <w:t>Measurement</w:t>
      </w:r>
    </w:p>
    <w:p w14:paraId="13E22AA8" w14:textId="77777777" w:rsidR="007679FE" w:rsidRPr="00501C9D" w:rsidRDefault="007679FE" w:rsidP="002E510F">
      <w:pPr>
        <w:jc w:val="left"/>
        <w:rPr>
          <w:rFonts w:ascii="Times New Roman" w:hAnsi="Times New Roman" w:cs="Times New Roman"/>
          <w:b/>
          <w:bCs/>
          <w:sz w:val="24"/>
          <w:szCs w:val="24"/>
        </w:rPr>
      </w:pPr>
    </w:p>
    <w:p w14:paraId="668B21FB" w14:textId="77777777" w:rsidR="007679FE" w:rsidRPr="00501C9D" w:rsidRDefault="007679FE" w:rsidP="002E510F">
      <w:pPr>
        <w:jc w:val="left"/>
        <w:rPr>
          <w:rFonts w:ascii="Calibri" w:eastAsia="Times New Roman" w:hAnsi="Calibri" w:cs="Calibri"/>
        </w:rPr>
      </w:pPr>
      <w:r w:rsidRPr="00501C9D">
        <w:rPr>
          <w:rFonts w:ascii="Times New Roman" w:hAnsi="Times New Roman" w:cs="Times New Roman"/>
          <w:b/>
          <w:bCs/>
          <w:sz w:val="24"/>
          <w:szCs w:val="24"/>
        </w:rPr>
        <w:t>Key Performance Indicators:</w:t>
      </w:r>
      <w:r w:rsidRPr="00501C9D">
        <w:t xml:space="preserve"> </w:t>
      </w:r>
      <w:r w:rsidRPr="00501C9D">
        <w:rPr>
          <w:rFonts w:ascii="Times New Roman" w:hAnsi="Times New Roman" w:cs="Times New Roman"/>
          <w:sz w:val="24"/>
          <w:szCs w:val="24"/>
        </w:rPr>
        <w:t>Measurable targets serving as a reference to determine the level of performance of a Service.</w:t>
      </w:r>
    </w:p>
    <w:p w14:paraId="7BEA46B8" w14:textId="07F7287F" w:rsidR="007679FE" w:rsidRPr="00501C9D" w:rsidRDefault="007679FE" w:rsidP="002E510F">
      <w:pPr>
        <w:jc w:val="left"/>
        <w:rPr>
          <w:rFonts w:ascii="Times New Roman" w:hAnsi="Times New Roman" w:cs="Times New Roman"/>
          <w:b/>
          <w:bCs/>
          <w:sz w:val="24"/>
          <w:szCs w:val="24"/>
        </w:rPr>
      </w:pPr>
      <w:r w:rsidRPr="00501C9D">
        <w:rPr>
          <w:rFonts w:ascii="Times New Roman" w:hAnsi="Times New Roman" w:cs="Times New Roman"/>
          <w:b/>
          <w:bCs/>
          <w:sz w:val="24"/>
          <w:szCs w:val="24"/>
        </w:rPr>
        <w:lastRenderedPageBreak/>
        <w:t xml:space="preserve">Service Level Objective: </w:t>
      </w:r>
      <w:r w:rsidRPr="00501C9D">
        <w:rPr>
          <w:rFonts w:ascii="Times New Roman" w:hAnsi="Times New Roman" w:cs="Times New Roman"/>
          <w:sz w:val="24"/>
          <w:szCs w:val="24"/>
        </w:rPr>
        <w:t>Documented quality objective targeted by the consumer of a cloud service or proposed by the provider of the cloud service, but without commitment of the provider towards the consumer.</w:t>
      </w:r>
    </w:p>
    <w:p w14:paraId="7D03BD0B" w14:textId="3F9E39EC" w:rsidR="007679FE" w:rsidRPr="007679FE" w:rsidRDefault="007679FE" w:rsidP="002E510F">
      <w:pPr>
        <w:jc w:val="left"/>
        <w:rPr>
          <w:rFonts w:ascii="Calibri" w:eastAsia="Times New Roman" w:hAnsi="Calibri" w:cs="Calibri"/>
        </w:rPr>
      </w:pPr>
      <w:r w:rsidRPr="00501C9D">
        <w:rPr>
          <w:rFonts w:ascii="Times New Roman" w:hAnsi="Times New Roman" w:cs="Times New Roman"/>
          <w:b/>
          <w:bCs/>
          <w:sz w:val="24"/>
          <w:szCs w:val="24"/>
        </w:rPr>
        <w:t>Service Level Agreement:</w:t>
      </w:r>
      <w:r w:rsidRPr="00501C9D">
        <w:t xml:space="preserve"> </w:t>
      </w:r>
      <w:r w:rsidRPr="00501C9D">
        <w:rPr>
          <w:rFonts w:ascii="Times New Roman" w:hAnsi="Times New Roman" w:cs="Times New Roman"/>
          <w:sz w:val="24"/>
          <w:szCs w:val="24"/>
        </w:rPr>
        <w:t>The cloud computing service level agreement (cloud SLA) is a service level agreement between a cloud service provider and a cloud service customer based on a taxonomy of cloud computing specific terms to set the quality of the cloud services delivered.</w:t>
      </w:r>
      <w:r w:rsidRPr="00501C9D">
        <w:rPr>
          <w:rFonts w:ascii="Times New Roman" w:hAnsi="Times New Roman" w:cs="Times New Roman"/>
          <w:b/>
          <w:bCs/>
          <w:sz w:val="24"/>
          <w:szCs w:val="24"/>
        </w:rPr>
        <w:t xml:space="preserve"> </w:t>
      </w:r>
      <w:r w:rsidRPr="00501C9D">
        <w:rPr>
          <w:rFonts w:ascii="Times New Roman" w:hAnsi="Times New Roman" w:cs="Times New Roman"/>
          <w:sz w:val="24"/>
          <w:szCs w:val="24"/>
        </w:rPr>
        <w:t>It also foresees the applicable liquidated damages and/or compensations in case the level of service does not meet these expectations.</w:t>
      </w:r>
    </w:p>
    <w:p w14:paraId="598535D2" w14:textId="109F0562" w:rsidR="007679FE" w:rsidRPr="001C6A7C" w:rsidRDefault="007679FE" w:rsidP="001C6A7C">
      <w:pPr>
        <w:pBdr>
          <w:top w:val="single" w:sz="4" w:space="1" w:color="auto"/>
          <w:left w:val="single" w:sz="4" w:space="4" w:color="auto"/>
          <w:bottom w:val="single" w:sz="4" w:space="1" w:color="auto"/>
          <w:right w:val="single" w:sz="4" w:space="4" w:color="auto"/>
        </w:pBdr>
        <w:shd w:val="clear" w:color="auto" w:fill="C6D9F1" w:themeFill="text2" w:themeFillTint="33"/>
        <w:jc w:val="left"/>
        <w:rPr>
          <w:rFonts w:ascii="Times New Roman" w:hAnsi="Times New Roman" w:cs="Times New Roman"/>
          <w:sz w:val="28"/>
          <w:szCs w:val="28"/>
        </w:rPr>
      </w:pPr>
      <w:r w:rsidRPr="00501C9D">
        <w:rPr>
          <w:rFonts w:ascii="Times New Roman" w:hAnsi="Times New Roman" w:cs="Times New Roman"/>
          <w:b/>
          <w:bCs/>
          <w:sz w:val="24"/>
          <w:szCs w:val="24"/>
        </w:rPr>
        <w:t>Actors</w:t>
      </w:r>
      <w:r w:rsidRPr="00501C9D">
        <w:rPr>
          <w:rFonts w:ascii="Times New Roman" w:hAnsi="Times New Roman" w:cs="Times New Roman"/>
          <w:b/>
          <w:bCs/>
          <w:sz w:val="28"/>
          <w:szCs w:val="28"/>
        </w:rPr>
        <w:t xml:space="preserve"> </w:t>
      </w:r>
      <w:r w:rsidRPr="00501C9D">
        <w:rPr>
          <w:rFonts w:ascii="Times New Roman" w:hAnsi="Times New Roman" w:cs="Times New Roman"/>
          <w:sz w:val="28"/>
          <w:szCs w:val="28"/>
        </w:rPr>
        <w:t>(specific to cloud)</w:t>
      </w:r>
    </w:p>
    <w:p w14:paraId="666EAE40" w14:textId="743E0D6D" w:rsidR="007679FE" w:rsidRPr="00501C9D" w:rsidRDefault="007679FE" w:rsidP="002E510F">
      <w:pPr>
        <w:jc w:val="left"/>
        <w:rPr>
          <w:rFonts w:ascii="Calibri" w:eastAsia="Times New Roman" w:hAnsi="Calibri" w:cs="Calibri"/>
        </w:rPr>
      </w:pPr>
      <w:r w:rsidRPr="00501C9D">
        <w:rPr>
          <w:rFonts w:ascii="Times New Roman" w:hAnsi="Times New Roman" w:cs="Times New Roman"/>
          <w:b/>
          <w:bCs/>
          <w:sz w:val="24"/>
          <w:szCs w:val="24"/>
        </w:rPr>
        <w:t>Initial Vendor:</w:t>
      </w:r>
      <w:r w:rsidRPr="00501C9D">
        <w:rPr>
          <w:rFonts w:ascii="Calibri" w:hAnsi="Calibri" w:cs="Calibri"/>
        </w:rPr>
        <w:t xml:space="preserve"> </w:t>
      </w:r>
      <w:r w:rsidRPr="00501C9D">
        <w:rPr>
          <w:rFonts w:ascii="Times New Roman" w:hAnsi="Times New Roman" w:cs="Times New Roman"/>
          <w:sz w:val="24"/>
          <w:szCs w:val="24"/>
        </w:rPr>
        <w:t>public or private entity that exploits and provides a Product or a Service, under its trademark or sign, or under the trademark or sign of one of its related companies.</w:t>
      </w:r>
    </w:p>
    <w:p w14:paraId="3F762B34" w14:textId="3420EADA" w:rsidR="007679FE" w:rsidRPr="00501C9D" w:rsidRDefault="007679FE" w:rsidP="002E510F">
      <w:pPr>
        <w:jc w:val="left"/>
        <w:rPr>
          <w:rFonts w:ascii="Times New Roman" w:hAnsi="Times New Roman" w:cs="Times New Roman"/>
          <w:sz w:val="24"/>
          <w:szCs w:val="24"/>
        </w:rPr>
      </w:pPr>
      <w:r w:rsidRPr="00501C9D">
        <w:rPr>
          <w:rFonts w:ascii="Times New Roman" w:hAnsi="Times New Roman" w:cs="Times New Roman"/>
          <w:b/>
          <w:bCs/>
          <w:sz w:val="24"/>
          <w:szCs w:val="24"/>
        </w:rPr>
        <w:t xml:space="preserve">Cloud Broker: </w:t>
      </w:r>
      <w:r w:rsidRPr="00501C9D">
        <w:rPr>
          <w:rFonts w:ascii="Times New Roman" w:hAnsi="Times New Roman" w:cs="Times New Roman"/>
          <w:sz w:val="24"/>
          <w:szCs w:val="24"/>
        </w:rPr>
        <w:t>public or private entity that serves as both an IT role and service business model, whereby a service provider or another entity adds value to one or more cloud services on behalf of one or more consumers of those services. Value can be added via four primary roles: Aggregation, Integration, Customization or Governance. The cloud broker is an entity that is the aggregated paying entity on behalf of all other participants entities/customers.</w:t>
      </w:r>
    </w:p>
    <w:p w14:paraId="33644CA6" w14:textId="77777777" w:rsidR="007679FE" w:rsidRPr="00501C9D" w:rsidRDefault="007679FE" w:rsidP="002E510F">
      <w:pPr>
        <w:pBdr>
          <w:top w:val="single" w:sz="4" w:space="1" w:color="auto"/>
          <w:left w:val="single" w:sz="4" w:space="4" w:color="auto"/>
          <w:bottom w:val="single" w:sz="4" w:space="1" w:color="auto"/>
          <w:right w:val="single" w:sz="4" w:space="4" w:color="auto"/>
        </w:pBdr>
        <w:shd w:val="clear" w:color="auto" w:fill="C6D9F1" w:themeFill="text2" w:themeFillTint="33"/>
        <w:jc w:val="left"/>
        <w:rPr>
          <w:rFonts w:ascii="Times New Roman" w:hAnsi="Times New Roman" w:cs="Times New Roman"/>
          <w:sz w:val="28"/>
          <w:szCs w:val="28"/>
        </w:rPr>
      </w:pPr>
      <w:r>
        <w:rPr>
          <w:rFonts w:ascii="Times New Roman" w:hAnsi="Times New Roman" w:cs="Times New Roman"/>
          <w:b/>
          <w:bCs/>
          <w:sz w:val="28"/>
          <w:szCs w:val="28"/>
        </w:rPr>
        <w:t>Additional Cloud terms</w:t>
      </w:r>
    </w:p>
    <w:p w14:paraId="29DD3F38" w14:textId="77777777" w:rsidR="007679FE" w:rsidRDefault="007679FE" w:rsidP="002E510F">
      <w:pPr>
        <w:spacing w:line="252" w:lineRule="auto"/>
        <w:jc w:val="left"/>
      </w:pPr>
      <w:r>
        <w:rPr>
          <w:rFonts w:ascii="Times New Roman" w:eastAsia="Times New Roman" w:hAnsi="Times New Roman" w:cs="Times New Roman"/>
          <w:b/>
          <w:bCs/>
          <w:sz w:val="24"/>
          <w:szCs w:val="24"/>
        </w:rPr>
        <w:t xml:space="preserve">Reversibility: </w:t>
      </w:r>
      <w:r>
        <w:rPr>
          <w:rFonts w:ascii="Times New Roman" w:eastAsia="Times New Roman" w:hAnsi="Times New Roman" w:cs="Times New Roman"/>
          <w:color w:val="000000"/>
          <w:sz w:val="24"/>
          <w:szCs w:val="24"/>
        </w:rPr>
        <w:t>Reversibility is the extent to which cloud-based products or services can be moved to other cloud providers or environments. Reversibility can cover architecture patterns, but also contract clauses that support changing cloud providers and avoid unforeseen costs of obligation when customers leave the cloud service.</w:t>
      </w:r>
    </w:p>
    <w:p w14:paraId="4BA6EE62" w14:textId="77777777" w:rsidR="007679FE" w:rsidRDefault="007679FE" w:rsidP="002E510F">
      <w:pPr>
        <w:spacing w:line="252" w:lineRule="auto"/>
        <w:jc w:val="left"/>
      </w:pPr>
      <w:r>
        <w:rPr>
          <w:rFonts w:ascii="Times New Roman" w:eastAsia="Times New Roman" w:hAnsi="Times New Roman" w:cs="Times New Roman"/>
          <w:b/>
          <w:bCs/>
          <w:sz w:val="24"/>
          <w:szCs w:val="24"/>
        </w:rPr>
        <w:t xml:space="preserve">Portability: </w:t>
      </w:r>
      <w:r>
        <w:rPr>
          <w:rFonts w:ascii="Times New Roman" w:eastAsia="Times New Roman" w:hAnsi="Times New Roman" w:cs="Times New Roman"/>
          <w:color w:val="000000"/>
          <w:sz w:val="24"/>
          <w:szCs w:val="24"/>
        </w:rPr>
        <w:t>Cloud portability is the ability to move applications and data from one cloud computing environment to another with minimal disruption. Cloud portability enables the migration of cloud services from one cloud provider to another or between a public cloud and a private cloud.</w:t>
      </w:r>
    </w:p>
    <w:p w14:paraId="3E8F16FE" w14:textId="77777777" w:rsidR="007679FE" w:rsidRDefault="007679FE" w:rsidP="002E510F">
      <w:pPr>
        <w:spacing w:line="252" w:lineRule="auto"/>
        <w:jc w:val="left"/>
      </w:pPr>
      <w:r>
        <w:rPr>
          <w:rFonts w:ascii="Times New Roman" w:eastAsia="Times New Roman" w:hAnsi="Times New Roman" w:cs="Times New Roman"/>
          <w:b/>
          <w:bCs/>
          <w:sz w:val="24"/>
          <w:szCs w:val="24"/>
        </w:rPr>
        <w:t>Multi-tenant:</w:t>
      </w:r>
      <w:r>
        <w:rPr>
          <w:rFonts w:ascii="Times New Roman" w:eastAsia="Times New Roman" w:hAnsi="Times New Roman" w:cs="Times New Roman"/>
          <w:sz w:val="24"/>
          <w:szCs w:val="24"/>
        </w:rPr>
        <w:t xml:space="preserve"> Software multitenancy is a software architecture in which a single instance of software runs on a server and serves multiple tenants. Systems designed in such manner are "shared" (rather than "dedicated" or "isolated").</w:t>
      </w:r>
    </w:p>
    <w:p w14:paraId="36D9D299" w14:textId="77777777" w:rsidR="007679FE" w:rsidRDefault="007679FE" w:rsidP="002E510F">
      <w:pPr>
        <w:spacing w:line="252" w:lineRule="auto"/>
        <w:jc w:val="left"/>
      </w:pPr>
      <w:r>
        <w:rPr>
          <w:rFonts w:ascii="Times New Roman" w:eastAsia="Times New Roman" w:hAnsi="Times New Roman" w:cs="Times New Roman"/>
          <w:b/>
          <w:bCs/>
          <w:sz w:val="24"/>
          <w:szCs w:val="24"/>
        </w:rPr>
        <w:t xml:space="preserve">Tenant: </w:t>
      </w:r>
      <w:r>
        <w:rPr>
          <w:rFonts w:ascii="Times New Roman" w:eastAsia="Times New Roman" w:hAnsi="Times New Roman" w:cs="Times New Roman"/>
          <w:color w:val="000000"/>
          <w:sz w:val="24"/>
          <w:szCs w:val="24"/>
        </w:rPr>
        <w:t>A tenant is a group of users who share a common access with specific privileges to the software instance. Public cloud services are by nature multi-tenant.</w:t>
      </w:r>
    </w:p>
    <w:p w14:paraId="51BF7B8F" w14:textId="77777777" w:rsidR="007679FE" w:rsidRDefault="007679FE" w:rsidP="002E510F">
      <w:pPr>
        <w:spacing w:line="252" w:lineRule="auto"/>
        <w:jc w:val="left"/>
      </w:pPr>
      <w:r>
        <w:rPr>
          <w:rFonts w:ascii="Times New Roman" w:eastAsia="Times New Roman" w:hAnsi="Times New Roman" w:cs="Times New Roman"/>
          <w:b/>
          <w:bCs/>
          <w:sz w:val="24"/>
          <w:szCs w:val="24"/>
        </w:rPr>
        <w:t xml:space="preserve">Availability zone: </w:t>
      </w:r>
      <w:r>
        <w:rPr>
          <w:rFonts w:ascii="Times New Roman" w:eastAsia="Times New Roman" w:hAnsi="Times New Roman" w:cs="Times New Roman"/>
          <w:color w:val="000000"/>
          <w:sz w:val="24"/>
          <w:szCs w:val="24"/>
        </w:rPr>
        <w:t xml:space="preserve">Availability zones (AZs) are isolated locations within data centre regions from which public cloud services originate and operate. </w:t>
      </w:r>
    </w:p>
    <w:p w14:paraId="5EC85B22" w14:textId="77777777" w:rsidR="007679FE" w:rsidRDefault="007679FE" w:rsidP="002E510F">
      <w:pPr>
        <w:spacing w:line="252" w:lineRule="auto"/>
        <w:jc w:val="left"/>
      </w:pPr>
      <w:r>
        <w:rPr>
          <w:rFonts w:ascii="Times New Roman" w:eastAsia="Times New Roman" w:hAnsi="Times New Roman" w:cs="Times New Roman"/>
          <w:b/>
          <w:bCs/>
          <w:sz w:val="24"/>
          <w:szCs w:val="24"/>
        </w:rPr>
        <w:t xml:space="preserve">Region: </w:t>
      </w:r>
      <w:r>
        <w:rPr>
          <w:rFonts w:ascii="Times New Roman" w:eastAsia="Times New Roman" w:hAnsi="Times New Roman" w:cs="Times New Roman"/>
          <w:color w:val="000000"/>
          <w:sz w:val="24"/>
          <w:szCs w:val="24"/>
        </w:rPr>
        <w:t>Regions are geographic locations in which public cloud service providers' data centres reside.</w:t>
      </w:r>
    </w:p>
    <w:p w14:paraId="0F45DD9A" w14:textId="01A982A5" w:rsidR="007679FE" w:rsidRPr="007679FE" w:rsidRDefault="007679FE" w:rsidP="002E510F">
      <w:pPr>
        <w:spacing w:line="252"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b/>
          <w:bCs/>
          <w:sz w:val="24"/>
          <w:szCs w:val="24"/>
        </w:rPr>
        <w:t xml:space="preserve">Geographical control over data: </w:t>
      </w:r>
      <w:r>
        <w:rPr>
          <w:rFonts w:ascii="Times New Roman" w:eastAsia="Times New Roman" w:hAnsi="Times New Roman" w:cs="Times New Roman"/>
          <w:color w:val="000000"/>
          <w:sz w:val="24"/>
          <w:szCs w:val="24"/>
        </w:rPr>
        <w:t>The ability of a cloud service customer to control the geography where its data are residing. The control can apply at the level of a Region, or an Availability Zone or any other concept that refer to a geography. Control stands for the guarantee that data are not moved by the cloud provider without the explicit consent of the customer, provided by any mean (</w:t>
      </w:r>
      <w:proofErr w:type="gramStart"/>
      <w:r>
        <w:rPr>
          <w:rFonts w:ascii="Times New Roman" w:eastAsia="Times New Roman" w:hAnsi="Times New Roman" w:cs="Times New Roman"/>
          <w:color w:val="000000"/>
          <w:sz w:val="24"/>
          <w:szCs w:val="24"/>
        </w:rPr>
        <w:t>e.g.</w:t>
      </w:r>
      <w:proofErr w:type="gramEnd"/>
      <w:r>
        <w:rPr>
          <w:rFonts w:ascii="Times New Roman" w:eastAsia="Times New Roman" w:hAnsi="Times New Roman" w:cs="Times New Roman"/>
          <w:color w:val="000000"/>
          <w:sz w:val="24"/>
          <w:szCs w:val="24"/>
        </w:rPr>
        <w:t xml:space="preserve"> configuration portal, API)</w:t>
      </w:r>
      <w:r w:rsidR="001957F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1957F0">
        <w:rPr>
          <w:rFonts w:ascii="Times New Roman" w:eastAsia="Times New Roman" w:hAnsi="Times New Roman" w:cs="Times New Roman"/>
          <w:color w:val="000000"/>
          <w:sz w:val="24"/>
          <w:szCs w:val="24"/>
        </w:rPr>
        <w:t>*in transit and rest</w:t>
      </w:r>
      <w:r>
        <w:rPr>
          <w:rFonts w:ascii="Times New Roman" w:eastAsia="Times New Roman" w:hAnsi="Times New Roman" w:cs="Times New Roman"/>
          <w:color w:val="000000"/>
          <w:sz w:val="24"/>
          <w:szCs w:val="24"/>
        </w:rPr>
        <w:t>)</w:t>
      </w:r>
      <w:r w:rsidR="001957F0">
        <w:rPr>
          <w:rFonts w:ascii="Times New Roman" w:eastAsia="Times New Roman" w:hAnsi="Times New Roman" w:cs="Times New Roman"/>
          <w:color w:val="000000"/>
          <w:sz w:val="24"/>
          <w:szCs w:val="24"/>
        </w:rPr>
        <w:t>.</w:t>
      </w:r>
    </w:p>
    <w:p w14:paraId="5B3B0297" w14:textId="77777777" w:rsidR="007679FE" w:rsidRDefault="007679FE" w:rsidP="002E510F">
      <w:pPr>
        <w:spacing w:line="252" w:lineRule="auto"/>
        <w:jc w:val="left"/>
      </w:pPr>
      <w:proofErr w:type="spellStart"/>
      <w:r>
        <w:rPr>
          <w:rFonts w:ascii="Times New Roman" w:eastAsia="Times New Roman" w:hAnsi="Times New Roman" w:cs="Times New Roman"/>
          <w:b/>
          <w:bCs/>
          <w:sz w:val="24"/>
          <w:szCs w:val="24"/>
        </w:rPr>
        <w:lastRenderedPageBreak/>
        <w:t>CloudOps</w:t>
      </w:r>
      <w:proofErr w:type="spellEnd"/>
      <w:r>
        <w:rPr>
          <w:rFonts w:ascii="Times New Roman" w:eastAsia="Times New Roman" w:hAnsi="Times New Roman" w:cs="Times New Roman"/>
          <w:b/>
          <w:bCs/>
          <w:sz w:val="24"/>
          <w:szCs w:val="24"/>
        </w:rPr>
        <w:t xml:space="preserve">: </w:t>
      </w:r>
      <w:r>
        <w:rPr>
          <w:rFonts w:ascii="Times New Roman" w:eastAsia="Times New Roman" w:hAnsi="Times New Roman" w:cs="Times New Roman"/>
          <w:color w:val="000000"/>
          <w:sz w:val="24"/>
          <w:szCs w:val="24"/>
        </w:rPr>
        <w:t>Cloud Operations (</w:t>
      </w:r>
      <w:proofErr w:type="spellStart"/>
      <w:r>
        <w:rPr>
          <w:rFonts w:ascii="Times New Roman" w:eastAsia="Times New Roman" w:hAnsi="Times New Roman" w:cs="Times New Roman"/>
          <w:color w:val="000000"/>
          <w:sz w:val="24"/>
          <w:szCs w:val="24"/>
        </w:rPr>
        <w:t>CloudOps</w:t>
      </w:r>
      <w:proofErr w:type="spellEnd"/>
      <w:r>
        <w:rPr>
          <w:rFonts w:ascii="Times New Roman" w:eastAsia="Times New Roman" w:hAnsi="Times New Roman" w:cs="Times New Roman"/>
          <w:color w:val="000000"/>
          <w:sz w:val="24"/>
          <w:szCs w:val="24"/>
        </w:rPr>
        <w:t xml:space="preserve">) refers to any managerial activities related to the continuous updates or optimizations of IT services being run through a cloud service. In other words, </w:t>
      </w:r>
      <w:proofErr w:type="spellStart"/>
      <w:r>
        <w:rPr>
          <w:rFonts w:ascii="Times New Roman" w:eastAsia="Times New Roman" w:hAnsi="Times New Roman" w:cs="Times New Roman"/>
          <w:color w:val="000000"/>
          <w:sz w:val="24"/>
          <w:szCs w:val="24"/>
        </w:rPr>
        <w:t>CloudOps</w:t>
      </w:r>
      <w:proofErr w:type="spellEnd"/>
      <w:r>
        <w:rPr>
          <w:rFonts w:ascii="Times New Roman" w:eastAsia="Times New Roman" w:hAnsi="Times New Roman" w:cs="Times New Roman"/>
          <w:color w:val="000000"/>
          <w:sz w:val="24"/>
          <w:szCs w:val="24"/>
        </w:rPr>
        <w:t xml:space="preserve"> is the process of identifying and following appropriate operational procedures to optimize IT services within any given cloud environment.</w:t>
      </w:r>
    </w:p>
    <w:p w14:paraId="6B993AF6" w14:textId="77777777" w:rsidR="007679FE" w:rsidRDefault="007679FE" w:rsidP="002E510F">
      <w:pPr>
        <w:spacing w:line="252" w:lineRule="auto"/>
        <w:jc w:val="left"/>
      </w:pPr>
      <w:r>
        <w:rPr>
          <w:rFonts w:ascii="Times New Roman" w:eastAsia="Times New Roman" w:hAnsi="Times New Roman" w:cs="Times New Roman"/>
          <w:b/>
          <w:bCs/>
          <w:sz w:val="24"/>
          <w:szCs w:val="24"/>
        </w:rPr>
        <w:t xml:space="preserve">Cloud Native: </w:t>
      </w:r>
      <w:r>
        <w:rPr>
          <w:rFonts w:ascii="Times New Roman" w:eastAsia="Times New Roman" w:hAnsi="Times New Roman" w:cs="Times New Roman"/>
          <w:color w:val="000000"/>
          <w:sz w:val="24"/>
          <w:szCs w:val="24"/>
        </w:rPr>
        <w:t>Cloud-native is an approach to building and running information systems that exploit the advantages of the cloud computing delivery model. Cloud-native is about how information systems are created and deployed. It implies that the information system</w:t>
      </w:r>
      <w:r>
        <w:br/>
      </w:r>
      <w:r>
        <w:rPr>
          <w:rFonts w:ascii="Times New Roman" w:eastAsia="Times New Roman" w:hAnsi="Times New Roman" w:cs="Times New Roman"/>
          <w:color w:val="000000"/>
          <w:sz w:val="24"/>
          <w:szCs w:val="24"/>
        </w:rPr>
        <w:t xml:space="preserve"> reuses existing cloud-based services, instead of relying on purpose-built data centre infrastructure services. (European Cloud Strategy)</w:t>
      </w:r>
    </w:p>
    <w:p w14:paraId="436845B6" w14:textId="77777777" w:rsidR="007679FE" w:rsidRDefault="007679FE" w:rsidP="002E510F">
      <w:pPr>
        <w:spacing w:line="252" w:lineRule="auto"/>
        <w:jc w:val="left"/>
      </w:pPr>
      <w:r>
        <w:rPr>
          <w:rFonts w:ascii="Times New Roman" w:eastAsia="Times New Roman" w:hAnsi="Times New Roman" w:cs="Times New Roman"/>
          <w:b/>
          <w:bCs/>
          <w:sz w:val="24"/>
          <w:szCs w:val="24"/>
        </w:rPr>
        <w:t xml:space="preserve">Cloud Federation: </w:t>
      </w:r>
      <w:r>
        <w:rPr>
          <w:rFonts w:ascii="Times New Roman" w:eastAsia="Times New Roman" w:hAnsi="Times New Roman" w:cs="Times New Roman"/>
          <w:color w:val="000000"/>
          <w:sz w:val="24"/>
          <w:szCs w:val="24"/>
        </w:rPr>
        <w:t>"The purpose of the EU Cloud Federation is to cater for European standards and reference architectures to create EU-based ‘virtual hyperscale providers.</w:t>
      </w:r>
    </w:p>
    <w:p w14:paraId="522DA1A8" w14:textId="77777777" w:rsidR="007679FE" w:rsidRDefault="007679FE" w:rsidP="002E510F">
      <w:pPr>
        <w:spacing w:line="252" w:lineRule="auto"/>
        <w:jc w:val="left"/>
      </w:pPr>
      <w:r>
        <w:rPr>
          <w:rFonts w:ascii="Times New Roman" w:eastAsia="Times New Roman" w:hAnsi="Times New Roman" w:cs="Times New Roman"/>
          <w:b/>
          <w:bCs/>
          <w:sz w:val="24"/>
          <w:szCs w:val="24"/>
        </w:rPr>
        <w:t xml:space="preserve">Cloud Adoption Framework: </w:t>
      </w:r>
      <w:r>
        <w:rPr>
          <w:rFonts w:ascii="Times New Roman" w:eastAsia="Times New Roman" w:hAnsi="Times New Roman" w:cs="Times New Roman"/>
          <w:color w:val="000000"/>
          <w:sz w:val="24"/>
          <w:szCs w:val="24"/>
        </w:rPr>
        <w:t>Framework or methodology that an organisation can follow to organise and govern the changes required to the adoption of the cloud computing paradigm.</w:t>
      </w:r>
    </w:p>
    <w:p w14:paraId="70CF5C7A" w14:textId="77777777" w:rsidR="007679FE" w:rsidRDefault="007679FE" w:rsidP="002E510F">
      <w:pPr>
        <w:spacing w:line="252" w:lineRule="auto"/>
        <w:jc w:val="left"/>
      </w:pPr>
      <w:r>
        <w:rPr>
          <w:rFonts w:ascii="Times New Roman" w:eastAsia="Times New Roman" w:hAnsi="Times New Roman" w:cs="Times New Roman"/>
          <w:b/>
          <w:bCs/>
          <w:sz w:val="24"/>
          <w:szCs w:val="24"/>
        </w:rPr>
        <w:t xml:space="preserve">Cloud migration: </w:t>
      </w:r>
      <w:r>
        <w:rPr>
          <w:rFonts w:ascii="Times New Roman" w:eastAsia="Times New Roman" w:hAnsi="Times New Roman" w:cs="Times New Roman"/>
          <w:color w:val="000000"/>
          <w:sz w:val="24"/>
          <w:szCs w:val="24"/>
        </w:rPr>
        <w:t>The activity of migrating workload from traditional IT environments (</w:t>
      </w:r>
      <w:proofErr w:type="gramStart"/>
      <w:r>
        <w:rPr>
          <w:rFonts w:ascii="Times New Roman" w:eastAsia="Times New Roman" w:hAnsi="Times New Roman" w:cs="Times New Roman"/>
          <w:color w:val="000000"/>
          <w:sz w:val="24"/>
          <w:szCs w:val="24"/>
        </w:rPr>
        <w:t>e.g.</w:t>
      </w:r>
      <w:proofErr w:type="gramEnd"/>
      <w:r>
        <w:rPr>
          <w:rFonts w:ascii="Times New Roman" w:eastAsia="Times New Roman" w:hAnsi="Times New Roman" w:cs="Times New Roman"/>
          <w:color w:val="000000"/>
          <w:sz w:val="24"/>
          <w:szCs w:val="24"/>
        </w:rPr>
        <w:t xml:space="preserve"> datacentre) to cloud services.</w:t>
      </w:r>
    </w:p>
    <w:p w14:paraId="63D8B93E" w14:textId="77777777" w:rsidR="007679FE" w:rsidRDefault="007679FE" w:rsidP="002E510F">
      <w:pPr>
        <w:spacing w:line="252" w:lineRule="auto"/>
        <w:jc w:val="left"/>
      </w:pPr>
      <w:r>
        <w:rPr>
          <w:rFonts w:ascii="Times New Roman" w:eastAsia="Times New Roman" w:hAnsi="Times New Roman" w:cs="Times New Roman"/>
          <w:b/>
          <w:bCs/>
          <w:sz w:val="24"/>
          <w:szCs w:val="24"/>
        </w:rPr>
        <w:t xml:space="preserve">Cloud Computing: </w:t>
      </w:r>
      <w:r>
        <w:rPr>
          <w:rFonts w:ascii="Times New Roman" w:eastAsia="Times New Roman" w:hAnsi="Times New Roman" w:cs="Times New Roman"/>
          <w:color w:val="000000"/>
          <w:sz w:val="24"/>
          <w:szCs w:val="24"/>
        </w:rPr>
        <w:t xml:space="preserve">"Cloud computing" is an IT paradigm that enables ubiquitous access to shared pools of configurable system resources and higher-level IT services that can be dynamically provisioned with minimal management effort, usually over the Internet. Cloud computing relies on the sharing of resources to achieve coherence and economies of scale, </w:t>
      </w:r>
      <w:proofErr w:type="gramStart"/>
      <w:r>
        <w:rPr>
          <w:rFonts w:ascii="Times New Roman" w:eastAsia="Times New Roman" w:hAnsi="Times New Roman" w:cs="Times New Roman"/>
          <w:color w:val="000000"/>
          <w:sz w:val="24"/>
          <w:szCs w:val="24"/>
        </w:rPr>
        <w:t>similar to</w:t>
      </w:r>
      <w:proofErr w:type="gramEnd"/>
      <w:r>
        <w:rPr>
          <w:rFonts w:ascii="Times New Roman" w:eastAsia="Times New Roman" w:hAnsi="Times New Roman" w:cs="Times New Roman"/>
          <w:color w:val="000000"/>
          <w:sz w:val="24"/>
          <w:szCs w:val="24"/>
        </w:rPr>
        <w:t xml:space="preserve"> a public utility. </w:t>
      </w:r>
    </w:p>
    <w:p w14:paraId="288F72B5" w14:textId="77777777" w:rsidR="007679FE" w:rsidRDefault="007679FE" w:rsidP="002E510F">
      <w:pPr>
        <w:spacing w:line="252" w:lineRule="auto"/>
        <w:jc w:val="left"/>
      </w:pPr>
      <w:r>
        <w:rPr>
          <w:rFonts w:ascii="Times New Roman" w:eastAsia="Times New Roman" w:hAnsi="Times New Roman" w:cs="Times New Roman"/>
          <w:b/>
          <w:bCs/>
          <w:sz w:val="24"/>
          <w:szCs w:val="24"/>
        </w:rPr>
        <w:t xml:space="preserve">Cloud Exit Strategy: </w:t>
      </w:r>
      <w:r>
        <w:rPr>
          <w:rFonts w:ascii="Times New Roman" w:eastAsia="Times New Roman" w:hAnsi="Times New Roman" w:cs="Times New Roman"/>
          <w:color w:val="000000"/>
          <w:sz w:val="24"/>
          <w:szCs w:val="24"/>
        </w:rPr>
        <w:t>The strategy defined by a cloud customer to change cloud provider in the event the provider would cease activity or would become economically no longer viable to for the operations of the customer.</w:t>
      </w:r>
    </w:p>
    <w:p w14:paraId="521116CE" w14:textId="7CA486D0" w:rsidR="007679FE" w:rsidRPr="007679FE" w:rsidRDefault="007679FE" w:rsidP="002E510F">
      <w:pPr>
        <w:spacing w:line="252" w:lineRule="auto"/>
        <w:jc w:val="left"/>
      </w:pPr>
      <w:r>
        <w:rPr>
          <w:rFonts w:ascii="Times New Roman" w:eastAsia="Times New Roman" w:hAnsi="Times New Roman" w:cs="Times New Roman"/>
          <w:b/>
          <w:bCs/>
          <w:sz w:val="24"/>
          <w:szCs w:val="24"/>
        </w:rPr>
        <w:t xml:space="preserve">Value chain: </w:t>
      </w:r>
      <w:r>
        <w:rPr>
          <w:rFonts w:ascii="Times New Roman" w:eastAsia="Times New Roman" w:hAnsi="Times New Roman" w:cs="Times New Roman"/>
          <w:color w:val="000000"/>
          <w:sz w:val="24"/>
          <w:szCs w:val="24"/>
        </w:rPr>
        <w:t xml:space="preserve">A value chain is a set of activities that a firm operating in a specific industry performs </w:t>
      </w:r>
      <w:proofErr w:type="gramStart"/>
      <w:r>
        <w:rPr>
          <w:rFonts w:ascii="Times New Roman" w:eastAsia="Times New Roman" w:hAnsi="Times New Roman" w:cs="Times New Roman"/>
          <w:color w:val="000000"/>
          <w:sz w:val="24"/>
          <w:szCs w:val="24"/>
        </w:rPr>
        <w:t>in order to</w:t>
      </w:r>
      <w:proofErr w:type="gramEnd"/>
      <w:r>
        <w:rPr>
          <w:rFonts w:ascii="Times New Roman" w:eastAsia="Times New Roman" w:hAnsi="Times New Roman" w:cs="Times New Roman"/>
          <w:color w:val="000000"/>
          <w:sz w:val="24"/>
          <w:szCs w:val="24"/>
        </w:rPr>
        <w:t xml:space="preserve"> deliver a valuable product (i.e., good and/or service) to the end customer. </w:t>
      </w:r>
    </w:p>
    <w:p w14:paraId="74A4CBCD" w14:textId="77777777" w:rsidR="007679FE" w:rsidRDefault="007679FE" w:rsidP="002E510F">
      <w:pPr>
        <w:spacing w:line="252" w:lineRule="auto"/>
        <w:jc w:val="left"/>
      </w:pPr>
      <w:r>
        <w:rPr>
          <w:rFonts w:ascii="Times New Roman" w:eastAsia="Times New Roman" w:hAnsi="Times New Roman" w:cs="Times New Roman"/>
          <w:b/>
          <w:bCs/>
          <w:sz w:val="24"/>
          <w:szCs w:val="24"/>
        </w:rPr>
        <w:t xml:space="preserve">Supply chain: </w:t>
      </w:r>
      <w:r>
        <w:rPr>
          <w:rFonts w:ascii="Times New Roman" w:eastAsia="Times New Roman" w:hAnsi="Times New Roman" w:cs="Times New Roman"/>
          <w:color w:val="000000"/>
          <w:sz w:val="24"/>
          <w:szCs w:val="24"/>
        </w:rPr>
        <w:t>A system within organisations, people, activities, information, and resources involved in supplying a product or service to a consumer. Supply chain activities involve the use or transformation of IT services or products into a finished product and delivering the same to the end customer. Supply chains link value chains. Suppliers in a supply chain are often ranked by "tier", first-tier suppliers being those who supply direct to the client business, second tier being suppliers to the first tier, etc.</w:t>
      </w:r>
    </w:p>
    <w:p w14:paraId="2BA958E0" w14:textId="77777777" w:rsidR="007679FE" w:rsidRDefault="007679FE" w:rsidP="002E510F">
      <w:pPr>
        <w:jc w:val="left"/>
      </w:pPr>
      <w:r>
        <w:rPr>
          <w:rFonts w:ascii="Times New Roman" w:eastAsia="Times New Roman" w:hAnsi="Times New Roman" w:cs="Times New Roman"/>
          <w:b/>
          <w:bCs/>
          <w:sz w:val="24"/>
          <w:szCs w:val="24"/>
        </w:rPr>
        <w:t xml:space="preserve">Product and Services lifecycles; </w:t>
      </w:r>
      <w:r>
        <w:rPr>
          <w:rFonts w:ascii="Times New Roman" w:eastAsia="Times New Roman" w:hAnsi="Times New Roman" w:cs="Times New Roman"/>
          <w:color w:val="000000"/>
          <w:sz w:val="24"/>
          <w:szCs w:val="24"/>
        </w:rPr>
        <w:t>A product or service life cycle is the length of time from a product or service first being introduced</w:t>
      </w:r>
    </w:p>
    <w:p w14:paraId="519D2ADD" w14:textId="77777777" w:rsidR="007679FE" w:rsidRDefault="007679FE" w:rsidP="002E510F">
      <w:pPr>
        <w:jc w:val="left"/>
      </w:pPr>
      <w:r>
        <w:rPr>
          <w:rFonts w:ascii="Times New Roman" w:eastAsia="Times New Roman" w:hAnsi="Times New Roman" w:cs="Times New Roman"/>
          <w:b/>
          <w:bCs/>
          <w:sz w:val="24"/>
          <w:szCs w:val="24"/>
        </w:rPr>
        <w:t>Reusable component:</w:t>
      </w:r>
      <w:r>
        <w:rPr>
          <w:rFonts w:ascii="Times New Roman" w:eastAsia="Times New Roman" w:hAnsi="Times New Roman" w:cs="Times New Roman"/>
          <w:i/>
          <w:iCs/>
          <w:sz w:val="24"/>
          <w:szCs w:val="24"/>
        </w:rPr>
        <w:t xml:space="preserve"> </w:t>
      </w:r>
      <w:r>
        <w:rPr>
          <w:rFonts w:ascii="Times New Roman" w:eastAsia="Times New Roman" w:hAnsi="Times New Roman" w:cs="Times New Roman"/>
          <w:color w:val="000000"/>
          <w:sz w:val="24"/>
          <w:szCs w:val="24"/>
        </w:rPr>
        <w:t>An IT product or service which is designed to be used in the context of several products or services. Reusable components can be libraries integrated within a product, or managed services used by another product or service.</w:t>
      </w:r>
    </w:p>
    <w:p w14:paraId="405E6AE6" w14:textId="77777777" w:rsidR="007679FE" w:rsidRDefault="007679FE" w:rsidP="002E510F">
      <w:pPr>
        <w:jc w:val="left"/>
      </w:pPr>
      <w:r>
        <w:rPr>
          <w:rFonts w:ascii="Times New Roman" w:eastAsia="Times New Roman" w:hAnsi="Times New Roman" w:cs="Times New Roman"/>
          <w:b/>
          <w:bCs/>
          <w:sz w:val="24"/>
          <w:szCs w:val="24"/>
        </w:rPr>
        <w:t xml:space="preserve">Health Dashboard: </w:t>
      </w:r>
      <w:r>
        <w:rPr>
          <w:rFonts w:eastAsia="Times New Roman" w:cs="Calibri"/>
          <w:color w:val="000000"/>
        </w:rPr>
        <w:t xml:space="preserve">Visualisation portal where statistics informing customers about services and products </w:t>
      </w:r>
      <w:r>
        <w:rPr>
          <w:rFonts w:ascii="Times New Roman" w:eastAsia="Times New Roman" w:hAnsi="Times New Roman" w:cs="Times New Roman"/>
          <w:color w:val="000000"/>
          <w:sz w:val="24"/>
          <w:szCs w:val="24"/>
        </w:rPr>
        <w:t>operational status (availability, level of performance, load...).</w:t>
      </w:r>
    </w:p>
    <w:p w14:paraId="57A4051E" w14:textId="77777777" w:rsidR="007679FE" w:rsidRDefault="007679FE" w:rsidP="002E510F">
      <w:pPr>
        <w:jc w:val="left"/>
      </w:pPr>
      <w:r>
        <w:rPr>
          <w:rFonts w:ascii="Times New Roman" w:eastAsia="Times New Roman" w:hAnsi="Times New Roman" w:cs="Times New Roman"/>
          <w:b/>
          <w:bCs/>
          <w:sz w:val="24"/>
          <w:szCs w:val="24"/>
        </w:rPr>
        <w:t>System generated Data:</w:t>
      </w:r>
      <w:r>
        <w:rPr>
          <w:rFonts w:ascii="Times New Roman" w:eastAsia="Times New Roman" w:hAnsi="Times New Roman" w:cs="Times New Roman"/>
          <w:i/>
          <w:iCs/>
          <w:sz w:val="24"/>
          <w:szCs w:val="24"/>
        </w:rPr>
        <w:t xml:space="preserve"> </w:t>
      </w:r>
      <w:r>
        <w:rPr>
          <w:rFonts w:ascii="Times New Roman" w:eastAsia="Times New Roman" w:hAnsi="Times New Roman" w:cs="Times New Roman"/>
          <w:color w:val="000000"/>
          <w:sz w:val="24"/>
          <w:szCs w:val="24"/>
        </w:rPr>
        <w:t xml:space="preserve">Data generated by the cloud services, providing information about the cloud services and exploited by the customer or the cloud provider for the purpose of managing the </w:t>
      </w:r>
      <w:r>
        <w:rPr>
          <w:rFonts w:ascii="Times New Roman" w:eastAsia="Times New Roman" w:hAnsi="Times New Roman" w:cs="Times New Roman"/>
          <w:color w:val="000000"/>
          <w:sz w:val="24"/>
          <w:szCs w:val="24"/>
        </w:rPr>
        <w:lastRenderedPageBreak/>
        <w:t>services (</w:t>
      </w:r>
      <w:proofErr w:type="gramStart"/>
      <w:r>
        <w:rPr>
          <w:rFonts w:ascii="Times New Roman" w:eastAsia="Times New Roman" w:hAnsi="Times New Roman" w:cs="Times New Roman"/>
          <w:color w:val="000000"/>
          <w:sz w:val="24"/>
          <w:szCs w:val="24"/>
        </w:rPr>
        <w:t>e.g.</w:t>
      </w:r>
      <w:proofErr w:type="gramEnd"/>
      <w:r>
        <w:rPr>
          <w:rFonts w:ascii="Times New Roman" w:eastAsia="Times New Roman" w:hAnsi="Times New Roman" w:cs="Times New Roman"/>
          <w:color w:val="000000"/>
          <w:sz w:val="24"/>
          <w:szCs w:val="24"/>
        </w:rPr>
        <w:t xml:space="preserve"> availability, auditability, performance). System data may not be accessible to the customer.</w:t>
      </w:r>
    </w:p>
    <w:p w14:paraId="21DE06D6" w14:textId="6D01AC5B" w:rsidR="007679FE" w:rsidRDefault="007679FE" w:rsidP="002E510F">
      <w:pPr>
        <w:jc w:val="left"/>
      </w:pPr>
      <w:r>
        <w:rPr>
          <w:rFonts w:ascii="Times New Roman" w:eastAsia="Times New Roman" w:hAnsi="Times New Roman" w:cs="Times New Roman"/>
          <w:b/>
          <w:bCs/>
          <w:sz w:val="24"/>
          <w:szCs w:val="24"/>
        </w:rPr>
        <w:t xml:space="preserve">Key Management: </w:t>
      </w:r>
      <w:r>
        <w:rPr>
          <w:rFonts w:ascii="Times New Roman" w:eastAsia="Times New Roman" w:hAnsi="Times New Roman" w:cs="Times New Roman"/>
          <w:color w:val="000000"/>
          <w:sz w:val="24"/>
          <w:szCs w:val="24"/>
        </w:rPr>
        <w:t>All operations and services referring to the management of cryptographic keys.</w:t>
      </w:r>
    </w:p>
    <w:p w14:paraId="5DB912B0" w14:textId="77777777" w:rsidR="007679FE" w:rsidRDefault="007679FE" w:rsidP="002E510F">
      <w:pPr>
        <w:jc w:val="left"/>
      </w:pPr>
      <w:r>
        <w:rPr>
          <w:rFonts w:ascii="Times New Roman" w:eastAsia="Times New Roman" w:hAnsi="Times New Roman" w:cs="Times New Roman"/>
          <w:b/>
          <w:bCs/>
          <w:sz w:val="24"/>
          <w:szCs w:val="24"/>
        </w:rPr>
        <w:t xml:space="preserve">Carbon footprint: </w:t>
      </w:r>
      <w:r>
        <w:rPr>
          <w:rFonts w:ascii="Times New Roman" w:eastAsia="Times New Roman" w:hAnsi="Times New Roman" w:cs="Times New Roman"/>
          <w:color w:val="000000"/>
          <w:sz w:val="24"/>
          <w:szCs w:val="24"/>
        </w:rPr>
        <w:t>A term used popularly to refer to the overall quantity of CO2 and other greenhouse gas emissions caused directly and indirectly by a product or an activity or associated with the activities of an individual or an organisation. No mandatory EU rules exist for calculating carbon footprints.</w:t>
      </w:r>
    </w:p>
    <w:p w14:paraId="71E995EB" w14:textId="2DE6238D" w:rsidR="007679FE" w:rsidRDefault="007679FE" w:rsidP="002E510F">
      <w:pPr>
        <w:jc w:val="left"/>
      </w:pPr>
      <w:r>
        <w:rPr>
          <w:rFonts w:ascii="Times New Roman" w:eastAsia="Times New Roman" w:hAnsi="Times New Roman" w:cs="Times New Roman"/>
          <w:b/>
          <w:bCs/>
          <w:sz w:val="24"/>
          <w:szCs w:val="24"/>
        </w:rPr>
        <w:t xml:space="preserve">Data location: </w:t>
      </w:r>
      <w:r>
        <w:rPr>
          <w:rFonts w:ascii="Times New Roman" w:eastAsia="Times New Roman" w:hAnsi="Times New Roman" w:cs="Times New Roman"/>
          <w:color w:val="000000"/>
          <w:sz w:val="24"/>
          <w:szCs w:val="24"/>
        </w:rPr>
        <w:t>Geographical boundaries where data are residing. Geography can be at the level of a Region, or an Availability Zone or any other concept that refer to a geography (</w:t>
      </w:r>
      <w:r w:rsidR="001957F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in transit and rest)</w:t>
      </w:r>
      <w:r w:rsidR="002E510F">
        <w:rPr>
          <w:rStyle w:val="FootnoteReference"/>
          <w:rFonts w:ascii="Times New Roman" w:eastAsia="Times New Roman" w:hAnsi="Times New Roman" w:cs="Times New Roman"/>
          <w:color w:val="000000"/>
          <w:sz w:val="24"/>
          <w:szCs w:val="24"/>
        </w:rPr>
        <w:footnoteReference w:id="1"/>
      </w:r>
      <w:r>
        <w:rPr>
          <w:rFonts w:ascii="Times New Roman" w:eastAsia="Times New Roman" w:hAnsi="Times New Roman" w:cs="Times New Roman"/>
          <w:color w:val="000000"/>
          <w:sz w:val="24"/>
          <w:szCs w:val="24"/>
        </w:rPr>
        <w:t>.</w:t>
      </w:r>
    </w:p>
    <w:p w14:paraId="310FBE65" w14:textId="77777777" w:rsidR="007679FE" w:rsidRDefault="007679FE" w:rsidP="002E510F">
      <w:pPr>
        <w:jc w:val="left"/>
      </w:pPr>
      <w:r>
        <w:rPr>
          <w:rFonts w:ascii="Times New Roman" w:eastAsia="Times New Roman" w:hAnsi="Times New Roman" w:cs="Times New Roman"/>
          <w:b/>
          <w:bCs/>
          <w:sz w:val="24"/>
          <w:szCs w:val="24"/>
        </w:rPr>
        <w:t xml:space="preserve">Data Security: </w:t>
      </w:r>
      <w:r>
        <w:rPr>
          <w:rFonts w:ascii="Times New Roman" w:eastAsia="Times New Roman" w:hAnsi="Times New Roman" w:cs="Times New Roman"/>
          <w:color w:val="000000"/>
          <w:sz w:val="24"/>
          <w:szCs w:val="24"/>
        </w:rPr>
        <w:t>IT security measures focused on providing security for customer data at large. Security refers to security dimensions Confidentiality, Integrity and Availability (CIA).</w:t>
      </w:r>
    </w:p>
    <w:p w14:paraId="3B73FDBC" w14:textId="6DDE780C" w:rsidR="007679FE" w:rsidRPr="001C6A7C" w:rsidRDefault="007679FE" w:rsidP="001C6A7C">
      <w:pPr>
        <w:shd w:val="clear" w:color="auto" w:fill="FFFFFF"/>
        <w:jc w:val="left"/>
      </w:pPr>
      <w:r>
        <w:rPr>
          <w:rFonts w:ascii="Times New Roman" w:eastAsia="Times New Roman" w:hAnsi="Times New Roman" w:cs="Times New Roman"/>
          <w:b/>
          <w:bCs/>
          <w:sz w:val="24"/>
          <w:szCs w:val="24"/>
        </w:rPr>
        <w:t xml:space="preserve">Subcontractor: </w:t>
      </w:r>
      <w:r>
        <w:rPr>
          <w:rFonts w:ascii="Times New Roman" w:eastAsia="Times New Roman" w:hAnsi="Times New Roman" w:cs="Times New Roman"/>
          <w:color w:val="000000"/>
          <w:sz w:val="24"/>
          <w:szCs w:val="24"/>
        </w:rPr>
        <w:t xml:space="preserve">Subcontractor: A role of an agent that has an agreement with another agent to perform part or </w:t>
      </w:r>
      <w:proofErr w:type="gramStart"/>
      <w:r>
        <w:rPr>
          <w:rFonts w:ascii="Times New Roman" w:eastAsia="Times New Roman" w:hAnsi="Times New Roman" w:cs="Times New Roman"/>
          <w:color w:val="000000"/>
          <w:sz w:val="24"/>
          <w:szCs w:val="24"/>
        </w:rPr>
        <w:t>all of</w:t>
      </w:r>
      <w:proofErr w:type="gramEnd"/>
      <w:r>
        <w:rPr>
          <w:rFonts w:ascii="Times New Roman" w:eastAsia="Times New Roman" w:hAnsi="Times New Roman" w:cs="Times New Roman"/>
          <w:color w:val="000000"/>
          <w:sz w:val="24"/>
          <w:szCs w:val="24"/>
        </w:rPr>
        <w:t xml:space="preserve"> the obligations of that other agents’ contract. Additional information:  for some procedures, the subcontractor signs as well the contract between the buyer and the contractor. At tendering time, entities relied upon by the economic operators can be subcontractors or not. When modelling ESPD we well analyse whether we need or not a role named "relied upon".</w:t>
      </w:r>
    </w:p>
    <w:p w14:paraId="6BD9E5B1" w14:textId="0AB04FCF" w:rsidR="007679FE" w:rsidRDefault="007679FE" w:rsidP="002E510F">
      <w:pPr>
        <w:jc w:val="left"/>
      </w:pPr>
      <w:r>
        <w:rPr>
          <w:rFonts w:ascii="Times New Roman" w:eastAsia="Times New Roman" w:hAnsi="Times New Roman" w:cs="Times New Roman"/>
          <w:b/>
          <w:bCs/>
          <w:sz w:val="24"/>
          <w:szCs w:val="24"/>
        </w:rPr>
        <w:t xml:space="preserve">Incident: </w:t>
      </w:r>
      <w:r>
        <w:rPr>
          <w:rFonts w:ascii="Times New Roman" w:eastAsia="Times New Roman" w:hAnsi="Times New Roman" w:cs="Times New Roman"/>
          <w:color w:val="000000"/>
          <w:sz w:val="24"/>
          <w:szCs w:val="24"/>
        </w:rPr>
        <w:t>Unplanned interruption to a service or reduction in the quality of a service. Each incident should be logged and managed to ensure that it is resolved in a time that meets the expectations of the customer and user.</w:t>
      </w:r>
    </w:p>
    <w:p w14:paraId="214DB3AF" w14:textId="77777777" w:rsidR="007679FE" w:rsidRDefault="007679FE" w:rsidP="002E510F">
      <w:pPr>
        <w:jc w:val="left"/>
      </w:pPr>
      <w:r>
        <w:rPr>
          <w:rFonts w:ascii="Times New Roman" w:eastAsia="Times New Roman" w:hAnsi="Times New Roman" w:cs="Times New Roman"/>
          <w:b/>
          <w:bCs/>
          <w:sz w:val="24"/>
          <w:szCs w:val="24"/>
        </w:rPr>
        <w:t xml:space="preserve">Data Governance: </w:t>
      </w:r>
      <w:r>
        <w:rPr>
          <w:rFonts w:ascii="Times New Roman" w:eastAsia="Times New Roman" w:hAnsi="Times New Roman" w:cs="Times New Roman"/>
          <w:color w:val="000000"/>
          <w:sz w:val="24"/>
          <w:szCs w:val="24"/>
        </w:rPr>
        <w:t xml:space="preserve">Data governance refers to a set of rules and means to use data, for example through sharing mechanisms, </w:t>
      </w:r>
      <w:proofErr w:type="gramStart"/>
      <w:r>
        <w:rPr>
          <w:rFonts w:ascii="Times New Roman" w:eastAsia="Times New Roman" w:hAnsi="Times New Roman" w:cs="Times New Roman"/>
          <w:color w:val="000000"/>
          <w:sz w:val="24"/>
          <w:szCs w:val="24"/>
        </w:rPr>
        <w:t>agreements</w:t>
      </w:r>
      <w:proofErr w:type="gramEnd"/>
      <w:r>
        <w:rPr>
          <w:rFonts w:ascii="Times New Roman" w:eastAsia="Times New Roman" w:hAnsi="Times New Roman" w:cs="Times New Roman"/>
          <w:color w:val="000000"/>
          <w:sz w:val="24"/>
          <w:szCs w:val="24"/>
        </w:rPr>
        <w:t xml:space="preserve"> and technical standards. It implies structures and processes to share data in a secure manner, including through trusted third parties. </w:t>
      </w:r>
    </w:p>
    <w:p w14:paraId="528BC5BC" w14:textId="77777777" w:rsidR="007679FE" w:rsidRDefault="007679FE" w:rsidP="002E510F">
      <w:pPr>
        <w:jc w:val="left"/>
      </w:pPr>
      <w:r>
        <w:rPr>
          <w:rFonts w:ascii="Times New Roman" w:eastAsia="Times New Roman" w:hAnsi="Times New Roman" w:cs="Times New Roman"/>
          <w:b/>
          <w:bCs/>
          <w:sz w:val="24"/>
          <w:szCs w:val="24"/>
        </w:rPr>
        <w:t xml:space="preserve">Data classification: </w:t>
      </w:r>
      <w:r>
        <w:rPr>
          <w:rFonts w:ascii="Times New Roman" w:eastAsia="Times New Roman" w:hAnsi="Times New Roman" w:cs="Times New Roman"/>
          <w:color w:val="000000"/>
          <w:sz w:val="24"/>
          <w:szCs w:val="24"/>
        </w:rPr>
        <w:t>The process of categorising data into relevant subgroups that aims at defining management rules for the classified data.</w:t>
      </w:r>
    </w:p>
    <w:p w14:paraId="065196EA" w14:textId="30A71ABC" w:rsidR="007679FE" w:rsidRDefault="007679FE" w:rsidP="002E510F">
      <w:pPr>
        <w:jc w:val="left"/>
      </w:pPr>
      <w:r>
        <w:rPr>
          <w:rFonts w:ascii="Times New Roman" w:eastAsia="Times New Roman" w:hAnsi="Times New Roman" w:cs="Times New Roman"/>
          <w:b/>
          <w:bCs/>
          <w:color w:val="000000"/>
          <w:sz w:val="24"/>
          <w:szCs w:val="24"/>
        </w:rPr>
        <w:t xml:space="preserve">Software bill of material (supply chain): </w:t>
      </w:r>
      <w:r>
        <w:rPr>
          <w:rFonts w:ascii="Times New Roman" w:eastAsia="Times New Roman" w:hAnsi="Times New Roman" w:cs="Times New Roman"/>
          <w:color w:val="000000"/>
          <w:sz w:val="24"/>
          <w:szCs w:val="24"/>
        </w:rPr>
        <w:t>A software Bill of Materials (SBOM) is a list of all the open source and third-party components present in a codebase. An SBOM also lists the licenses that govern those components, the versions of the components used in the codebase, and their patch status, which allows security teams to quickly identify any associated security or license risks</w:t>
      </w:r>
    </w:p>
    <w:p w14:paraId="03173CDE" w14:textId="77777777" w:rsidR="007679FE" w:rsidRDefault="007679FE" w:rsidP="002E510F">
      <w:pPr>
        <w:spacing w:line="252" w:lineRule="auto"/>
        <w:jc w:val="left"/>
      </w:pPr>
      <w:r>
        <w:rPr>
          <w:rFonts w:ascii="Times New Roman" w:eastAsia="Times New Roman" w:hAnsi="Times New Roman" w:cs="Times New Roman"/>
          <w:b/>
          <w:bCs/>
          <w:sz w:val="24"/>
          <w:szCs w:val="24"/>
        </w:rPr>
        <w:t>Confidential Computing:</w:t>
      </w:r>
      <w:r>
        <w:rPr>
          <w:rFonts w:ascii="Times New Roman" w:eastAsia="Times New Roman" w:hAnsi="Times New Roman" w:cs="Times New Roman"/>
          <w:sz w:val="24"/>
          <w:szCs w:val="24"/>
        </w:rPr>
        <w:t xml:space="preserve"> Confidential Computing protects data in use by performing computation in a hardware-based Trusted Execution Environment. These secure and isolated environments prevent unauthorized access or modification of applications and data while in use, thereby increasing the security assurances for organizations that manage sensitive and regulated data.</w:t>
      </w:r>
    </w:p>
    <w:p w14:paraId="2D86CA6B" w14:textId="2ACC54FF" w:rsidR="007679FE" w:rsidRDefault="007679FE" w:rsidP="002E510F">
      <w:pPr>
        <w:shd w:val="clear" w:color="auto" w:fill="FFFFFF"/>
        <w:jc w:val="left"/>
      </w:pPr>
      <w:r>
        <w:rPr>
          <w:rFonts w:ascii="Times New Roman" w:hAnsi="Times New Roman" w:cs="Times New Roman"/>
          <w:b/>
          <w:bCs/>
          <w:sz w:val="24"/>
          <w:szCs w:val="24"/>
        </w:rPr>
        <w:lastRenderedPageBreak/>
        <w:t xml:space="preserve">Vendor lock-in: </w:t>
      </w:r>
      <w:r>
        <w:rPr>
          <w:rFonts w:ascii="Times New Roman" w:hAnsi="Times New Roman" w:cs="Times New Roman"/>
          <w:sz w:val="24"/>
          <w:szCs w:val="24"/>
        </w:rPr>
        <w:t>Vendor lock-in happens when the public authority cannot easily change a provider after procuring an ICT product or service, because not all essential information about the system is available for efficient takeover by another provider.</w:t>
      </w:r>
      <w:r w:rsidR="002E510F">
        <w:rPr>
          <w:rStyle w:val="FootnoteReference"/>
          <w:rFonts w:ascii="Times New Roman" w:hAnsi="Times New Roman" w:cs="Times New Roman"/>
          <w:sz w:val="24"/>
          <w:szCs w:val="24"/>
        </w:rPr>
        <w:footnoteReference w:id="2"/>
      </w:r>
    </w:p>
    <w:p w14:paraId="2397623E" w14:textId="15B96E66" w:rsidR="001957F0" w:rsidRPr="002E510F" w:rsidRDefault="007679FE" w:rsidP="002E510F">
      <w:pPr>
        <w:jc w:val="left"/>
        <w:rPr>
          <w:rFonts w:ascii="Times New Roman" w:eastAsia="Times New Roman" w:hAnsi="Times New Roman" w:cs="Times New Roman"/>
          <w:i/>
          <w:iCs/>
          <w:color w:val="242424"/>
          <w:sz w:val="24"/>
          <w:szCs w:val="24"/>
        </w:rPr>
      </w:pPr>
      <w:r>
        <w:rPr>
          <w:rFonts w:ascii="Times New Roman" w:eastAsia="Times New Roman" w:hAnsi="Times New Roman" w:cs="Times New Roman"/>
          <w:i/>
          <w:iCs/>
          <w:color w:val="242424"/>
          <w:sz w:val="24"/>
          <w:szCs w:val="24"/>
        </w:rPr>
        <w:t xml:space="preserve">Additional information on reducing vendor lock-in: </w:t>
      </w:r>
      <w:hyperlink r:id="rId13" w:history="1">
        <w:r>
          <w:rPr>
            <w:rStyle w:val="Hyperlink"/>
            <w:rFonts w:ascii="Times New Roman" w:eastAsia="Times New Roman" w:hAnsi="Times New Roman" w:cs="Times New Roman"/>
            <w:i/>
            <w:iCs/>
            <w:sz w:val="24"/>
            <w:szCs w:val="24"/>
          </w:rPr>
          <w:t xml:space="preserve">Study on best practices for ICT procurement based on standards </w:t>
        </w:r>
        <w:proofErr w:type="gramStart"/>
        <w:r>
          <w:rPr>
            <w:rStyle w:val="Hyperlink"/>
            <w:rFonts w:ascii="Times New Roman" w:eastAsia="Times New Roman" w:hAnsi="Times New Roman" w:cs="Times New Roman"/>
            <w:i/>
            <w:iCs/>
            <w:sz w:val="24"/>
            <w:szCs w:val="24"/>
          </w:rPr>
          <w:t>in order to</w:t>
        </w:r>
        <w:proofErr w:type="gramEnd"/>
        <w:r>
          <w:rPr>
            <w:rStyle w:val="Hyperlink"/>
            <w:rFonts w:ascii="Times New Roman" w:eastAsia="Times New Roman" w:hAnsi="Times New Roman" w:cs="Times New Roman"/>
            <w:i/>
            <w:iCs/>
            <w:sz w:val="24"/>
            <w:szCs w:val="24"/>
          </w:rPr>
          <w:t xml:space="preserve"> promote efficiency and reduce lock-in </w:t>
        </w:r>
      </w:hyperlink>
      <w:r>
        <w:rPr>
          <w:rFonts w:ascii="Times New Roman" w:eastAsia="Times New Roman" w:hAnsi="Times New Roman" w:cs="Times New Roman"/>
          <w:i/>
          <w:iCs/>
          <w:color w:val="242424"/>
          <w:sz w:val="24"/>
          <w:szCs w:val="24"/>
        </w:rPr>
        <w:t xml:space="preserve"> </w:t>
      </w:r>
    </w:p>
    <w:p w14:paraId="366AFFD2" w14:textId="77777777" w:rsidR="007679FE" w:rsidRDefault="007679FE" w:rsidP="002E510F">
      <w:pPr>
        <w:spacing w:line="252" w:lineRule="auto"/>
        <w:jc w:val="left"/>
      </w:pPr>
      <w:r>
        <w:rPr>
          <w:rFonts w:ascii="Times New Roman" w:eastAsia="Times New Roman" w:hAnsi="Times New Roman" w:cs="Times New Roman"/>
          <w:b/>
          <w:bCs/>
          <w:sz w:val="24"/>
          <w:szCs w:val="24"/>
        </w:rPr>
        <w:t>DevOps:</w:t>
      </w:r>
      <w:r>
        <w:rPr>
          <w:rFonts w:ascii="Times New Roman" w:eastAsia="Times New Roman" w:hAnsi="Times New Roman" w:cs="Times New Roman"/>
          <w:sz w:val="24"/>
          <w:szCs w:val="24"/>
        </w:rPr>
        <w:t xml:space="preserve"> DevOps is a combination of software developers (dev) and operations (ops). It is defined as a software engineering methodology which aims to integrate the work of software development and software operations teams by facilitating a culture of collaboration and shared responsibility. </w:t>
      </w:r>
      <w:proofErr w:type="spellStart"/>
      <w:r>
        <w:rPr>
          <w:rFonts w:ascii="Times New Roman" w:eastAsia="Times New Roman" w:hAnsi="Times New Roman" w:cs="Times New Roman"/>
          <w:sz w:val="24"/>
          <w:szCs w:val="24"/>
        </w:rPr>
        <w:t>DevSecOps</w:t>
      </w:r>
      <w:proofErr w:type="spellEnd"/>
      <w:r>
        <w:rPr>
          <w:rFonts w:ascii="Times New Roman" w:eastAsia="Times New Roman" w:hAnsi="Times New Roman" w:cs="Times New Roman"/>
          <w:sz w:val="24"/>
          <w:szCs w:val="24"/>
        </w:rPr>
        <w:t xml:space="preserve"> adds a security responsibility (sec) to the team and the paradigm.</w:t>
      </w:r>
    </w:p>
    <w:p w14:paraId="41E4D98E" w14:textId="77777777" w:rsidR="007679FE" w:rsidRDefault="007679FE" w:rsidP="002E510F">
      <w:pPr>
        <w:spacing w:line="252" w:lineRule="auto"/>
        <w:jc w:val="left"/>
      </w:pPr>
      <w:proofErr w:type="gramStart"/>
      <w:r>
        <w:rPr>
          <w:rFonts w:ascii="Times New Roman" w:eastAsia="Times New Roman" w:hAnsi="Times New Roman" w:cs="Times New Roman"/>
          <w:b/>
          <w:bCs/>
          <w:sz w:val="24"/>
          <w:szCs w:val="24"/>
        </w:rPr>
        <w:t>Containerization;</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The activity of re-platforming an application to operate it using container technologies, which refers to a fully functional and portable cloud or non-cloud computing environment surrounding the application and keeping it independent from other parallelly running environments. Individually each container simulates a different software application and runs isolated processes by bundling related configuration files, </w:t>
      </w:r>
      <w:proofErr w:type="gramStart"/>
      <w:r>
        <w:rPr>
          <w:rFonts w:ascii="Times New Roman" w:eastAsia="Times New Roman" w:hAnsi="Times New Roman" w:cs="Times New Roman"/>
          <w:color w:val="000000"/>
          <w:sz w:val="24"/>
          <w:szCs w:val="24"/>
        </w:rPr>
        <w:t>libraries</w:t>
      </w:r>
      <w:proofErr w:type="gramEnd"/>
      <w:r>
        <w:rPr>
          <w:rFonts w:ascii="Times New Roman" w:eastAsia="Times New Roman" w:hAnsi="Times New Roman" w:cs="Times New Roman"/>
          <w:color w:val="000000"/>
          <w:sz w:val="24"/>
          <w:szCs w:val="24"/>
        </w:rPr>
        <w:t xml:space="preserve"> and dependencies. However, collectively multiple containers share a common OS Kernel.</w:t>
      </w:r>
    </w:p>
    <w:p w14:paraId="037AF442" w14:textId="77777777" w:rsidR="007679FE" w:rsidRDefault="007679FE" w:rsidP="002E510F">
      <w:pPr>
        <w:spacing w:line="252" w:lineRule="auto"/>
        <w:jc w:val="left"/>
      </w:pPr>
      <w:r>
        <w:rPr>
          <w:rFonts w:ascii="Times New Roman" w:eastAsia="Times New Roman" w:hAnsi="Times New Roman" w:cs="Times New Roman"/>
          <w:b/>
          <w:bCs/>
          <w:color w:val="000000"/>
          <w:sz w:val="24"/>
          <w:szCs w:val="24"/>
        </w:rPr>
        <w:t xml:space="preserve">Encryption in transit: </w:t>
      </w:r>
      <w:r>
        <w:rPr>
          <w:rFonts w:ascii="Times New Roman" w:eastAsia="Times New Roman" w:hAnsi="Times New Roman" w:cs="Times New Roman"/>
          <w:color w:val="000000"/>
          <w:sz w:val="24"/>
          <w:szCs w:val="24"/>
        </w:rPr>
        <w:t>The process of converting information or data into a cryptographic code during transfer of data, between compute or storage layers.</w:t>
      </w:r>
    </w:p>
    <w:p w14:paraId="3C3EFCC7" w14:textId="57743D60" w:rsidR="007679FE" w:rsidRPr="007679FE" w:rsidRDefault="007679FE" w:rsidP="002E510F">
      <w:pPr>
        <w:spacing w:line="252"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Encryption at rest: </w:t>
      </w:r>
      <w:r>
        <w:rPr>
          <w:rFonts w:ascii="Times New Roman" w:eastAsia="Times New Roman" w:hAnsi="Times New Roman" w:cs="Times New Roman"/>
          <w:color w:val="000000"/>
          <w:sz w:val="24"/>
          <w:szCs w:val="24"/>
        </w:rPr>
        <w:t xml:space="preserve">The process of converting information or data into a cryptographic code in the storage layer, </w:t>
      </w:r>
      <w:proofErr w:type="gramStart"/>
      <w:r>
        <w:rPr>
          <w:rFonts w:ascii="Times New Roman" w:eastAsia="Times New Roman" w:hAnsi="Times New Roman" w:cs="Times New Roman"/>
          <w:color w:val="000000"/>
          <w:sz w:val="24"/>
          <w:szCs w:val="24"/>
        </w:rPr>
        <w:t>i.e.</w:t>
      </w:r>
      <w:proofErr w:type="gramEnd"/>
      <w:r>
        <w:rPr>
          <w:rFonts w:ascii="Times New Roman" w:eastAsia="Times New Roman" w:hAnsi="Times New Roman" w:cs="Times New Roman"/>
          <w:color w:val="000000"/>
          <w:sz w:val="24"/>
          <w:szCs w:val="24"/>
        </w:rPr>
        <w:t xml:space="preserve"> when data are not used in storage of compute layers.</w:t>
      </w:r>
    </w:p>
    <w:p w14:paraId="57A782A0" w14:textId="77777777" w:rsidR="007679FE" w:rsidRDefault="007679FE" w:rsidP="002E510F">
      <w:pPr>
        <w:jc w:val="left"/>
      </w:pPr>
      <w:r>
        <w:rPr>
          <w:rFonts w:ascii="Times New Roman" w:eastAsia="Times New Roman" w:hAnsi="Times New Roman" w:cs="Times New Roman"/>
          <w:b/>
          <w:bCs/>
          <w:color w:val="000000"/>
          <w:sz w:val="24"/>
          <w:szCs w:val="24"/>
        </w:rPr>
        <w:t>Encryption:</w:t>
      </w:r>
      <w:r>
        <w:rPr>
          <w:rFonts w:ascii="Times New Roman" w:eastAsia="Times New Roman" w:hAnsi="Times New Roman" w:cs="Times New Roman"/>
          <w:color w:val="000000"/>
          <w:sz w:val="24"/>
          <w:szCs w:val="24"/>
        </w:rPr>
        <w:t xml:space="preserve"> The process of converting information or data into a cryptographic code, especially to prevent unauthorized access.</w:t>
      </w:r>
    </w:p>
    <w:p w14:paraId="504B1DD9" w14:textId="77777777" w:rsidR="007679FE" w:rsidRDefault="007679FE" w:rsidP="002E510F">
      <w:pPr>
        <w:spacing w:line="252" w:lineRule="auto"/>
        <w:jc w:val="left"/>
      </w:pPr>
      <w:r>
        <w:rPr>
          <w:rFonts w:ascii="Times New Roman" w:eastAsia="Times New Roman" w:hAnsi="Times New Roman" w:cs="Times New Roman"/>
          <w:b/>
          <w:bCs/>
          <w:color w:val="000000"/>
          <w:sz w:val="24"/>
          <w:szCs w:val="24"/>
        </w:rPr>
        <w:t xml:space="preserve">Consumer/Customer data: </w:t>
      </w:r>
      <w:r>
        <w:rPr>
          <w:rFonts w:ascii="Times New Roman" w:eastAsia="Times New Roman" w:hAnsi="Times New Roman" w:cs="Times New Roman"/>
          <w:color w:val="000000"/>
          <w:sz w:val="24"/>
          <w:szCs w:val="24"/>
        </w:rPr>
        <w:t>Data produced and used by a customer of a service or product, in the context of this product or service.</w:t>
      </w:r>
    </w:p>
    <w:p w14:paraId="6CC4F2FC" w14:textId="58A376D9" w:rsidR="007679FE" w:rsidRDefault="007679FE" w:rsidP="002E510F">
      <w:pPr>
        <w:spacing w:line="252" w:lineRule="auto"/>
        <w:jc w:val="left"/>
      </w:pPr>
      <w:r>
        <w:rPr>
          <w:rFonts w:ascii="Times New Roman" w:eastAsia="Times New Roman" w:hAnsi="Times New Roman" w:cs="Times New Roman"/>
          <w:b/>
          <w:bCs/>
          <w:color w:val="000000"/>
          <w:sz w:val="24"/>
          <w:szCs w:val="24"/>
        </w:rPr>
        <w:t xml:space="preserve">Service Data: </w:t>
      </w:r>
      <w:r>
        <w:rPr>
          <w:rFonts w:ascii="Times New Roman" w:eastAsia="Times New Roman" w:hAnsi="Times New Roman" w:cs="Times New Roman"/>
          <w:color w:val="000000"/>
          <w:sz w:val="24"/>
          <w:szCs w:val="24"/>
        </w:rPr>
        <w:t xml:space="preserve">Data produced by a provider of product or service, for the purpose of monitoring or maintaining the product or service for the benefit of the customer. The customer may or may not have access to service data, their </w:t>
      </w:r>
      <w:proofErr w:type="gramStart"/>
      <w:r>
        <w:rPr>
          <w:rFonts w:ascii="Times New Roman" w:eastAsia="Times New Roman" w:hAnsi="Times New Roman" w:cs="Times New Roman"/>
          <w:color w:val="000000"/>
          <w:sz w:val="24"/>
          <w:szCs w:val="24"/>
        </w:rPr>
        <w:t>list</w:t>
      </w:r>
      <w:proofErr w:type="gramEnd"/>
      <w:r>
        <w:rPr>
          <w:rFonts w:ascii="Times New Roman" w:eastAsia="Times New Roman" w:hAnsi="Times New Roman" w:cs="Times New Roman"/>
          <w:color w:val="000000"/>
          <w:sz w:val="24"/>
          <w:szCs w:val="24"/>
        </w:rPr>
        <w:t xml:space="preserve"> or the data themselves.</w:t>
      </w:r>
      <w:r w:rsidR="002E510F">
        <w:rPr>
          <w:rStyle w:val="FootnoteReference"/>
          <w:rFonts w:ascii="Times New Roman" w:eastAsia="Times New Roman" w:hAnsi="Times New Roman" w:cs="Times New Roman"/>
          <w:color w:val="000000"/>
          <w:sz w:val="24"/>
          <w:szCs w:val="24"/>
        </w:rPr>
        <w:footnoteReference w:id="3"/>
      </w:r>
    </w:p>
    <w:p w14:paraId="5AAA8FA0" w14:textId="77777777" w:rsidR="007679FE" w:rsidRDefault="007679FE" w:rsidP="002E510F">
      <w:pPr>
        <w:spacing w:line="252" w:lineRule="auto"/>
        <w:jc w:val="left"/>
      </w:pPr>
      <w:r>
        <w:rPr>
          <w:rFonts w:ascii="Times New Roman" w:eastAsia="Times New Roman" w:hAnsi="Times New Roman" w:cs="Times New Roman"/>
          <w:b/>
          <w:bCs/>
          <w:color w:val="000000"/>
          <w:sz w:val="24"/>
          <w:szCs w:val="24"/>
        </w:rPr>
        <w:t xml:space="preserve">Data Latency: </w:t>
      </w:r>
      <w:r>
        <w:rPr>
          <w:rFonts w:ascii="Times New Roman" w:eastAsia="Times New Roman" w:hAnsi="Times New Roman" w:cs="Times New Roman"/>
          <w:color w:val="000000"/>
          <w:sz w:val="24"/>
          <w:szCs w:val="24"/>
        </w:rPr>
        <w:t xml:space="preserve">Delay upon which data are available for processing by a product or service. </w:t>
      </w:r>
    </w:p>
    <w:p w14:paraId="5C54E47C" w14:textId="77777777" w:rsidR="007679FE" w:rsidRDefault="007679FE" w:rsidP="002E510F">
      <w:pPr>
        <w:tabs>
          <w:tab w:val="left" w:pos="1893"/>
        </w:tabs>
        <w:jc w:val="left"/>
      </w:pPr>
      <w:r>
        <w:rPr>
          <w:rFonts w:ascii="Times New Roman" w:eastAsia="Times New Roman" w:hAnsi="Times New Roman" w:cs="Times New Roman"/>
          <w:b/>
          <w:bCs/>
          <w:color w:val="000000"/>
          <w:sz w:val="24"/>
          <w:szCs w:val="24"/>
        </w:rPr>
        <w:t xml:space="preserve">Mutual recognition of standards: </w:t>
      </w:r>
      <w:r>
        <w:rPr>
          <w:rFonts w:ascii="Times New Roman" w:eastAsia="Times New Roman" w:hAnsi="Times New Roman" w:cs="Times New Roman"/>
          <w:color w:val="000000"/>
          <w:sz w:val="24"/>
          <w:szCs w:val="24"/>
        </w:rPr>
        <w:t>Mutual recognition occurs when two or more countries or institutions recognize one another's decisions or policies, for example in the field of conformity assessment, professional qualifications or in relation to criminal matters</w:t>
      </w:r>
    </w:p>
    <w:p w14:paraId="3FCE5073" w14:textId="77777777" w:rsidR="007679FE" w:rsidRDefault="007679FE" w:rsidP="002E510F">
      <w:pPr>
        <w:spacing w:line="252" w:lineRule="auto"/>
        <w:jc w:val="left"/>
      </w:pPr>
      <w:r>
        <w:rPr>
          <w:rFonts w:ascii="Times New Roman" w:eastAsia="Times New Roman" w:hAnsi="Times New Roman" w:cs="Times New Roman"/>
          <w:b/>
          <w:bCs/>
          <w:color w:val="000000"/>
          <w:sz w:val="24"/>
          <w:szCs w:val="24"/>
        </w:rPr>
        <w:t>Interoperability:</w:t>
      </w:r>
      <w:r>
        <w:rPr>
          <w:rFonts w:ascii="Times New Roman" w:eastAsia="Times New Roman" w:hAnsi="Times New Roman" w:cs="Times New Roman"/>
          <w:color w:val="000000"/>
          <w:sz w:val="24"/>
          <w:szCs w:val="24"/>
        </w:rPr>
        <w:t xml:space="preserve"> Interoperability means the ability of disparate and diverse organisations to interact towards mutually beneficial and agreed common goals, involving the sharing of information and knowledge between the organisations, through the business processes they support, </w:t>
      </w:r>
      <w:r>
        <w:rPr>
          <w:rFonts w:ascii="Times New Roman" w:eastAsia="Times New Roman" w:hAnsi="Times New Roman" w:cs="Times New Roman"/>
          <w:color w:val="000000"/>
          <w:sz w:val="24"/>
          <w:szCs w:val="24"/>
        </w:rPr>
        <w:lastRenderedPageBreak/>
        <w:t>by means of the exchange of data between their respective information and communication technology (ICT) systems.</w:t>
      </w:r>
    </w:p>
    <w:p w14:paraId="68F118BA" w14:textId="77777777" w:rsidR="007679FE" w:rsidRDefault="007679FE" w:rsidP="002E510F">
      <w:pPr>
        <w:spacing w:line="252" w:lineRule="auto"/>
        <w:jc w:val="left"/>
      </w:pPr>
      <w:r>
        <w:rPr>
          <w:rFonts w:ascii="Times New Roman" w:eastAsia="Times New Roman" w:hAnsi="Times New Roman" w:cs="Times New Roman"/>
          <w:b/>
          <w:bCs/>
          <w:color w:val="000000"/>
          <w:sz w:val="24"/>
          <w:szCs w:val="24"/>
        </w:rPr>
        <w:t>Datacentre:</w:t>
      </w:r>
      <w:r>
        <w:rPr>
          <w:rFonts w:ascii="Times New Roman" w:eastAsia="Times New Roman" w:hAnsi="Times New Roman" w:cs="Times New Roman"/>
          <w:color w:val="000000"/>
          <w:sz w:val="24"/>
          <w:szCs w:val="24"/>
        </w:rPr>
        <w:t xml:space="preserve"> A large group of networked computer servers typically used by organizations for the remote storage, processing, or distribution of large amounts of data.</w:t>
      </w:r>
    </w:p>
    <w:p w14:paraId="044E8651" w14:textId="77777777" w:rsidR="007679FE" w:rsidRDefault="007679FE" w:rsidP="002E510F">
      <w:pPr>
        <w:spacing w:line="252" w:lineRule="auto"/>
        <w:jc w:val="left"/>
      </w:pPr>
      <w:r>
        <w:rPr>
          <w:rFonts w:ascii="Times New Roman" w:eastAsia="Times New Roman" w:hAnsi="Times New Roman" w:cs="Times New Roman"/>
          <w:b/>
          <w:bCs/>
          <w:color w:val="000000"/>
          <w:sz w:val="24"/>
          <w:szCs w:val="24"/>
        </w:rPr>
        <w:t xml:space="preserve">Compute: </w:t>
      </w:r>
      <w:r>
        <w:rPr>
          <w:rFonts w:ascii="Times New Roman" w:eastAsia="Times New Roman" w:hAnsi="Times New Roman" w:cs="Times New Roman"/>
          <w:color w:val="000000"/>
          <w:sz w:val="24"/>
          <w:szCs w:val="24"/>
        </w:rPr>
        <w:t>Concepts and objects related to software computation. It is a generic term used to reference processing power, memory, networking, storage, and other resources required for the computational success of any program.</w:t>
      </w:r>
    </w:p>
    <w:p w14:paraId="538396BC" w14:textId="77777777" w:rsidR="007679FE" w:rsidRDefault="007679FE" w:rsidP="002E510F">
      <w:pPr>
        <w:spacing w:line="252" w:lineRule="auto"/>
        <w:jc w:val="left"/>
      </w:pPr>
      <w:r>
        <w:rPr>
          <w:rFonts w:ascii="Times New Roman" w:eastAsia="Times New Roman" w:hAnsi="Times New Roman" w:cs="Times New Roman"/>
          <w:b/>
          <w:bCs/>
          <w:color w:val="000000"/>
          <w:sz w:val="24"/>
          <w:szCs w:val="24"/>
        </w:rPr>
        <w:t>Storage</w:t>
      </w:r>
      <w:r>
        <w:rPr>
          <w:rFonts w:ascii="Times New Roman" w:eastAsia="Times New Roman" w:hAnsi="Times New Roman" w:cs="Times New Roman"/>
          <w:color w:val="000000"/>
          <w:sz w:val="24"/>
          <w:szCs w:val="24"/>
        </w:rPr>
        <w:t>: Electronic, electrostatic, or electrical hardware or other elements (media) into which data may be entered, and from which data may be retrieved.</w:t>
      </w:r>
    </w:p>
    <w:p w14:paraId="7A3A84CF" w14:textId="77777777" w:rsidR="007679FE" w:rsidRDefault="007679FE" w:rsidP="002E510F">
      <w:pPr>
        <w:spacing w:line="252" w:lineRule="auto"/>
        <w:jc w:val="left"/>
      </w:pPr>
      <w:r>
        <w:rPr>
          <w:rFonts w:ascii="Times New Roman" w:eastAsia="Times New Roman" w:hAnsi="Times New Roman" w:cs="Times New Roman"/>
          <w:b/>
          <w:bCs/>
          <w:color w:val="000000"/>
          <w:sz w:val="24"/>
          <w:szCs w:val="24"/>
        </w:rPr>
        <w:t xml:space="preserve">Network: </w:t>
      </w:r>
      <w:r>
        <w:rPr>
          <w:rFonts w:ascii="Times New Roman" w:eastAsia="Times New Roman" w:hAnsi="Times New Roman" w:cs="Times New Roman"/>
          <w:color w:val="000000"/>
          <w:sz w:val="24"/>
          <w:szCs w:val="24"/>
        </w:rPr>
        <w:t>A system implemented with a collection of connected components. Such components may include routers, hubs, cabling, telecommunications controllers, key distribution centres, and technical control devices.</w:t>
      </w:r>
    </w:p>
    <w:p w14:paraId="3205E339" w14:textId="77777777" w:rsidR="007679FE" w:rsidRPr="00D62F86" w:rsidRDefault="007679FE" w:rsidP="002E510F">
      <w:pPr>
        <w:jc w:val="left"/>
        <w:rPr>
          <w:rFonts w:ascii="Times New Roman" w:hAnsi="Times New Roman" w:cs="Times New Roman"/>
          <w:color w:val="FFC000"/>
          <w:sz w:val="24"/>
          <w:szCs w:val="24"/>
        </w:rPr>
      </w:pPr>
    </w:p>
    <w:p w14:paraId="0024ADEB" w14:textId="77777777" w:rsidR="007679FE" w:rsidRDefault="007679FE" w:rsidP="002E510F">
      <w:pPr>
        <w:tabs>
          <w:tab w:val="left" w:pos="802"/>
        </w:tabs>
        <w:jc w:val="left"/>
      </w:pPr>
    </w:p>
    <w:p w14:paraId="66C18A40" w14:textId="216378F9" w:rsidR="007679FE" w:rsidRPr="007F235D" w:rsidRDefault="007679FE" w:rsidP="002E510F">
      <w:pPr>
        <w:tabs>
          <w:tab w:val="left" w:pos="802"/>
        </w:tabs>
        <w:jc w:val="left"/>
        <w:sectPr w:rsidR="007679FE" w:rsidRPr="007F235D" w:rsidSect="00C619CC">
          <w:footerReference w:type="default" r:id="rId14"/>
          <w:headerReference w:type="first" r:id="rId15"/>
          <w:footerReference w:type="first" r:id="rId16"/>
          <w:pgSz w:w="11907" w:h="16839"/>
          <w:pgMar w:top="1701" w:right="1140" w:bottom="1701" w:left="1140" w:header="567" w:footer="567" w:gutter="0"/>
          <w:cols w:space="720"/>
          <w:docGrid w:linePitch="272"/>
        </w:sectPr>
      </w:pPr>
    </w:p>
    <w:p w14:paraId="799AE344" w14:textId="52BE2A87" w:rsidR="00EC5BB6" w:rsidRDefault="00EC5BB6" w:rsidP="002E510F">
      <w:pPr>
        <w:spacing w:after="0" w:line="240" w:lineRule="auto"/>
        <w:jc w:val="left"/>
      </w:pPr>
      <w:bookmarkStart w:id="14" w:name="_97lp1izzpk0" w:colFirst="0" w:colLast="0"/>
      <w:bookmarkEnd w:id="14"/>
    </w:p>
    <w:p w14:paraId="460DAB5A" w14:textId="77777777" w:rsidR="00EC5BB6" w:rsidRDefault="00254933" w:rsidP="002E510F">
      <w:pPr>
        <w:tabs>
          <w:tab w:val="left" w:pos="3466"/>
        </w:tabs>
        <w:spacing w:after="0"/>
        <w:jc w:val="left"/>
      </w:pPr>
      <w:r>
        <w:rPr>
          <w:noProof/>
        </w:rPr>
        <mc:AlternateContent>
          <mc:Choice Requires="wpg">
            <w:drawing>
              <wp:anchor distT="0" distB="0" distL="0" distR="0" simplePos="0" relativeHeight="251673600" behindDoc="1" locked="0" layoutInCell="1" hidden="0" allowOverlap="1" wp14:anchorId="2AE2DFB8" wp14:editId="5CAD5934">
                <wp:simplePos x="0" y="0"/>
                <wp:positionH relativeFrom="page">
                  <wp:posOffset>-248</wp:posOffset>
                </wp:positionH>
                <wp:positionV relativeFrom="page">
                  <wp:posOffset>-42</wp:posOffset>
                </wp:positionV>
                <wp:extent cx="7560310" cy="10692130"/>
                <wp:effectExtent l="0" t="0" r="0" b="0"/>
                <wp:wrapNone/>
                <wp:docPr id="1" name="Group 1"/>
                <wp:cNvGraphicFramePr/>
                <a:graphic xmlns:a="http://schemas.openxmlformats.org/drawingml/2006/main">
                  <a:graphicData uri="http://schemas.microsoft.com/office/word/2010/wordprocessingGroup">
                    <wpg:wgp>
                      <wpg:cNvGrpSpPr/>
                      <wpg:grpSpPr>
                        <a:xfrm>
                          <a:off x="0" y="0"/>
                          <a:ext cx="7560310" cy="10692130"/>
                          <a:chOff x="1565845" y="0"/>
                          <a:chExt cx="7560310" cy="7560000"/>
                        </a:xfrm>
                      </wpg:grpSpPr>
                      <wpg:grpSp>
                        <wpg:cNvPr id="61" name="Group 61"/>
                        <wpg:cNvGrpSpPr/>
                        <wpg:grpSpPr>
                          <a:xfrm>
                            <a:off x="1565845" y="0"/>
                            <a:ext cx="7560310" cy="7560000"/>
                            <a:chOff x="1565845" y="0"/>
                            <a:chExt cx="7560310" cy="7560000"/>
                          </a:xfrm>
                        </wpg:grpSpPr>
                        <wps:wsp>
                          <wps:cNvPr id="62" name="Rectangle 62"/>
                          <wps:cNvSpPr/>
                          <wps:spPr>
                            <a:xfrm>
                              <a:off x="1565845" y="0"/>
                              <a:ext cx="7560300" cy="7560000"/>
                            </a:xfrm>
                            <a:prstGeom prst="rect">
                              <a:avLst/>
                            </a:prstGeom>
                            <a:noFill/>
                            <a:ln>
                              <a:noFill/>
                            </a:ln>
                          </wps:spPr>
                          <wps:txbx>
                            <w:txbxContent>
                              <w:p w14:paraId="06145171" w14:textId="77777777" w:rsidR="00B100A2" w:rsidRDefault="00B100A2">
                                <w:pPr>
                                  <w:spacing w:after="0" w:line="240" w:lineRule="auto"/>
                                  <w:jc w:val="left"/>
                                  <w:textDirection w:val="btLr"/>
                                </w:pPr>
                              </w:p>
                            </w:txbxContent>
                          </wps:txbx>
                          <wps:bodyPr spcFirstLastPara="1" wrap="square" lIns="91425" tIns="91425" rIns="91425" bIns="91425" anchor="ctr" anchorCtr="0">
                            <a:noAutofit/>
                          </wps:bodyPr>
                        </wps:wsp>
                        <wpg:grpSp>
                          <wpg:cNvPr id="63" name="Group 63"/>
                          <wpg:cNvGrpSpPr/>
                          <wpg:grpSpPr>
                            <a:xfrm>
                              <a:off x="1565845" y="0"/>
                              <a:ext cx="7560310" cy="7560000"/>
                              <a:chOff x="0" y="0"/>
                              <a:chExt cx="11906" cy="16838"/>
                            </a:xfrm>
                          </wpg:grpSpPr>
                          <wps:wsp>
                            <wps:cNvPr id="64" name="Rectangle 64"/>
                            <wps:cNvSpPr/>
                            <wps:spPr>
                              <a:xfrm>
                                <a:off x="0" y="0"/>
                                <a:ext cx="11900" cy="16825"/>
                              </a:xfrm>
                              <a:prstGeom prst="rect">
                                <a:avLst/>
                              </a:prstGeom>
                              <a:noFill/>
                              <a:ln>
                                <a:noFill/>
                              </a:ln>
                            </wps:spPr>
                            <wps:txbx>
                              <w:txbxContent>
                                <w:p w14:paraId="0F2D45AB" w14:textId="77777777" w:rsidR="00B100A2" w:rsidRDefault="00B100A2">
                                  <w:pPr>
                                    <w:spacing w:after="0" w:line="240" w:lineRule="auto"/>
                                    <w:jc w:val="left"/>
                                    <w:textDirection w:val="btLr"/>
                                  </w:pPr>
                                </w:p>
                              </w:txbxContent>
                            </wps:txbx>
                            <wps:bodyPr spcFirstLastPara="1" wrap="square" lIns="91425" tIns="91425" rIns="91425" bIns="91425" anchor="ctr" anchorCtr="0">
                              <a:noAutofit/>
                            </wps:bodyPr>
                          </wps:wsp>
                          <wps:wsp>
                            <wps:cNvPr id="65" name="Straight Arrow Connector 65"/>
                            <wps:cNvCnPr/>
                            <wps:spPr>
                              <a:xfrm>
                                <a:off x="1688" y="1428"/>
                                <a:ext cx="866" cy="0"/>
                              </a:xfrm>
                              <a:prstGeom prst="straightConnector1">
                                <a:avLst/>
                              </a:prstGeom>
                              <a:solidFill>
                                <a:srgbClr val="2DB2D3"/>
                              </a:solidFill>
                              <a:ln w="9525" cap="flat" cmpd="sng">
                                <a:solidFill>
                                  <a:srgbClr val="7E7E7E"/>
                                </a:solidFill>
                                <a:prstDash val="solid"/>
                                <a:round/>
                                <a:headEnd type="none" w="sm" len="sm"/>
                                <a:tailEnd type="none" w="sm" len="sm"/>
                              </a:ln>
                            </wps:spPr>
                            <wps:bodyPr/>
                          </wps:wsp>
                          <wps:wsp>
                            <wps:cNvPr id="66" name="Straight Arrow Connector 66"/>
                            <wps:cNvCnPr/>
                            <wps:spPr>
                              <a:xfrm>
                                <a:off x="2540" y="1428"/>
                                <a:ext cx="9" cy="0"/>
                              </a:xfrm>
                              <a:prstGeom prst="straightConnector1">
                                <a:avLst/>
                              </a:prstGeom>
                              <a:solidFill>
                                <a:srgbClr val="2DB2D3"/>
                              </a:solidFill>
                              <a:ln w="9525" cap="flat" cmpd="sng">
                                <a:solidFill>
                                  <a:srgbClr val="7E7E7E"/>
                                </a:solidFill>
                                <a:prstDash val="solid"/>
                                <a:round/>
                                <a:headEnd type="none" w="sm" len="sm"/>
                                <a:tailEnd type="none" w="sm" len="sm"/>
                              </a:ln>
                            </wps:spPr>
                            <wps:bodyPr/>
                          </wps:wsp>
                          <wps:wsp>
                            <wps:cNvPr id="67" name="Straight Arrow Connector 67"/>
                            <wps:cNvCnPr/>
                            <wps:spPr>
                              <a:xfrm>
                                <a:off x="2549" y="1428"/>
                                <a:ext cx="6803" cy="0"/>
                              </a:xfrm>
                              <a:prstGeom prst="straightConnector1">
                                <a:avLst/>
                              </a:prstGeom>
                              <a:solidFill>
                                <a:srgbClr val="2DB2D3"/>
                              </a:solidFill>
                              <a:ln w="9525" cap="flat" cmpd="sng">
                                <a:solidFill>
                                  <a:srgbClr val="7E7E7E"/>
                                </a:solidFill>
                                <a:prstDash val="solid"/>
                                <a:round/>
                                <a:headEnd type="none" w="sm" len="sm"/>
                                <a:tailEnd type="none" w="sm" len="sm"/>
                              </a:ln>
                            </wps:spPr>
                            <wps:bodyPr/>
                          </wps:wsp>
                          <wps:wsp>
                            <wps:cNvPr id="68" name="Straight Arrow Connector 68"/>
                            <wps:cNvCnPr/>
                            <wps:spPr>
                              <a:xfrm>
                                <a:off x="9338" y="1428"/>
                                <a:ext cx="10" cy="0"/>
                              </a:xfrm>
                              <a:prstGeom prst="straightConnector1">
                                <a:avLst/>
                              </a:prstGeom>
                              <a:solidFill>
                                <a:srgbClr val="2DB2D3"/>
                              </a:solidFill>
                              <a:ln w="9525" cap="flat" cmpd="sng">
                                <a:solidFill>
                                  <a:srgbClr val="7E7E7E"/>
                                </a:solidFill>
                                <a:prstDash val="solid"/>
                                <a:round/>
                                <a:headEnd type="none" w="sm" len="sm"/>
                                <a:tailEnd type="none" w="sm" len="sm"/>
                              </a:ln>
                            </wps:spPr>
                            <wps:bodyPr/>
                          </wps:wsp>
                          <wps:wsp>
                            <wps:cNvPr id="69" name="Straight Arrow Connector 69"/>
                            <wps:cNvCnPr/>
                            <wps:spPr>
                              <a:xfrm>
                                <a:off x="9348" y="1428"/>
                                <a:ext cx="1152" cy="0"/>
                              </a:xfrm>
                              <a:prstGeom prst="straightConnector1">
                                <a:avLst/>
                              </a:prstGeom>
                              <a:solidFill>
                                <a:srgbClr val="2DB2D3"/>
                              </a:solidFill>
                              <a:ln w="9525" cap="flat" cmpd="sng">
                                <a:solidFill>
                                  <a:srgbClr val="7E7E7E"/>
                                </a:solidFill>
                                <a:prstDash val="solid"/>
                                <a:round/>
                                <a:headEnd type="none" w="sm" len="sm"/>
                                <a:tailEnd type="none" w="sm" len="sm"/>
                              </a:ln>
                            </wps:spPr>
                            <wps:bodyPr/>
                          </wps:wsp>
                          <pic:pic xmlns:pic="http://schemas.openxmlformats.org/drawingml/2006/picture">
                            <pic:nvPicPr>
                              <pic:cNvPr id="70" name="Shape 11"/>
                              <pic:cNvPicPr preferRelativeResize="0"/>
                            </pic:nvPicPr>
                            <pic:blipFill rotWithShape="1">
                              <a:blip r:embed="rId17">
                                <a:alphaModFix/>
                              </a:blip>
                              <a:srcRect/>
                              <a:stretch/>
                            </pic:blipFill>
                            <pic:spPr>
                              <a:xfrm>
                                <a:off x="0" y="0"/>
                                <a:ext cx="11906" cy="16838"/>
                              </a:xfrm>
                              <a:prstGeom prst="rect">
                                <a:avLst/>
                              </a:prstGeom>
                              <a:noFill/>
                              <a:ln>
                                <a:noFill/>
                              </a:ln>
                            </pic:spPr>
                          </pic:pic>
                        </wpg:grpSp>
                      </wpg:grpSp>
                    </wpg:wgp>
                  </a:graphicData>
                </a:graphic>
              </wp:anchor>
            </w:drawing>
          </mc:Choice>
          <mc:Fallback>
            <w:pict>
              <v:group w14:anchorId="2AE2DFB8" id="Group 1" o:spid="_x0000_s1026" style="position:absolute;margin-left:0;margin-top:0;width:595.3pt;height:841.9pt;z-index:-251642880;mso-wrap-distance-left:0;mso-wrap-distance-right:0;mso-position-horizontal-relative:page;mso-position-vertical-relative:page" coordorigin="15658" coordsize="75603,7560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EqKKK/oA/B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mo4kRXU5VhkH2p1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Bi6HeEN9nboclT7+n9a2q49WKsCCQ&#10;RyCO1dPYXf2y2WTADdGA7GtqkbaiRZooorEY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x9WtNvDZ3AJ/1bcN9PWqtFdrV9CEdhRWXol4ZYzA33kGVPqP/rVqVxtWdiwo&#10;oop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x9FFFdpA+GVoJVkQ4ZTkV&#10;1FtOLmBJV4DDp6HvXKVf0i++zTeW5AifuT90+tZzjdXGjoaKKK5ig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OPooortICiiigDodKvvtUGxiPNTg88ketX65W0uWtJ1kXnHBG&#10;eorp45FmjV0YMrcgiuacbMaY+iiisyg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4+iiiu0gKKKKACtXRL7Y32dyAp5Qk9/SsqhWKsCCQRyCO1Jq6sSnY7Ciq1heC9gDcBxwyjsas1yN&#10;W0NQooop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cfRRRXaQFFFFABRRRQSWtNvDZ3A&#10;J/1bcN9PWulVgwBBBB5BHeuQrb0S93oYHb5l+5k9R6fh/npWVSPUpM1aKKK5yw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Dj6KKK7SAooooAKKKKCQp0UjQyK6Eqw5BFNoHWgDq7a4W6hWRSO&#10;eo9D6VLWBpV59mn2O2In65PAPrW/XLKPKzRO4UUUVA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OPoqe+tTZ3DRn7vVTnqKgrtWpAUUUUAFFFFBIUDrRQOtADq6DSrz7TBsdsyp1yeSPWufqW2uGtZ&#10;lkUnjqPUelTKPMikdTRTY5FmQOhDKeQRTq5Cw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K1/Zi&#10;9gK8BxyrHsa5hlKsQQQRwQe1dhWRrVhuBuIwS38YHp61rCVtGJmNRRRXQSFFFFBIUDrRQOtADqKK&#10;KCkaej3vlv5Dk7W+7k8A/wD16265IMVIIJBHII7V0enXgvLcE/fXhv8AGsKkeqKRaooorEY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IyhgQQCDwQe9VdNvBeW4J/1i8N9fWrdNqzsBzWpWJsp+MeW+Svt&#10;7VUrqru2W7gaNuM8g46GuXkjaGRkdSrLwQa6IS5kSxtFFFaEBQOtFA60AOooooKQVZsbw2c4bkoe&#10;GUd6rUUNX0A60MGAIIIPII70tZWjXu8eQ5JYcqSe3pWrXI1Z2KCiiipG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ctY3Rs7hZB93owx1FdOjiRFdTlWGQfauRrU0W+8uTyHJ2t93J4B9PxronG+qJRuVm6zZefF5&#10;yD50HPPVa0qKwTs7lHH0Vf1aw+yy70/1bk4GPun0qhXWndXMgoHWigdaYDqKKKCkFFFFADo5GhcO&#10;hKsOQRXTWtyt3Asi8Z6jPQ1y9XtLvfss2xifKfg88A+tZzjdAnqdBRRRXMW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cfRRRXaQdJpl79sg+Y/vU4bjH0NXK5S1uWtZ1kUnjqPUeldRDKs8SyIcqwyK5pxsykJPA&#10;tzC0b52t6Vy9xbvaymOQYYfkR6iusqhqtj9qg3qB5qcjjkj0ohKzsJq5z1A60UDrXSQOooooKQUU&#10;UUAFFFFBJvaReCeDym+/GMfUVoVy1vObadJF5Knp6100MqzxLIpyrDIrmnGzuWmPooorMo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j6KKK7SArS0a98iXyXPyOeOOjVm0UmrqwzsKKz9IvvtMPluSZU7k/eHrWhXI1Z2&#10;K3MPWrHy5PPQHa33sDgH1/Gssda62SNZo2R1DK3BBrmry1NncmM/d6qc9RW8JXViGiGiiitQQUUU&#10;UAFFFFBIVp6NeCKQwN91zlT6H/69ZlFJq6sC0Ouoqrp14Ly3BP314b/GrVcjVtDUKKKKQ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Bx9FFFdpAUUUUAPgna2mWRMbl9a6mCdbmFZEztb1rk6vaVffZZ9jE+U/B54B9aznG6uJM6&#10;Kquo2YvICB/rF5X/AAq1RXOnZ3NDkmUqSCCCOCD2pK19asv+XhB7Pz+ANZFdcXzK5GwUUUUwCiii&#10;gkKKKKALFjdfY7gSYJXowHcV0oYMAQQQeQR3rkq2NFvAV+zt1GSp9vSsqkb6lJ9DWooornL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Dj6KKK7SAooooAKKKKCTe0a98+LyXPzoOOOq1pVyMcjQyK6MVZeQRXUWlyt3Asi8Z4Iz&#10;0Nc842dy0yVlDAggEHgg965zUbM2dwQPuNyv+FdJUF3areQmNiR3BHY1MZcrGzmKKdJG0LlHBVhw&#10;QabXUSFFFFBIUUUUAFPjcxuGU4ZTkGmUq9aAOntLgXVusgxk8EDsamrn9Mu/s1wASBG/DZ7ehroK&#10;5ZR5WaBRRRUD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OPooortICiiigAooooJCrml3v2Of5j+6fhuM/Q1ToHWhq6sB2FFZWjXu&#10;8eQ5JYcqSe3pWrXI1yuxotTM1ex81PPQAMo+b3H/ANasSuurn9Usvss29QfKfkccA+la05dGDKNF&#10;FFbGYUUUUAFKvWkpV60AOrb0i786ExsRuTp7j/P9KxKfBM1vKsiY3L61Mo8yLOoopkUqzRq6/dYZ&#10;p9chQ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Bx9FWdQsjZT7clkblSf5VWrtTvqQFFFFABRRRQSFA60UDrQBIjmN1ZThlOQa6Wyu&#10;hd26uOvRhjoa5irNjeGznDclDwyjvUTjzIpHS1HPCtxE0b52t6U8MGAIIIPII70tcpZys8LW8rRv&#10;jcvpUddBqll9qh3qB5qcjjkj0rn664y5kZtWCiiiqEFKvWkpV60AOooooKNHR7vy5fJYjY/T61tV&#10;yldBp159rh+Y/vF4bj8jWFSPUpFuiiisR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">
                <v:group id="Group 61" o:spid="_x0000_s1027" style="position:absolute;left:15658;width:75603;height:75600" coordorigin="15658" coordsize="75603,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62" o:spid="_x0000_s1028" style="position:absolute;left:15658;width:75603;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" filled="f" stroked="f">
                    <v:textbox inset="2.53958mm,2.53958mm,2.53958mm,2.53958mm">
                      <w:txbxContent>
                        <w:p w14:paraId="06145171" w14:textId="77777777" w:rsidR="00B100A2" w:rsidRDefault="00B100A2">
                          <w:pPr>
                            <w:spacing w:after="0" w:line="240" w:lineRule="auto"/>
                            <w:jc w:val="left"/>
                            <w:textDirection w:val="btLr"/>
                          </w:pPr>
                        </w:p>
                      </w:txbxContent>
                    </v:textbox>
                  </v:rect>
                  <v:group id="Group 63" o:spid="_x0000_s1029" style="position:absolute;left:15658;width:75603;height:75600" coordsize="11906,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ect id="Rectangle 64" o:spid="_x0000_s1030" style="position:absolute;width:11900;height:16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" filled="f" stroked="f">
                      <v:textbox inset="2.53958mm,2.53958mm,2.53958mm,2.53958mm">
                        <w:txbxContent>
                          <w:p w14:paraId="0F2D45AB" w14:textId="77777777" w:rsidR="00B100A2" w:rsidRDefault="00B100A2">
                            <w:pPr>
                              <w:spacing w:after="0" w:line="240" w:lineRule="auto"/>
                              <w:jc w:val="left"/>
                              <w:textDirection w:val="btLr"/>
                            </w:pPr>
                          </w:p>
                        </w:txbxContent>
                      </v:textbox>
                    </v:rect>
                    <v:shapetype id="_x0000_t32" coordsize="21600,21600" o:spt="32" o:oned="t" path="m,l21600,21600e" filled="f">
                      <v:path arrowok="t" fillok="f" o:connecttype="none"/>
                      <o:lock v:ext="edit" shapetype="t"/>
                    </v:shapetype>
                    <v:shape id="Straight Arrow Connector 65" o:spid="_x0000_s1031" type="#_x0000_t32" style="position:absolute;left:1688;top:1428;width:8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" filled="t" fillcolor="#2db2d3" strokecolor="#7e7e7e">
                      <v:stroke startarrowwidth="narrow" startarrowlength="short" endarrowwidth="narrow" endarrowlength="short"/>
                    </v:shape>
                    <v:shape id="Straight Arrow Connector 66" o:spid="_x0000_s1032" type="#_x0000_t32" style="position:absolute;left:2540;top:1428;width: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" filled="t" fillcolor="#2db2d3" strokecolor="#7e7e7e">
                      <v:stroke startarrowwidth="narrow" startarrowlength="short" endarrowwidth="narrow" endarrowlength="short"/>
                    </v:shape>
                    <v:shape id="Straight Arrow Connector 67" o:spid="_x0000_s1033" type="#_x0000_t32" style="position:absolute;left:2549;top:1428;width:68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" filled="t" fillcolor="#2db2d3" strokecolor="#7e7e7e">
                      <v:stroke startarrowwidth="narrow" startarrowlength="short" endarrowwidth="narrow" endarrowlength="short"/>
                    </v:shape>
                    <v:shape id="Straight Arrow Connector 68" o:spid="_x0000_s1034" type="#_x0000_t32" style="position:absolute;left:9338;top:1428;width: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" filled="t" fillcolor="#2db2d3" strokecolor="#7e7e7e">
                      <v:stroke startarrowwidth="narrow" startarrowlength="short" endarrowwidth="narrow" endarrowlength="short"/>
                    </v:shape>
                    <v:shape id="Straight Arrow Connector 69" o:spid="_x0000_s1035" type="#_x0000_t32" style="position:absolute;left:9348;top:1428;width:11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" filled="t" fillcolor="#2db2d3" strokecolor="#7e7e7e">
                      <v:stroke startarrowwidth="narrow" startarrowlength="short" endarrowwidth="narrow" endarrowlength="shor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 o:spid="_x0000_s1036" type="#_x0000_t75" style="position:absolute;width:11906;height:1683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">
                      <v:imagedata r:id="rId18" o:title=""/>
                    </v:shape>
                  </v:group>
                </v:group>
                <w10:wrap anchorx="page" anchory="page"/>
              </v:group>
            </w:pict>
          </mc:Fallback>
        </mc:AlternateContent>
      </w:r>
      <w:r>
        <w:tab/>
      </w:r>
    </w:p>
    <w:p w14:paraId="15737B15" w14:textId="77777777" w:rsidR="00EC5BB6" w:rsidRDefault="00EC5BB6" w:rsidP="002E510F">
      <w:pPr>
        <w:spacing w:after="0"/>
        <w:jc w:val="left"/>
      </w:pPr>
    </w:p>
    <w:p w14:paraId="0A4590E0" w14:textId="77777777" w:rsidR="00EC5BB6" w:rsidRDefault="00EC5BB6" w:rsidP="002E510F">
      <w:pPr>
        <w:spacing w:after="0"/>
        <w:jc w:val="left"/>
      </w:pPr>
    </w:p>
    <w:p w14:paraId="29D3965A" w14:textId="77777777" w:rsidR="00EC5BB6" w:rsidRDefault="00EC5BB6" w:rsidP="002E510F">
      <w:pPr>
        <w:spacing w:after="0"/>
        <w:jc w:val="left"/>
      </w:pPr>
    </w:p>
    <w:p w14:paraId="353BBE48" w14:textId="77777777" w:rsidR="00EC5BB6" w:rsidRDefault="00EC5BB6" w:rsidP="002E510F">
      <w:pPr>
        <w:spacing w:after="0"/>
        <w:jc w:val="left"/>
      </w:pPr>
    </w:p>
    <w:p w14:paraId="4FFFA3DA" w14:textId="77777777" w:rsidR="00EC5BB6" w:rsidRDefault="00EC5BB6" w:rsidP="002E510F">
      <w:pPr>
        <w:spacing w:after="0"/>
        <w:jc w:val="left"/>
      </w:pPr>
    </w:p>
    <w:p w14:paraId="1D3DB7EA" w14:textId="77777777" w:rsidR="00EC5BB6" w:rsidRDefault="00EC5BB6" w:rsidP="002E510F">
      <w:pPr>
        <w:spacing w:after="0"/>
        <w:jc w:val="left"/>
      </w:pPr>
    </w:p>
    <w:p w14:paraId="63C55E0D" w14:textId="77777777" w:rsidR="00EC5BB6" w:rsidRDefault="00EC5BB6" w:rsidP="002E510F">
      <w:pPr>
        <w:spacing w:after="0"/>
        <w:jc w:val="left"/>
      </w:pPr>
    </w:p>
    <w:p w14:paraId="25B614F5" w14:textId="77777777" w:rsidR="00EC5BB6" w:rsidRDefault="00254933" w:rsidP="002E510F">
      <w:pPr>
        <w:spacing w:after="0"/>
        <w:jc w:val="left"/>
        <w:rPr>
          <w:rFonts w:ascii="Calibri" w:eastAsia="Calibri" w:hAnsi="Calibri" w:cs="Calibri"/>
          <w:b/>
          <w:color w:val="1F487C"/>
          <w:sz w:val="28"/>
          <w:szCs w:val="28"/>
        </w:rPr>
      </w:pPr>
      <w:r>
        <w:rPr>
          <w:rFonts w:ascii="Calibri" w:eastAsia="Calibri" w:hAnsi="Calibri" w:cs="Calibri"/>
          <w:b/>
          <w:color w:val="1F487C"/>
          <w:sz w:val="28"/>
          <w:szCs w:val="28"/>
        </w:rPr>
        <w:t>An action supported by ISA²</w:t>
      </w:r>
    </w:p>
    <w:p w14:paraId="554EB49F" w14:textId="77777777" w:rsidR="00EC5BB6" w:rsidRDefault="00EC5BB6" w:rsidP="002E510F">
      <w:pPr>
        <w:widowControl w:val="0"/>
        <w:spacing w:after="0" w:line="232" w:lineRule="auto"/>
        <w:ind w:left="102" w:right="99"/>
        <w:jc w:val="left"/>
        <w:rPr>
          <w:rFonts w:ascii="Calibri" w:eastAsia="Calibri" w:hAnsi="Calibri" w:cs="Calibri"/>
          <w:color w:val="1F487C"/>
        </w:rPr>
      </w:pPr>
    </w:p>
    <w:p w14:paraId="47742BC0" w14:textId="77777777" w:rsidR="00EC5BB6" w:rsidRDefault="00EC5BB6" w:rsidP="002E510F">
      <w:pPr>
        <w:widowControl w:val="0"/>
        <w:spacing w:after="0" w:line="232" w:lineRule="auto"/>
        <w:ind w:left="102" w:right="99"/>
        <w:jc w:val="left"/>
        <w:rPr>
          <w:rFonts w:ascii="Calibri" w:eastAsia="Calibri" w:hAnsi="Calibri" w:cs="Calibri"/>
          <w:color w:val="1F487C"/>
        </w:rPr>
      </w:pPr>
    </w:p>
    <w:p w14:paraId="4EBF457B" w14:textId="77777777" w:rsidR="00EC5BB6" w:rsidRDefault="00254933" w:rsidP="002E510F">
      <w:pPr>
        <w:widowControl w:val="0"/>
        <w:spacing w:after="0" w:line="232" w:lineRule="auto"/>
        <w:ind w:left="102" w:right="99"/>
        <w:jc w:val="left"/>
        <w:rPr>
          <w:rFonts w:ascii="Calibri" w:eastAsia="Calibri" w:hAnsi="Calibri" w:cs="Calibri"/>
        </w:rPr>
      </w:pPr>
      <w:r>
        <w:rPr>
          <w:rFonts w:ascii="Calibri" w:eastAsia="Calibri" w:hAnsi="Calibri" w:cs="Calibri"/>
          <w:color w:val="1F487C"/>
        </w:rPr>
        <w:t xml:space="preserve">ISA² is a EUR 131 million programme of the European Commission which develops digital solutions that enable interoperable cross-border and cross-sector public services, for the benefit of public administrations, </w:t>
      </w:r>
      <w:proofErr w:type="gramStart"/>
      <w:r>
        <w:rPr>
          <w:rFonts w:ascii="Calibri" w:eastAsia="Calibri" w:hAnsi="Calibri" w:cs="Calibri"/>
          <w:color w:val="1F487C"/>
        </w:rPr>
        <w:t>businesses</w:t>
      </w:r>
      <w:proofErr w:type="gramEnd"/>
      <w:r>
        <w:rPr>
          <w:rFonts w:ascii="Calibri" w:eastAsia="Calibri" w:hAnsi="Calibri" w:cs="Calibri"/>
          <w:color w:val="1F487C"/>
        </w:rPr>
        <w:t xml:space="preserve"> and citizens across the EU. ISA² supports a wide range of activities and solutions, among which is the Semantic Interoperability Community (SEMIC) action.</w:t>
      </w:r>
    </w:p>
    <w:p w14:paraId="1AD96CA2" w14:textId="77777777" w:rsidR="00EC5BB6" w:rsidRDefault="00EC5BB6" w:rsidP="002E510F">
      <w:pPr>
        <w:widowControl w:val="0"/>
        <w:spacing w:after="0" w:line="240" w:lineRule="auto"/>
        <w:jc w:val="left"/>
        <w:rPr>
          <w:rFonts w:ascii="Calibri" w:eastAsia="Calibri" w:hAnsi="Calibri" w:cs="Calibri"/>
          <w:sz w:val="19"/>
          <w:szCs w:val="19"/>
        </w:rPr>
      </w:pPr>
    </w:p>
    <w:p w14:paraId="22293A60" w14:textId="67DFC393" w:rsidR="00EC5BB6" w:rsidRDefault="00254933" w:rsidP="002E510F">
      <w:pPr>
        <w:widowControl w:val="0"/>
        <w:spacing w:after="0" w:line="240" w:lineRule="auto"/>
        <w:ind w:left="102"/>
        <w:jc w:val="left"/>
        <w:rPr>
          <w:rFonts w:ascii="Calibri" w:eastAsia="Calibri" w:hAnsi="Calibri" w:cs="Calibri"/>
        </w:rPr>
      </w:pPr>
      <w:r>
        <w:rPr>
          <w:rFonts w:ascii="Calibri" w:eastAsia="Calibri" w:hAnsi="Calibri" w:cs="Calibri"/>
          <w:color w:val="1F487C"/>
        </w:rPr>
        <w:t>ISA² solutions can be used free of charge and are open source when related to IT.</w:t>
      </w:r>
    </w:p>
    <w:p w14:paraId="22B13F35" w14:textId="77777777" w:rsidR="00EC5BB6" w:rsidRDefault="00EC5BB6" w:rsidP="002E510F">
      <w:pPr>
        <w:widowControl w:val="0"/>
        <w:spacing w:after="0" w:line="240" w:lineRule="auto"/>
        <w:jc w:val="left"/>
        <w:rPr>
          <w:rFonts w:ascii="Calibri" w:eastAsia="Calibri" w:hAnsi="Calibri" w:cs="Calibri"/>
          <w:sz w:val="22"/>
          <w:szCs w:val="22"/>
        </w:rPr>
      </w:pPr>
    </w:p>
    <w:p w14:paraId="04D28EED" w14:textId="77777777" w:rsidR="00EC5BB6" w:rsidRDefault="00EC5BB6" w:rsidP="002E510F">
      <w:pPr>
        <w:widowControl w:val="0"/>
        <w:spacing w:after="0" w:line="240" w:lineRule="auto"/>
        <w:jc w:val="left"/>
        <w:rPr>
          <w:rFonts w:ascii="Calibri" w:eastAsia="Calibri" w:hAnsi="Calibri" w:cs="Calibri"/>
          <w:sz w:val="22"/>
          <w:szCs w:val="22"/>
        </w:rPr>
      </w:pPr>
    </w:p>
    <w:p w14:paraId="1CC1D631" w14:textId="77777777" w:rsidR="00EC5BB6" w:rsidRDefault="00254933" w:rsidP="002E510F">
      <w:pPr>
        <w:spacing w:after="150"/>
        <w:jc w:val="left"/>
        <w:rPr>
          <w:rFonts w:ascii="Calibri" w:eastAsia="Calibri" w:hAnsi="Calibri" w:cs="Calibri"/>
          <w:b/>
          <w:color w:val="1F487C"/>
          <w:sz w:val="28"/>
          <w:szCs w:val="28"/>
        </w:rPr>
      </w:pPr>
      <w:r>
        <w:rPr>
          <w:rFonts w:ascii="Calibri" w:eastAsia="Calibri" w:hAnsi="Calibri" w:cs="Calibri"/>
          <w:b/>
          <w:color w:val="1F487C"/>
          <w:sz w:val="28"/>
          <w:szCs w:val="28"/>
        </w:rPr>
        <w:t>More on the programme</w:t>
      </w:r>
    </w:p>
    <w:p w14:paraId="5342E333" w14:textId="77777777" w:rsidR="00EC5BB6" w:rsidRDefault="00C00B5A" w:rsidP="002E510F">
      <w:pPr>
        <w:widowControl w:val="0"/>
        <w:spacing w:before="150" w:after="0" w:line="240" w:lineRule="auto"/>
        <w:ind w:left="102"/>
        <w:jc w:val="left"/>
        <w:rPr>
          <w:rFonts w:ascii="Calibri" w:eastAsia="Calibri" w:hAnsi="Calibri" w:cs="Calibri"/>
        </w:rPr>
      </w:pPr>
      <w:hyperlink r:id="rId19">
        <w:r w:rsidR="00254933">
          <w:rPr>
            <w:rFonts w:ascii="Calibri" w:eastAsia="Calibri" w:hAnsi="Calibri" w:cs="Calibri"/>
            <w:color w:val="1F487C"/>
          </w:rPr>
          <w:t>ec.europa.eu/isa2</w:t>
        </w:r>
      </w:hyperlink>
    </w:p>
    <w:p w14:paraId="48130DB8" w14:textId="77777777" w:rsidR="00EC5BB6" w:rsidRDefault="00EC5BB6" w:rsidP="002E510F">
      <w:pPr>
        <w:widowControl w:val="0"/>
        <w:spacing w:after="0" w:line="240" w:lineRule="auto"/>
        <w:jc w:val="left"/>
        <w:rPr>
          <w:rFonts w:ascii="Calibri" w:eastAsia="Calibri" w:hAnsi="Calibri" w:cs="Calibri"/>
          <w:sz w:val="22"/>
          <w:szCs w:val="22"/>
        </w:rPr>
      </w:pPr>
    </w:p>
    <w:p w14:paraId="1E021ECB" w14:textId="77777777" w:rsidR="00EC5BB6" w:rsidRDefault="00EC5BB6" w:rsidP="002E510F">
      <w:pPr>
        <w:widowControl w:val="0"/>
        <w:spacing w:after="0" w:line="240" w:lineRule="auto"/>
        <w:jc w:val="left"/>
        <w:rPr>
          <w:rFonts w:ascii="Calibri" w:eastAsia="Calibri" w:hAnsi="Calibri" w:cs="Calibri"/>
          <w:sz w:val="22"/>
          <w:szCs w:val="22"/>
        </w:rPr>
      </w:pPr>
    </w:p>
    <w:p w14:paraId="52640825" w14:textId="77777777" w:rsidR="00EC5BB6" w:rsidRDefault="00254933" w:rsidP="002E510F">
      <w:pPr>
        <w:spacing w:after="149"/>
        <w:jc w:val="left"/>
        <w:rPr>
          <w:rFonts w:ascii="Calibri" w:eastAsia="Calibri" w:hAnsi="Calibri" w:cs="Calibri"/>
          <w:b/>
          <w:color w:val="1F487C"/>
          <w:sz w:val="28"/>
          <w:szCs w:val="28"/>
        </w:rPr>
      </w:pPr>
      <w:r>
        <w:rPr>
          <w:rFonts w:ascii="Calibri" w:eastAsia="Calibri" w:hAnsi="Calibri" w:cs="Calibri"/>
          <w:b/>
          <w:color w:val="1F487C"/>
          <w:sz w:val="28"/>
          <w:szCs w:val="28"/>
        </w:rPr>
        <w:t>Contact ISA²</w:t>
      </w:r>
    </w:p>
    <w:p w14:paraId="62994855" w14:textId="77777777" w:rsidR="00EC5BB6" w:rsidRDefault="00C00B5A" w:rsidP="002E510F">
      <w:pPr>
        <w:widowControl w:val="0"/>
        <w:spacing w:before="149" w:after="0" w:line="240" w:lineRule="auto"/>
        <w:ind w:left="102"/>
        <w:jc w:val="left"/>
        <w:rPr>
          <w:rFonts w:ascii="Calibri" w:eastAsia="Calibri" w:hAnsi="Calibri" w:cs="Calibri"/>
        </w:rPr>
      </w:pPr>
      <w:hyperlink r:id="rId20">
        <w:r w:rsidR="00254933">
          <w:rPr>
            <w:rFonts w:ascii="Calibri" w:eastAsia="Calibri" w:hAnsi="Calibri" w:cs="Calibri"/>
            <w:color w:val="1F487C"/>
          </w:rPr>
          <w:t>isa2@ec.europa.eu</w:t>
        </w:r>
      </w:hyperlink>
    </w:p>
    <w:p w14:paraId="2D78DD5D" w14:textId="77777777" w:rsidR="00EC5BB6" w:rsidRDefault="00EC5BB6" w:rsidP="002E510F">
      <w:pPr>
        <w:widowControl w:val="0"/>
        <w:spacing w:after="0" w:line="240" w:lineRule="auto"/>
        <w:jc w:val="left"/>
        <w:rPr>
          <w:rFonts w:ascii="Calibri" w:eastAsia="Calibri" w:hAnsi="Calibri" w:cs="Calibri"/>
          <w:sz w:val="22"/>
          <w:szCs w:val="22"/>
        </w:rPr>
      </w:pPr>
    </w:p>
    <w:p w14:paraId="10D115A0" w14:textId="77777777" w:rsidR="00EC5BB6" w:rsidRDefault="00EC5BB6" w:rsidP="002E510F">
      <w:pPr>
        <w:widowControl w:val="0"/>
        <w:spacing w:after="0" w:line="240" w:lineRule="auto"/>
        <w:jc w:val="left"/>
        <w:rPr>
          <w:rFonts w:ascii="Calibri" w:eastAsia="Calibri" w:hAnsi="Calibri" w:cs="Calibri"/>
          <w:sz w:val="22"/>
          <w:szCs w:val="22"/>
        </w:rPr>
      </w:pPr>
    </w:p>
    <w:p w14:paraId="403750A0" w14:textId="77777777" w:rsidR="00EC5BB6" w:rsidRDefault="00EC5BB6" w:rsidP="002E510F">
      <w:pPr>
        <w:widowControl w:val="0"/>
        <w:spacing w:after="0" w:line="240" w:lineRule="auto"/>
        <w:jc w:val="left"/>
        <w:rPr>
          <w:rFonts w:ascii="Calibri" w:eastAsia="Calibri" w:hAnsi="Calibri" w:cs="Calibri"/>
          <w:sz w:val="22"/>
          <w:szCs w:val="22"/>
        </w:rPr>
      </w:pPr>
    </w:p>
    <w:p w14:paraId="251CD821" w14:textId="77777777" w:rsidR="00EC5BB6" w:rsidRDefault="00EC5BB6" w:rsidP="002E510F">
      <w:pPr>
        <w:widowControl w:val="0"/>
        <w:spacing w:before="11" w:after="0" w:line="240" w:lineRule="auto"/>
        <w:jc w:val="left"/>
        <w:rPr>
          <w:rFonts w:ascii="Calibri" w:eastAsia="Calibri" w:hAnsi="Calibri" w:cs="Calibri"/>
          <w:sz w:val="30"/>
          <w:szCs w:val="30"/>
        </w:rPr>
      </w:pPr>
    </w:p>
    <w:p w14:paraId="5E9C20D6" w14:textId="77777777" w:rsidR="00EC5BB6" w:rsidRDefault="00254933" w:rsidP="002E510F">
      <w:pPr>
        <w:spacing w:after="0"/>
        <w:jc w:val="left"/>
        <w:rPr>
          <w:rFonts w:ascii="Calibri" w:eastAsia="Calibri" w:hAnsi="Calibri" w:cs="Calibri"/>
          <w:b/>
          <w:color w:val="1F487C"/>
          <w:sz w:val="28"/>
          <w:szCs w:val="28"/>
        </w:rPr>
      </w:pPr>
      <w:r>
        <w:rPr>
          <w:rFonts w:ascii="Calibri" w:eastAsia="Calibri" w:hAnsi="Calibri" w:cs="Calibri"/>
          <w:b/>
          <w:color w:val="1F487C"/>
          <w:sz w:val="28"/>
          <w:szCs w:val="28"/>
        </w:rPr>
        <w:t>Follow us</w:t>
      </w:r>
    </w:p>
    <w:p w14:paraId="26A48A16" w14:textId="77777777" w:rsidR="00EC5BB6" w:rsidRDefault="00EC5BB6" w:rsidP="002E510F">
      <w:pPr>
        <w:widowControl w:val="0"/>
        <w:spacing w:after="0" w:line="240" w:lineRule="auto"/>
        <w:jc w:val="left"/>
        <w:rPr>
          <w:rFonts w:ascii="Calibri" w:eastAsia="Calibri" w:hAnsi="Calibri" w:cs="Calibri"/>
          <w:b/>
          <w:sz w:val="16"/>
          <w:szCs w:val="16"/>
        </w:rPr>
      </w:pPr>
    </w:p>
    <w:p w14:paraId="11522764" w14:textId="77777777" w:rsidR="00EC5BB6" w:rsidRDefault="00C00B5A" w:rsidP="002E510F">
      <w:pPr>
        <w:spacing w:after="0"/>
        <w:ind w:left="366" w:firstLine="720"/>
        <w:jc w:val="left"/>
      </w:pPr>
      <w:hyperlink r:id="rId21">
        <w:r w:rsidR="00254933">
          <w:rPr>
            <w:color w:val="1F487C"/>
          </w:rPr>
          <w:t>@EU_ISA2</w:t>
        </w:r>
      </w:hyperlink>
      <w:r w:rsidR="00254933">
        <w:rPr>
          <w:noProof/>
        </w:rPr>
        <w:drawing>
          <wp:anchor distT="0" distB="0" distL="114300" distR="114300" simplePos="0" relativeHeight="251674624" behindDoc="0" locked="0" layoutInCell="1" hidden="0" allowOverlap="1" wp14:anchorId="0144050C" wp14:editId="29825914">
            <wp:simplePos x="0" y="0"/>
            <wp:positionH relativeFrom="column">
              <wp:posOffset>228752</wp:posOffset>
            </wp:positionH>
            <wp:positionV relativeFrom="paragraph">
              <wp:posOffset>95326</wp:posOffset>
            </wp:positionV>
            <wp:extent cx="323850" cy="295275"/>
            <wp:effectExtent l="0" t="0" r="0" b="0"/>
            <wp:wrapNone/>
            <wp:docPr id="42"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22"/>
                    <a:srcRect/>
                    <a:stretch>
                      <a:fillRect/>
                    </a:stretch>
                  </pic:blipFill>
                  <pic:spPr>
                    <a:xfrm>
                      <a:off x="0" y="0"/>
                      <a:ext cx="323850" cy="295275"/>
                    </a:xfrm>
                    <a:prstGeom prst="rect">
                      <a:avLst/>
                    </a:prstGeom>
                    <a:ln/>
                  </pic:spPr>
                </pic:pic>
              </a:graphicData>
            </a:graphic>
          </wp:anchor>
        </w:drawing>
      </w:r>
    </w:p>
    <w:p w14:paraId="17BDE00D" w14:textId="77777777" w:rsidR="00EC5BB6" w:rsidRDefault="00C00B5A" w:rsidP="002E510F">
      <w:pPr>
        <w:spacing w:after="0"/>
        <w:ind w:left="366" w:firstLine="720"/>
        <w:jc w:val="left"/>
        <w:rPr>
          <w:color w:val="1F487C"/>
        </w:rPr>
      </w:pPr>
      <w:hyperlink r:id="rId23">
        <w:r w:rsidR="00254933">
          <w:rPr>
            <w:color w:val="1F487C"/>
          </w:rPr>
          <w:t>@Joinup_eu</w:t>
        </w:r>
      </w:hyperlink>
    </w:p>
    <w:p w14:paraId="6A491974" w14:textId="77777777" w:rsidR="00EC5BB6" w:rsidRDefault="00EC5BB6" w:rsidP="002E510F">
      <w:pPr>
        <w:widowControl w:val="0"/>
        <w:spacing w:after="0" w:line="240" w:lineRule="auto"/>
        <w:jc w:val="left"/>
        <w:rPr>
          <w:rFonts w:ascii="Arial Narrow" w:eastAsia="Arial Narrow" w:hAnsi="Arial Narrow" w:cs="Arial Narrow"/>
          <w:sz w:val="28"/>
          <w:szCs w:val="28"/>
        </w:rPr>
      </w:pPr>
    </w:p>
    <w:p w14:paraId="116262F7" w14:textId="77777777" w:rsidR="00EC5BB6" w:rsidRDefault="00254933" w:rsidP="002E510F">
      <w:pPr>
        <w:widowControl w:val="0"/>
        <w:spacing w:after="0" w:line="240" w:lineRule="auto"/>
        <w:jc w:val="left"/>
        <w:rPr>
          <w:rFonts w:ascii="Arial Narrow" w:eastAsia="Arial Narrow" w:hAnsi="Arial Narrow" w:cs="Arial Narrow"/>
          <w:sz w:val="28"/>
          <w:szCs w:val="28"/>
        </w:rPr>
      </w:pPr>
      <w:r>
        <w:rPr>
          <w:noProof/>
        </w:rPr>
        <w:drawing>
          <wp:anchor distT="0" distB="0" distL="114300" distR="114300" simplePos="0" relativeHeight="251675648" behindDoc="0" locked="0" layoutInCell="1" hidden="0" allowOverlap="1" wp14:anchorId="08A02531" wp14:editId="02BF8E60">
            <wp:simplePos x="0" y="0"/>
            <wp:positionH relativeFrom="column">
              <wp:posOffset>196799</wp:posOffset>
            </wp:positionH>
            <wp:positionV relativeFrom="paragraph">
              <wp:posOffset>120039</wp:posOffset>
            </wp:positionV>
            <wp:extent cx="335698" cy="313318"/>
            <wp:effectExtent l="0" t="0" r="0" b="0"/>
            <wp:wrapNone/>
            <wp:docPr id="1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4"/>
                    <a:srcRect/>
                    <a:stretch>
                      <a:fillRect/>
                    </a:stretch>
                  </pic:blipFill>
                  <pic:spPr>
                    <a:xfrm>
                      <a:off x="0" y="0"/>
                      <a:ext cx="335698" cy="313318"/>
                    </a:xfrm>
                    <a:prstGeom prst="rect">
                      <a:avLst/>
                    </a:prstGeom>
                    <a:ln/>
                  </pic:spPr>
                </pic:pic>
              </a:graphicData>
            </a:graphic>
          </wp:anchor>
        </w:drawing>
      </w:r>
    </w:p>
    <w:p w14:paraId="067B5FD2" w14:textId="77777777" w:rsidR="00EC5BB6" w:rsidRDefault="00C00B5A" w:rsidP="002E510F">
      <w:pPr>
        <w:spacing w:after="0"/>
        <w:ind w:left="366" w:firstLine="720"/>
        <w:jc w:val="left"/>
        <w:rPr>
          <w:color w:val="1F487C"/>
        </w:rPr>
      </w:pPr>
      <w:hyperlink r:id="rId25">
        <w:r w:rsidR="00254933">
          <w:rPr>
            <w:color w:val="1F487C"/>
          </w:rPr>
          <w:t>isa2 programme</w:t>
        </w:r>
      </w:hyperlink>
    </w:p>
    <w:p w14:paraId="4617B6B5" w14:textId="77777777" w:rsidR="00EC5BB6" w:rsidRDefault="00EC5BB6" w:rsidP="002E510F">
      <w:pPr>
        <w:jc w:val="left"/>
      </w:pPr>
    </w:p>
    <w:sectPr w:rsidR="00EC5BB6">
      <w:pgSz w:w="11907" w:h="16839"/>
      <w:pgMar w:top="1134" w:right="1701" w:bottom="1134"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2CDAD" w14:textId="77777777" w:rsidR="00C00B5A" w:rsidRDefault="00C00B5A">
      <w:pPr>
        <w:spacing w:after="0" w:line="240" w:lineRule="auto"/>
      </w:pPr>
      <w:r>
        <w:separator/>
      </w:r>
    </w:p>
  </w:endnote>
  <w:endnote w:type="continuationSeparator" w:id="0">
    <w:p w14:paraId="0CD8FFEC" w14:textId="77777777" w:rsidR="00C00B5A" w:rsidRDefault="00C00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1AA1B" w14:textId="2CBAF10B" w:rsidR="00B100A2" w:rsidRDefault="00B100A2">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A6682" w14:textId="77777777" w:rsidR="00B100A2" w:rsidRDefault="00B100A2">
    <w:pPr>
      <w:widowControl w:val="0"/>
      <w:pBdr>
        <w:top w:val="nil"/>
        <w:left w:val="nil"/>
        <w:bottom w:val="nil"/>
        <w:right w:val="nil"/>
        <w:between w:val="nil"/>
      </w:pBdr>
      <w:spacing w:after="0"/>
      <w:jc w:val="left"/>
      <w:rPr>
        <w:color w:val="000000"/>
      </w:rPr>
    </w:pPr>
  </w:p>
  <w:tbl>
    <w:tblPr>
      <w:tblStyle w:val="2"/>
      <w:tblW w:w="8721" w:type="dxa"/>
      <w:tblBorders>
        <w:top w:val="single" w:sz="4" w:space="0" w:color="7F7F7F"/>
      </w:tblBorders>
      <w:tblLayout w:type="fixed"/>
      <w:tblLook w:val="0000" w:firstRow="0" w:lastRow="0" w:firstColumn="0" w:lastColumn="0" w:noHBand="0" w:noVBand="0"/>
    </w:tblPr>
    <w:tblGrid>
      <w:gridCol w:w="2908"/>
      <w:gridCol w:w="2905"/>
      <w:gridCol w:w="2908"/>
    </w:tblGrid>
    <w:tr w:rsidR="00B100A2" w14:paraId="1905B142" w14:textId="77777777">
      <w:tc>
        <w:tcPr>
          <w:tcW w:w="2908" w:type="dxa"/>
          <w:tcBorders>
            <w:top w:val="single" w:sz="4" w:space="0" w:color="7F7F7F"/>
          </w:tcBorders>
        </w:tcPr>
        <w:p w14:paraId="1D4B50B6" w14:textId="273372A3" w:rsidR="00B100A2" w:rsidRDefault="00B100A2">
          <w:pPr>
            <w:pBdr>
              <w:top w:val="nil"/>
              <w:left w:val="nil"/>
              <w:bottom w:val="nil"/>
              <w:right w:val="nil"/>
              <w:between w:val="nil"/>
            </w:pBdr>
            <w:tabs>
              <w:tab w:val="right" w:pos="9240"/>
            </w:tabs>
            <w:ind w:right="-567"/>
            <w:rPr>
              <w:color w:val="000000"/>
              <w:sz w:val="15"/>
              <w:szCs w:val="15"/>
            </w:rPr>
          </w:pPr>
          <w:r>
            <w:rPr>
              <w:color w:val="000000"/>
              <w:sz w:val="15"/>
              <w:szCs w:val="15"/>
            </w:rPr>
            <w:t>1/</w:t>
          </w:r>
          <w:r>
            <w:rPr>
              <w:sz w:val="15"/>
              <w:szCs w:val="15"/>
            </w:rPr>
            <w:t>0</w:t>
          </w:r>
          <w:r w:rsidR="00EE66EF">
            <w:rPr>
              <w:sz w:val="15"/>
              <w:szCs w:val="15"/>
            </w:rPr>
            <w:t>6</w:t>
          </w:r>
          <w:r>
            <w:rPr>
              <w:color w:val="000000"/>
              <w:sz w:val="15"/>
              <w:szCs w:val="15"/>
            </w:rPr>
            <w:t>/20</w:t>
          </w:r>
          <w:r>
            <w:rPr>
              <w:sz w:val="15"/>
              <w:szCs w:val="15"/>
            </w:rPr>
            <w:t>22</w:t>
          </w:r>
        </w:p>
      </w:tc>
      <w:tc>
        <w:tcPr>
          <w:tcW w:w="2905" w:type="dxa"/>
          <w:tcBorders>
            <w:top w:val="single" w:sz="4" w:space="0" w:color="7F7F7F"/>
          </w:tcBorders>
        </w:tcPr>
        <w:p w14:paraId="6D641488" w14:textId="77777777" w:rsidR="00B100A2" w:rsidRDefault="00B100A2">
          <w:pPr>
            <w:pBdr>
              <w:top w:val="nil"/>
              <w:left w:val="nil"/>
              <w:bottom w:val="nil"/>
              <w:right w:val="nil"/>
              <w:between w:val="nil"/>
            </w:pBdr>
            <w:tabs>
              <w:tab w:val="right" w:pos="9240"/>
            </w:tabs>
            <w:ind w:right="-567"/>
            <w:rPr>
              <w:color w:val="000000"/>
              <w:sz w:val="16"/>
              <w:szCs w:val="16"/>
            </w:rPr>
          </w:pPr>
        </w:p>
      </w:tc>
      <w:tc>
        <w:tcPr>
          <w:tcW w:w="2908" w:type="dxa"/>
          <w:tcBorders>
            <w:top w:val="single" w:sz="4" w:space="0" w:color="7F7F7F"/>
          </w:tcBorders>
        </w:tcPr>
        <w:p w14:paraId="33748B03" w14:textId="100DD64E" w:rsidR="00B100A2" w:rsidRDefault="00B100A2">
          <w:pPr>
            <w:pBdr>
              <w:top w:val="nil"/>
              <w:left w:val="nil"/>
              <w:bottom w:val="nil"/>
              <w:right w:val="nil"/>
              <w:between w:val="nil"/>
            </w:pBdr>
            <w:ind w:right="-567"/>
            <w:rPr>
              <w:color w:val="333333"/>
              <w:sz w:val="15"/>
              <w:szCs w:val="15"/>
            </w:rPr>
          </w:pPr>
          <w:r>
            <w:rPr>
              <w:color w:val="000000"/>
              <w:sz w:val="15"/>
              <w:szCs w:val="15"/>
            </w:rPr>
            <w:t xml:space="preserve">Page </w:t>
          </w:r>
          <w:r>
            <w:rPr>
              <w:color w:val="000000"/>
              <w:sz w:val="15"/>
              <w:szCs w:val="15"/>
            </w:rPr>
            <w:fldChar w:fldCharType="begin"/>
          </w:r>
          <w:r>
            <w:rPr>
              <w:color w:val="000000"/>
              <w:sz w:val="15"/>
              <w:szCs w:val="15"/>
            </w:rPr>
            <w:instrText>PAGE</w:instrText>
          </w:r>
          <w:r>
            <w:rPr>
              <w:color w:val="000000"/>
              <w:sz w:val="15"/>
              <w:szCs w:val="15"/>
            </w:rPr>
            <w:fldChar w:fldCharType="separate"/>
          </w:r>
          <w:r>
            <w:rPr>
              <w:noProof/>
              <w:color w:val="000000"/>
              <w:sz w:val="15"/>
              <w:szCs w:val="15"/>
            </w:rPr>
            <w:t>1</w:t>
          </w:r>
          <w:r>
            <w:rPr>
              <w:color w:val="000000"/>
              <w:sz w:val="15"/>
              <w:szCs w:val="15"/>
            </w:rPr>
            <w:fldChar w:fldCharType="end"/>
          </w:r>
          <w:r>
            <w:rPr>
              <w:color w:val="000000"/>
              <w:sz w:val="15"/>
              <w:szCs w:val="15"/>
            </w:rPr>
            <w:t xml:space="preserve"> of 23 </w:t>
          </w:r>
        </w:p>
      </w:tc>
    </w:tr>
  </w:tbl>
  <w:p w14:paraId="0A6DE92D" w14:textId="77777777" w:rsidR="00B100A2" w:rsidRDefault="00B100A2">
    <w:pPr>
      <w:pBdr>
        <w:top w:val="nil"/>
        <w:left w:val="nil"/>
        <w:bottom w:val="nil"/>
        <w:right w:val="nil"/>
        <w:between w:val="nil"/>
      </w:pBdr>
      <w:ind w:right="-567"/>
      <w:rPr>
        <w:rFonts w:ascii="Arial" w:eastAsia="Arial" w:hAnsi="Arial" w:cs="Arial"/>
        <w:color w:val="000000"/>
        <w:sz w:val="16"/>
        <w:szCs w:val="16"/>
      </w:rPr>
    </w:pPr>
  </w:p>
  <w:p w14:paraId="35971FAA" w14:textId="77777777" w:rsidR="00B100A2" w:rsidRDefault="00B100A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1216D" w14:textId="77777777" w:rsidR="002E510F" w:rsidRDefault="002E510F">
    <w:pPr>
      <w:pBdr>
        <w:top w:val="nil"/>
        <w:left w:val="nil"/>
        <w:bottom w:val="nil"/>
        <w:right w:val="nil"/>
        <w:between w:val="nil"/>
      </w:pBdr>
      <w:ind w:right="-567"/>
      <w:rPr>
        <w:rFonts w:ascii="Arial" w:eastAsia="Arial" w:hAnsi="Arial" w:cs="Arial"/>
        <w:color w:val="000000"/>
        <w:sz w:val="16"/>
        <w:szCs w:val="16"/>
      </w:rPr>
    </w:pPr>
  </w:p>
  <w:p w14:paraId="70310EA3" w14:textId="28EC2971" w:rsidR="00B100A2" w:rsidRDefault="00B100A2">
    <w:pPr>
      <w:pBdr>
        <w:top w:val="nil"/>
        <w:left w:val="nil"/>
        <w:bottom w:val="nil"/>
        <w:right w:val="nil"/>
        <w:between w:val="nil"/>
      </w:pBdr>
      <w:ind w:right="-567"/>
      <w:rPr>
        <w:rFonts w:ascii="Arial" w:eastAsia="Arial" w:hAnsi="Arial" w:cs="Arial"/>
        <w:color w:val="000000"/>
        <w:sz w:val="16"/>
        <w:szCs w:val="16"/>
      </w:rPr>
    </w:pPr>
    <w:r>
      <w:rPr>
        <w:rFonts w:ascii="Arial" w:eastAsia="Arial" w:hAnsi="Arial" w:cs="Arial"/>
        <w:color w:val="000000"/>
        <w:sz w:val="16"/>
        <w:szCs w:val="16"/>
      </w:rPr>
      <w:t xml:space="preserve">Page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Pr>
        <w:rFonts w:ascii="Arial" w:eastAsia="Arial" w:hAnsi="Arial" w:cs="Arial"/>
        <w:noProof/>
        <w:color w:val="000000"/>
        <w:sz w:val="16"/>
        <w:szCs w:val="16"/>
      </w:rPr>
      <w:t>5</w:t>
    </w:r>
    <w:r>
      <w:rPr>
        <w:rFonts w:ascii="Arial" w:eastAsia="Arial" w:hAnsi="Arial" w:cs="Arial"/>
        <w:color w:val="000000"/>
        <w:sz w:val="16"/>
        <w:szCs w:val="16"/>
      </w:rPr>
      <w:fldChar w:fldCharType="end"/>
    </w:r>
    <w:r>
      <w:rPr>
        <w:rFonts w:ascii="Arial" w:eastAsia="Arial" w:hAnsi="Arial" w:cs="Arial"/>
        <w:color w:val="000000"/>
        <w:sz w:val="16"/>
        <w:szCs w:val="16"/>
      </w:rPr>
      <w:t xml:space="preserve"> </w:t>
    </w:r>
  </w:p>
  <w:p w14:paraId="250B7DA7" w14:textId="77777777" w:rsidR="00B100A2" w:rsidRDefault="00B100A2">
    <w:pPr>
      <w:pBdr>
        <w:top w:val="nil"/>
        <w:left w:val="nil"/>
        <w:bottom w:val="nil"/>
        <w:right w:val="nil"/>
        <w:between w:val="nil"/>
      </w:pBdr>
      <w:tabs>
        <w:tab w:val="right" w:pos="9240"/>
      </w:tabs>
      <w:ind w:right="-567"/>
      <w:rPr>
        <w:color w:val="000000"/>
        <w:sz w:val="16"/>
        <w:szCs w:val="16"/>
      </w:rPr>
    </w:pPr>
  </w:p>
  <w:p w14:paraId="44E0270A" w14:textId="77777777" w:rsidR="00B100A2" w:rsidRDefault="00B100A2">
    <w:pPr>
      <w:spacing w:after="0"/>
    </w:pPr>
  </w:p>
  <w:p w14:paraId="66468D63" w14:textId="77777777" w:rsidR="00B100A2" w:rsidRDefault="00B100A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4F234" w14:textId="77777777" w:rsidR="00B100A2" w:rsidRDefault="00B100A2">
    <w:pPr>
      <w:widowControl w:val="0"/>
      <w:pBdr>
        <w:top w:val="nil"/>
        <w:left w:val="nil"/>
        <w:bottom w:val="nil"/>
        <w:right w:val="nil"/>
        <w:between w:val="nil"/>
      </w:pBdr>
      <w:spacing w:after="0"/>
      <w:jc w:val="left"/>
    </w:pPr>
  </w:p>
  <w:tbl>
    <w:tblPr>
      <w:tblStyle w:val="1"/>
      <w:tblW w:w="8721" w:type="dxa"/>
      <w:tblBorders>
        <w:top w:val="single" w:sz="4" w:space="0" w:color="7F7F7F"/>
      </w:tblBorders>
      <w:tblLayout w:type="fixed"/>
      <w:tblLook w:val="0000" w:firstRow="0" w:lastRow="0" w:firstColumn="0" w:lastColumn="0" w:noHBand="0" w:noVBand="0"/>
    </w:tblPr>
    <w:tblGrid>
      <w:gridCol w:w="2908"/>
      <w:gridCol w:w="2905"/>
      <w:gridCol w:w="2908"/>
    </w:tblGrid>
    <w:tr w:rsidR="00B100A2" w14:paraId="1744E6DC" w14:textId="77777777">
      <w:tc>
        <w:tcPr>
          <w:tcW w:w="2908" w:type="dxa"/>
          <w:tcBorders>
            <w:top w:val="single" w:sz="4" w:space="0" w:color="7F7F7F"/>
          </w:tcBorders>
        </w:tcPr>
        <w:p w14:paraId="1BCC68E5" w14:textId="77777777" w:rsidR="00B100A2" w:rsidRDefault="00B100A2">
          <w:pPr>
            <w:pBdr>
              <w:top w:val="nil"/>
              <w:left w:val="nil"/>
              <w:bottom w:val="nil"/>
              <w:right w:val="nil"/>
              <w:between w:val="nil"/>
            </w:pBdr>
            <w:tabs>
              <w:tab w:val="right" w:pos="9240"/>
            </w:tabs>
            <w:ind w:right="-567"/>
            <w:rPr>
              <w:color w:val="000000"/>
              <w:sz w:val="15"/>
              <w:szCs w:val="15"/>
            </w:rPr>
          </w:pPr>
          <w:r>
            <w:rPr>
              <w:color w:val="000000"/>
              <w:sz w:val="15"/>
              <w:szCs w:val="15"/>
            </w:rPr>
            <w:t>04/09/2019</w:t>
          </w:r>
        </w:p>
      </w:tc>
      <w:tc>
        <w:tcPr>
          <w:tcW w:w="2905" w:type="dxa"/>
          <w:tcBorders>
            <w:top w:val="single" w:sz="4" w:space="0" w:color="7F7F7F"/>
          </w:tcBorders>
        </w:tcPr>
        <w:p w14:paraId="0BE0CEEB" w14:textId="77777777" w:rsidR="00B100A2" w:rsidRDefault="00B100A2">
          <w:pPr>
            <w:pBdr>
              <w:top w:val="nil"/>
              <w:left w:val="nil"/>
              <w:bottom w:val="nil"/>
              <w:right w:val="nil"/>
              <w:between w:val="nil"/>
            </w:pBdr>
            <w:tabs>
              <w:tab w:val="right" w:pos="9240"/>
            </w:tabs>
            <w:ind w:right="-567"/>
            <w:rPr>
              <w:color w:val="000000"/>
              <w:sz w:val="16"/>
              <w:szCs w:val="16"/>
            </w:rPr>
          </w:pPr>
        </w:p>
      </w:tc>
      <w:tc>
        <w:tcPr>
          <w:tcW w:w="2908" w:type="dxa"/>
          <w:tcBorders>
            <w:top w:val="single" w:sz="4" w:space="0" w:color="7F7F7F"/>
          </w:tcBorders>
        </w:tcPr>
        <w:p w14:paraId="4A6EC9EA" w14:textId="77777777" w:rsidR="00B100A2" w:rsidRDefault="00B100A2">
          <w:pPr>
            <w:pBdr>
              <w:top w:val="nil"/>
              <w:left w:val="nil"/>
              <w:bottom w:val="nil"/>
              <w:right w:val="nil"/>
              <w:between w:val="nil"/>
            </w:pBdr>
            <w:ind w:right="-567"/>
            <w:rPr>
              <w:color w:val="333333"/>
              <w:sz w:val="15"/>
              <w:szCs w:val="15"/>
            </w:rPr>
          </w:pPr>
          <w:r>
            <w:rPr>
              <w:color w:val="000000"/>
              <w:sz w:val="15"/>
              <w:szCs w:val="15"/>
            </w:rPr>
            <w:t xml:space="preserve">Page </w:t>
          </w:r>
          <w:r>
            <w:rPr>
              <w:color w:val="000000"/>
              <w:sz w:val="15"/>
              <w:szCs w:val="15"/>
            </w:rPr>
            <w:fldChar w:fldCharType="begin"/>
          </w:r>
          <w:r>
            <w:rPr>
              <w:color w:val="000000"/>
              <w:sz w:val="15"/>
              <w:szCs w:val="15"/>
            </w:rPr>
            <w:instrText>PAGE</w:instrText>
          </w:r>
          <w:r>
            <w:rPr>
              <w:color w:val="000000"/>
              <w:sz w:val="15"/>
              <w:szCs w:val="15"/>
            </w:rPr>
            <w:fldChar w:fldCharType="end"/>
          </w:r>
          <w:r>
            <w:rPr>
              <w:color w:val="000000"/>
              <w:sz w:val="15"/>
              <w:szCs w:val="15"/>
            </w:rPr>
            <w:t xml:space="preserve"> of </w:t>
          </w:r>
        </w:p>
      </w:tc>
    </w:tr>
  </w:tbl>
  <w:p w14:paraId="49593906" w14:textId="77777777" w:rsidR="00B100A2" w:rsidRDefault="00B100A2">
    <w:pPr>
      <w:pBdr>
        <w:top w:val="nil"/>
        <w:left w:val="nil"/>
        <w:bottom w:val="nil"/>
        <w:right w:val="nil"/>
        <w:between w:val="nil"/>
      </w:pBdr>
      <w:ind w:right="-567"/>
      <w:rPr>
        <w:rFonts w:ascii="Arial" w:eastAsia="Arial" w:hAnsi="Arial" w:cs="Arial"/>
        <w:color w:val="000000"/>
        <w:sz w:val="16"/>
        <w:szCs w:val="16"/>
      </w:rPr>
    </w:pPr>
  </w:p>
  <w:p w14:paraId="7EED705F" w14:textId="77777777" w:rsidR="00B100A2" w:rsidRDefault="00B100A2">
    <w:pPr>
      <w:spacing w:after="0"/>
    </w:pPr>
  </w:p>
  <w:p w14:paraId="75FCDA81" w14:textId="77777777" w:rsidR="00B100A2" w:rsidRDefault="00B100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902410" w14:textId="77777777" w:rsidR="00C00B5A" w:rsidRDefault="00C00B5A">
      <w:pPr>
        <w:spacing w:after="0" w:line="240" w:lineRule="auto"/>
      </w:pPr>
      <w:r>
        <w:separator/>
      </w:r>
    </w:p>
  </w:footnote>
  <w:footnote w:type="continuationSeparator" w:id="0">
    <w:p w14:paraId="3ACAAD61" w14:textId="77777777" w:rsidR="00C00B5A" w:rsidRDefault="00C00B5A">
      <w:pPr>
        <w:spacing w:after="0" w:line="240" w:lineRule="auto"/>
      </w:pPr>
      <w:r>
        <w:continuationSeparator/>
      </w:r>
    </w:p>
  </w:footnote>
  <w:footnote w:id="1">
    <w:p w14:paraId="70EEAB51" w14:textId="4C68D14A" w:rsidR="002E510F" w:rsidRPr="001C6A7C" w:rsidRDefault="002E510F">
      <w:pPr>
        <w:pStyle w:val="FootnoteText"/>
        <w:rPr>
          <w:rStyle w:val="FootnoteReference"/>
          <w:highlight w:val="yellow"/>
        </w:rPr>
      </w:pPr>
      <w:r w:rsidRPr="002E510F">
        <w:rPr>
          <w:rStyle w:val="FootnoteReference"/>
          <w:rFonts w:asciiTheme="majorHAnsi" w:hAnsiTheme="majorHAnsi" w:cstheme="majorHAnsi"/>
          <w:sz w:val="18"/>
          <w:szCs w:val="18"/>
        </w:rPr>
        <w:footnoteRef/>
      </w:r>
      <w:r w:rsidRPr="002E510F">
        <w:rPr>
          <w:rFonts w:asciiTheme="majorHAnsi" w:hAnsiTheme="majorHAnsi" w:cstheme="majorHAnsi"/>
          <w:sz w:val="18"/>
          <w:szCs w:val="18"/>
        </w:rPr>
        <w:t xml:space="preserve"> </w:t>
      </w:r>
      <w:r w:rsidRPr="001C6A7C">
        <w:rPr>
          <w:rStyle w:val="FootnoteReference"/>
          <w:highlight w:val="yellow"/>
        </w:rPr>
        <w:t xml:space="preserve">In transit: </w:t>
      </w:r>
    </w:p>
    <w:p w14:paraId="6C31CF09" w14:textId="2F538FC7" w:rsidR="002E510F" w:rsidRPr="002E510F" w:rsidRDefault="002E510F">
      <w:pPr>
        <w:pStyle w:val="FootnoteText"/>
        <w:rPr>
          <w:rFonts w:asciiTheme="majorHAnsi" w:hAnsiTheme="majorHAnsi" w:cstheme="majorHAnsi"/>
          <w:sz w:val="18"/>
          <w:szCs w:val="18"/>
        </w:rPr>
      </w:pPr>
      <w:r w:rsidRPr="001C6A7C">
        <w:rPr>
          <w:rStyle w:val="FootnoteReference"/>
          <w:highlight w:val="yellow"/>
        </w:rPr>
        <w:t>Rest:</w:t>
      </w:r>
      <w:r w:rsidRPr="002E510F">
        <w:rPr>
          <w:rFonts w:asciiTheme="majorHAnsi" w:hAnsiTheme="majorHAnsi" w:cstheme="majorHAnsi"/>
          <w:sz w:val="18"/>
          <w:szCs w:val="18"/>
        </w:rPr>
        <w:t xml:space="preserve"> </w:t>
      </w:r>
    </w:p>
  </w:footnote>
  <w:footnote w:id="2">
    <w:p w14:paraId="7BE590A7" w14:textId="60382CA0" w:rsidR="002E510F" w:rsidRPr="001C6A7C" w:rsidRDefault="002E510F">
      <w:pPr>
        <w:pStyle w:val="FootnoteText"/>
        <w:rPr>
          <w:rFonts w:asciiTheme="majorHAnsi" w:hAnsiTheme="majorHAnsi" w:cstheme="majorHAnsi"/>
          <w:sz w:val="18"/>
          <w:szCs w:val="18"/>
        </w:rPr>
      </w:pPr>
      <w:r w:rsidRPr="001C6A7C">
        <w:rPr>
          <w:rStyle w:val="FootnoteReference"/>
          <w:rFonts w:asciiTheme="majorHAnsi" w:hAnsiTheme="majorHAnsi" w:cstheme="majorHAnsi"/>
          <w:sz w:val="18"/>
          <w:szCs w:val="18"/>
        </w:rPr>
        <w:footnoteRef/>
      </w:r>
      <w:r w:rsidRPr="001C6A7C">
        <w:rPr>
          <w:rStyle w:val="FootnoteReference"/>
          <w:rFonts w:asciiTheme="majorHAnsi" w:hAnsiTheme="majorHAnsi" w:cstheme="majorHAnsi"/>
          <w:sz w:val="18"/>
          <w:szCs w:val="18"/>
        </w:rPr>
        <w:t xml:space="preserve"> </w:t>
      </w:r>
      <w:r w:rsidRPr="001C6A7C">
        <w:rPr>
          <w:rStyle w:val="FootnoteReference"/>
        </w:rPr>
        <w:t>Vendor lock-in, also known as proprietary lock-in or customer lock-in, makes a customer dependent on a vendor for products, unable to use another vendor without substantial or prohibiting switching costs. The use of open standards and alternative options makes systems tolerant of change, so that decisions can be postponed until more information is available or unforeseen events are addressed. Vendor lock-in does the opposite: it makes it difficult to move from one solution to another.</w:t>
      </w:r>
    </w:p>
  </w:footnote>
  <w:footnote w:id="3">
    <w:p w14:paraId="12134C7C" w14:textId="465A00B8" w:rsidR="002E510F" w:rsidRPr="002E510F" w:rsidRDefault="002E510F" w:rsidP="002E510F">
      <w:pPr>
        <w:pStyle w:val="FootnoteText"/>
        <w:rPr>
          <w:rFonts w:asciiTheme="majorHAnsi" w:hAnsiTheme="majorHAnsi" w:cstheme="majorHAnsi"/>
          <w:sz w:val="18"/>
          <w:szCs w:val="18"/>
        </w:rPr>
      </w:pPr>
      <w:r w:rsidRPr="002E510F">
        <w:rPr>
          <w:rStyle w:val="FootnoteReference"/>
          <w:rFonts w:asciiTheme="majorHAnsi" w:hAnsiTheme="majorHAnsi" w:cstheme="majorHAnsi"/>
          <w:sz w:val="18"/>
          <w:szCs w:val="18"/>
        </w:rPr>
        <w:footnoteRef/>
      </w:r>
      <w:r w:rsidRPr="001C6A7C">
        <w:rPr>
          <w:rStyle w:val="FootnoteReference"/>
          <w:b/>
          <w:bCs/>
        </w:rPr>
        <w:t>Service data includes :</w:t>
      </w:r>
      <w:r w:rsidRPr="002E510F">
        <w:rPr>
          <w:rStyle w:val="FootnoteReference"/>
        </w:rPr>
        <w:br/>
        <w:t>1. “Diagnostic Data” which are data, including telemetry data, collected or obtained, by a provider from locally installed software.</w:t>
      </w:r>
      <w:r w:rsidRPr="002E510F">
        <w:rPr>
          <w:rStyle w:val="FootnoteReference"/>
        </w:rPr>
        <w:br/>
        <w:t>2. “System Generated Data” are data generated by the provider through the operation of an Online Service.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21DDE" w14:textId="77777777" w:rsidR="00B100A2" w:rsidRDefault="00B100A2">
    <w:pPr>
      <w:widowControl w:val="0"/>
      <w:pBdr>
        <w:top w:val="nil"/>
        <w:left w:val="nil"/>
        <w:bottom w:val="nil"/>
        <w:right w:val="nil"/>
        <w:between w:val="nil"/>
      </w:pBdr>
      <w:spacing w:after="0"/>
      <w:jc w:val="left"/>
      <w:rPr>
        <w:color w:val="000000"/>
      </w:rPr>
    </w:pPr>
  </w:p>
  <w:tbl>
    <w:tblPr>
      <w:tblStyle w:val="3"/>
      <w:tblW w:w="8795" w:type="dxa"/>
      <w:tblBorders>
        <w:bottom w:val="single" w:sz="4" w:space="0" w:color="7F7F7F"/>
      </w:tblBorders>
      <w:tblLayout w:type="fixed"/>
      <w:tblLook w:val="0000" w:firstRow="0" w:lastRow="0" w:firstColumn="0" w:lastColumn="0" w:noHBand="0" w:noVBand="0"/>
    </w:tblPr>
    <w:tblGrid>
      <w:gridCol w:w="851"/>
      <w:gridCol w:w="6798"/>
      <w:gridCol w:w="1146"/>
    </w:tblGrid>
    <w:tr w:rsidR="00B100A2" w14:paraId="0263C42F" w14:textId="77777777">
      <w:trPr>
        <w:trHeight w:val="855"/>
      </w:trPr>
      <w:tc>
        <w:tcPr>
          <w:tcW w:w="851" w:type="dxa"/>
          <w:tcBorders>
            <w:bottom w:val="single" w:sz="4" w:space="0" w:color="7F7F7F"/>
          </w:tcBorders>
        </w:tcPr>
        <w:p w14:paraId="5140A218" w14:textId="77777777" w:rsidR="00B100A2" w:rsidRDefault="00B100A2">
          <w:pPr>
            <w:widowControl w:val="0"/>
            <w:pBdr>
              <w:top w:val="nil"/>
              <w:left w:val="nil"/>
              <w:bottom w:val="nil"/>
              <w:right w:val="nil"/>
              <w:between w:val="nil"/>
            </w:pBdr>
            <w:ind w:right="85"/>
            <w:rPr>
              <w:rFonts w:ascii="Arial" w:eastAsia="Arial" w:hAnsi="Arial" w:cs="Arial"/>
              <w:color w:val="000000"/>
            </w:rPr>
          </w:pPr>
        </w:p>
      </w:tc>
      <w:tc>
        <w:tcPr>
          <w:tcW w:w="6798" w:type="dxa"/>
          <w:tcBorders>
            <w:bottom w:val="single" w:sz="4" w:space="0" w:color="7F7F7F"/>
          </w:tcBorders>
          <w:vAlign w:val="center"/>
        </w:tcPr>
        <w:p w14:paraId="37974165" w14:textId="77777777" w:rsidR="00B100A2" w:rsidRDefault="00B100A2">
          <w:pPr>
            <w:pBdr>
              <w:top w:val="nil"/>
              <w:left w:val="nil"/>
              <w:bottom w:val="nil"/>
              <w:right w:val="nil"/>
              <w:between w:val="nil"/>
            </w:pBdr>
            <w:jc w:val="center"/>
            <w:rPr>
              <w:b/>
              <w:color w:val="808080"/>
              <w:sz w:val="18"/>
              <w:szCs w:val="18"/>
            </w:rPr>
          </w:pPr>
          <w:r>
            <w:rPr>
              <w:b/>
              <w:color w:val="808080"/>
              <w:sz w:val="18"/>
              <w:szCs w:val="18"/>
            </w:rPr>
            <w:t>D4.2 - Acceptance Test execution results for GUI quick wins</w:t>
          </w:r>
        </w:p>
      </w:tc>
      <w:tc>
        <w:tcPr>
          <w:tcW w:w="1146" w:type="dxa"/>
          <w:tcBorders>
            <w:bottom w:val="single" w:sz="4" w:space="0" w:color="7F7F7F"/>
          </w:tcBorders>
        </w:tcPr>
        <w:p w14:paraId="40B48EE4" w14:textId="77777777" w:rsidR="00B100A2" w:rsidRDefault="00B100A2">
          <w:pPr>
            <w:widowControl w:val="0"/>
            <w:pBdr>
              <w:top w:val="nil"/>
              <w:left w:val="nil"/>
              <w:bottom w:val="nil"/>
              <w:right w:val="nil"/>
              <w:between w:val="nil"/>
            </w:pBdr>
            <w:ind w:right="85"/>
            <w:rPr>
              <w:rFonts w:ascii="Arial" w:eastAsia="Arial" w:hAnsi="Arial" w:cs="Arial"/>
              <w:color w:val="000000"/>
            </w:rPr>
          </w:pPr>
        </w:p>
        <w:p w14:paraId="69DA9A71" w14:textId="77777777" w:rsidR="00B100A2" w:rsidRDefault="00B100A2">
          <w:pPr>
            <w:widowControl w:val="0"/>
            <w:pBdr>
              <w:top w:val="nil"/>
              <w:left w:val="nil"/>
              <w:bottom w:val="nil"/>
              <w:right w:val="nil"/>
              <w:between w:val="nil"/>
            </w:pBdr>
            <w:ind w:right="85"/>
            <w:rPr>
              <w:rFonts w:ascii="Arial" w:eastAsia="Arial" w:hAnsi="Arial" w:cs="Arial"/>
              <w:color w:val="000000"/>
              <w:sz w:val="16"/>
              <w:szCs w:val="16"/>
            </w:rPr>
          </w:pPr>
        </w:p>
      </w:tc>
    </w:tr>
  </w:tbl>
  <w:p w14:paraId="4869FE77" w14:textId="77777777" w:rsidR="00B100A2" w:rsidRDefault="00B100A2">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011DA"/>
    <w:multiLevelType w:val="multilevel"/>
    <w:tmpl w:val="2FFEA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2058C2"/>
    <w:multiLevelType w:val="multilevel"/>
    <w:tmpl w:val="5CE075C8"/>
    <w:lvl w:ilvl="0">
      <w:start w:val="1"/>
      <w:numFmt w:val="decimal"/>
      <w:lvlText w:val="%1."/>
      <w:lvlJc w:val="right"/>
      <w:pPr>
        <w:ind w:left="720" w:hanging="360"/>
      </w:p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2" w15:restartNumberingAfterBreak="0">
    <w:nsid w:val="05D91873"/>
    <w:multiLevelType w:val="hybridMultilevel"/>
    <w:tmpl w:val="2CD41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633E6"/>
    <w:multiLevelType w:val="hybridMultilevel"/>
    <w:tmpl w:val="6C626AE4"/>
    <w:lvl w:ilvl="0" w:tplc="26A6FE82">
      <w:start w:val="1"/>
      <w:numFmt w:val="bullet"/>
      <w:lvlText w:val="·"/>
      <w:lvlJc w:val="left"/>
      <w:pPr>
        <w:ind w:left="720" w:hanging="360"/>
      </w:pPr>
      <w:rPr>
        <w:rFonts w:ascii="Symbol" w:hAnsi="Symbol" w:hint="default"/>
      </w:rPr>
    </w:lvl>
    <w:lvl w:ilvl="1" w:tplc="71EE5B38">
      <w:start w:val="1"/>
      <w:numFmt w:val="bullet"/>
      <w:lvlText w:val="o"/>
      <w:lvlJc w:val="left"/>
      <w:pPr>
        <w:ind w:left="1440" w:hanging="360"/>
      </w:pPr>
      <w:rPr>
        <w:rFonts w:ascii="Courier New" w:hAnsi="Courier New" w:hint="default"/>
      </w:rPr>
    </w:lvl>
    <w:lvl w:ilvl="2" w:tplc="11265E88">
      <w:start w:val="1"/>
      <w:numFmt w:val="bullet"/>
      <w:lvlText w:val=""/>
      <w:lvlJc w:val="left"/>
      <w:pPr>
        <w:ind w:left="2160" w:hanging="360"/>
      </w:pPr>
      <w:rPr>
        <w:rFonts w:ascii="Wingdings" w:hAnsi="Wingdings" w:hint="default"/>
      </w:rPr>
    </w:lvl>
    <w:lvl w:ilvl="3" w:tplc="E18A1606">
      <w:start w:val="1"/>
      <w:numFmt w:val="bullet"/>
      <w:lvlText w:val=""/>
      <w:lvlJc w:val="left"/>
      <w:pPr>
        <w:ind w:left="2880" w:hanging="360"/>
      </w:pPr>
      <w:rPr>
        <w:rFonts w:ascii="Symbol" w:hAnsi="Symbol" w:hint="default"/>
      </w:rPr>
    </w:lvl>
    <w:lvl w:ilvl="4" w:tplc="59347FB2">
      <w:start w:val="1"/>
      <w:numFmt w:val="bullet"/>
      <w:lvlText w:val="o"/>
      <w:lvlJc w:val="left"/>
      <w:pPr>
        <w:ind w:left="3600" w:hanging="360"/>
      </w:pPr>
      <w:rPr>
        <w:rFonts w:ascii="Courier New" w:hAnsi="Courier New" w:hint="default"/>
      </w:rPr>
    </w:lvl>
    <w:lvl w:ilvl="5" w:tplc="664E1734">
      <w:start w:val="1"/>
      <w:numFmt w:val="bullet"/>
      <w:lvlText w:val=""/>
      <w:lvlJc w:val="left"/>
      <w:pPr>
        <w:ind w:left="4320" w:hanging="360"/>
      </w:pPr>
      <w:rPr>
        <w:rFonts w:ascii="Wingdings" w:hAnsi="Wingdings" w:hint="default"/>
      </w:rPr>
    </w:lvl>
    <w:lvl w:ilvl="6" w:tplc="6BD8A96C">
      <w:start w:val="1"/>
      <w:numFmt w:val="bullet"/>
      <w:lvlText w:val=""/>
      <w:lvlJc w:val="left"/>
      <w:pPr>
        <w:ind w:left="5040" w:hanging="360"/>
      </w:pPr>
      <w:rPr>
        <w:rFonts w:ascii="Symbol" w:hAnsi="Symbol" w:hint="default"/>
      </w:rPr>
    </w:lvl>
    <w:lvl w:ilvl="7" w:tplc="459CC8AE">
      <w:start w:val="1"/>
      <w:numFmt w:val="bullet"/>
      <w:lvlText w:val="o"/>
      <w:lvlJc w:val="left"/>
      <w:pPr>
        <w:ind w:left="5760" w:hanging="360"/>
      </w:pPr>
      <w:rPr>
        <w:rFonts w:ascii="Courier New" w:hAnsi="Courier New" w:hint="default"/>
      </w:rPr>
    </w:lvl>
    <w:lvl w:ilvl="8" w:tplc="5C2202C4">
      <w:start w:val="1"/>
      <w:numFmt w:val="bullet"/>
      <w:lvlText w:val=""/>
      <w:lvlJc w:val="left"/>
      <w:pPr>
        <w:ind w:left="6480" w:hanging="360"/>
      </w:pPr>
      <w:rPr>
        <w:rFonts w:ascii="Wingdings" w:hAnsi="Wingdings" w:hint="default"/>
      </w:rPr>
    </w:lvl>
  </w:abstractNum>
  <w:abstractNum w:abstractNumId="4" w15:restartNumberingAfterBreak="0">
    <w:nsid w:val="0A546032"/>
    <w:multiLevelType w:val="hybridMultilevel"/>
    <w:tmpl w:val="54E2BD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D440EE"/>
    <w:multiLevelType w:val="multilevel"/>
    <w:tmpl w:val="5CE075C8"/>
    <w:lvl w:ilvl="0">
      <w:start w:val="1"/>
      <w:numFmt w:val="decimal"/>
      <w:lvlText w:val="%1."/>
      <w:lvlJc w:val="right"/>
      <w:pPr>
        <w:ind w:left="720" w:hanging="360"/>
      </w:p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6" w15:restartNumberingAfterBreak="0">
    <w:nsid w:val="108E42D2"/>
    <w:multiLevelType w:val="multilevel"/>
    <w:tmpl w:val="58D8C9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1145CFB"/>
    <w:multiLevelType w:val="multilevel"/>
    <w:tmpl w:val="5CE075C8"/>
    <w:lvl w:ilvl="0">
      <w:start w:val="1"/>
      <w:numFmt w:val="decimal"/>
      <w:lvlText w:val="%1."/>
      <w:lvlJc w:val="right"/>
      <w:pPr>
        <w:ind w:left="720" w:hanging="360"/>
      </w:p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8" w15:restartNumberingAfterBreak="0">
    <w:nsid w:val="13FC5AE8"/>
    <w:multiLevelType w:val="multilevel"/>
    <w:tmpl w:val="9F10A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53D73E5"/>
    <w:multiLevelType w:val="multilevel"/>
    <w:tmpl w:val="F014D6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18036DFF"/>
    <w:multiLevelType w:val="multilevel"/>
    <w:tmpl w:val="300A3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9EF2910"/>
    <w:multiLevelType w:val="multilevel"/>
    <w:tmpl w:val="5CE075C8"/>
    <w:lvl w:ilvl="0">
      <w:start w:val="1"/>
      <w:numFmt w:val="decimal"/>
      <w:lvlText w:val="%1."/>
      <w:lvlJc w:val="right"/>
      <w:pPr>
        <w:ind w:left="720" w:hanging="360"/>
      </w:p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12" w15:restartNumberingAfterBreak="0">
    <w:nsid w:val="1DA45917"/>
    <w:multiLevelType w:val="multilevel"/>
    <w:tmpl w:val="273CB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EB23F2F"/>
    <w:multiLevelType w:val="hybridMultilevel"/>
    <w:tmpl w:val="54F6D79A"/>
    <w:lvl w:ilvl="0" w:tplc="D024A876">
      <w:start w:val="1"/>
      <w:numFmt w:val="bullet"/>
      <w:lvlText w:val=""/>
      <w:lvlJc w:val="left"/>
      <w:pPr>
        <w:ind w:left="720" w:hanging="360"/>
      </w:pPr>
      <w:rPr>
        <w:rFonts w:ascii="Symbol" w:hAnsi="Symbol" w:hint="default"/>
      </w:rPr>
    </w:lvl>
    <w:lvl w:ilvl="1" w:tplc="4170BA9C">
      <w:start w:val="1"/>
      <w:numFmt w:val="bullet"/>
      <w:lvlText w:val="o"/>
      <w:lvlJc w:val="left"/>
      <w:pPr>
        <w:ind w:left="1440" w:hanging="360"/>
      </w:pPr>
      <w:rPr>
        <w:rFonts w:ascii="Courier New" w:hAnsi="Courier New" w:hint="default"/>
      </w:rPr>
    </w:lvl>
    <w:lvl w:ilvl="2" w:tplc="68B08DDE">
      <w:start w:val="1"/>
      <w:numFmt w:val="bullet"/>
      <w:lvlText w:val=""/>
      <w:lvlJc w:val="left"/>
      <w:pPr>
        <w:ind w:left="2160" w:hanging="360"/>
      </w:pPr>
      <w:rPr>
        <w:rFonts w:ascii="Wingdings" w:hAnsi="Wingdings" w:hint="default"/>
      </w:rPr>
    </w:lvl>
    <w:lvl w:ilvl="3" w:tplc="17081754">
      <w:start w:val="1"/>
      <w:numFmt w:val="bullet"/>
      <w:lvlText w:val=""/>
      <w:lvlJc w:val="left"/>
      <w:pPr>
        <w:ind w:left="2880" w:hanging="360"/>
      </w:pPr>
      <w:rPr>
        <w:rFonts w:ascii="Symbol" w:hAnsi="Symbol" w:hint="default"/>
      </w:rPr>
    </w:lvl>
    <w:lvl w:ilvl="4" w:tplc="5AA26694">
      <w:start w:val="1"/>
      <w:numFmt w:val="bullet"/>
      <w:lvlText w:val="o"/>
      <w:lvlJc w:val="left"/>
      <w:pPr>
        <w:ind w:left="3600" w:hanging="360"/>
      </w:pPr>
      <w:rPr>
        <w:rFonts w:ascii="Courier New" w:hAnsi="Courier New" w:hint="default"/>
      </w:rPr>
    </w:lvl>
    <w:lvl w:ilvl="5" w:tplc="D0C47CDC">
      <w:start w:val="1"/>
      <w:numFmt w:val="bullet"/>
      <w:lvlText w:val=""/>
      <w:lvlJc w:val="left"/>
      <w:pPr>
        <w:ind w:left="4320" w:hanging="360"/>
      </w:pPr>
      <w:rPr>
        <w:rFonts w:ascii="Wingdings" w:hAnsi="Wingdings" w:hint="default"/>
      </w:rPr>
    </w:lvl>
    <w:lvl w:ilvl="6" w:tplc="A1D2A22A">
      <w:start w:val="1"/>
      <w:numFmt w:val="bullet"/>
      <w:lvlText w:val=""/>
      <w:lvlJc w:val="left"/>
      <w:pPr>
        <w:ind w:left="5040" w:hanging="360"/>
      </w:pPr>
      <w:rPr>
        <w:rFonts w:ascii="Symbol" w:hAnsi="Symbol" w:hint="default"/>
      </w:rPr>
    </w:lvl>
    <w:lvl w:ilvl="7" w:tplc="CDD4BF5E">
      <w:start w:val="1"/>
      <w:numFmt w:val="bullet"/>
      <w:lvlText w:val="o"/>
      <w:lvlJc w:val="left"/>
      <w:pPr>
        <w:ind w:left="5760" w:hanging="360"/>
      </w:pPr>
      <w:rPr>
        <w:rFonts w:ascii="Courier New" w:hAnsi="Courier New" w:hint="default"/>
      </w:rPr>
    </w:lvl>
    <w:lvl w:ilvl="8" w:tplc="2338621A">
      <w:start w:val="1"/>
      <w:numFmt w:val="bullet"/>
      <w:lvlText w:val=""/>
      <w:lvlJc w:val="left"/>
      <w:pPr>
        <w:ind w:left="6480" w:hanging="360"/>
      </w:pPr>
      <w:rPr>
        <w:rFonts w:ascii="Wingdings" w:hAnsi="Wingdings" w:hint="default"/>
      </w:rPr>
    </w:lvl>
  </w:abstractNum>
  <w:abstractNum w:abstractNumId="14" w15:restartNumberingAfterBreak="0">
    <w:nsid w:val="23F77E91"/>
    <w:multiLevelType w:val="multilevel"/>
    <w:tmpl w:val="87566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4300250"/>
    <w:multiLevelType w:val="hybridMultilevel"/>
    <w:tmpl w:val="BAAE3876"/>
    <w:lvl w:ilvl="0" w:tplc="93CC78A6">
      <w:start w:val="1"/>
      <w:numFmt w:val="bullet"/>
      <w:lvlText w:val="·"/>
      <w:lvlJc w:val="left"/>
      <w:pPr>
        <w:ind w:left="720" w:hanging="360"/>
      </w:pPr>
      <w:rPr>
        <w:rFonts w:ascii="Symbol" w:hAnsi="Symbol" w:hint="default"/>
      </w:rPr>
    </w:lvl>
    <w:lvl w:ilvl="1" w:tplc="E7DA1FE2">
      <w:start w:val="1"/>
      <w:numFmt w:val="bullet"/>
      <w:lvlText w:val="o"/>
      <w:lvlJc w:val="left"/>
      <w:pPr>
        <w:ind w:left="1440" w:hanging="360"/>
      </w:pPr>
      <w:rPr>
        <w:rFonts w:ascii="&quot;Courier New&quot;" w:hAnsi="&quot;Courier New&quot;" w:hint="default"/>
      </w:rPr>
    </w:lvl>
    <w:lvl w:ilvl="2" w:tplc="8FE4906E">
      <w:start w:val="1"/>
      <w:numFmt w:val="bullet"/>
      <w:lvlText w:val=""/>
      <w:lvlJc w:val="left"/>
      <w:pPr>
        <w:ind w:left="2160" w:hanging="360"/>
      </w:pPr>
      <w:rPr>
        <w:rFonts w:ascii="Wingdings" w:hAnsi="Wingdings" w:hint="default"/>
      </w:rPr>
    </w:lvl>
    <w:lvl w:ilvl="3" w:tplc="6FC081AE">
      <w:start w:val="1"/>
      <w:numFmt w:val="bullet"/>
      <w:lvlText w:val=""/>
      <w:lvlJc w:val="left"/>
      <w:pPr>
        <w:ind w:left="2880" w:hanging="360"/>
      </w:pPr>
      <w:rPr>
        <w:rFonts w:ascii="Symbol" w:hAnsi="Symbol" w:hint="default"/>
      </w:rPr>
    </w:lvl>
    <w:lvl w:ilvl="4" w:tplc="85D4C03A">
      <w:start w:val="1"/>
      <w:numFmt w:val="bullet"/>
      <w:lvlText w:val="o"/>
      <w:lvlJc w:val="left"/>
      <w:pPr>
        <w:ind w:left="3600" w:hanging="360"/>
      </w:pPr>
      <w:rPr>
        <w:rFonts w:ascii="Courier New" w:hAnsi="Courier New" w:hint="default"/>
      </w:rPr>
    </w:lvl>
    <w:lvl w:ilvl="5" w:tplc="18E0A10C">
      <w:start w:val="1"/>
      <w:numFmt w:val="bullet"/>
      <w:lvlText w:val=""/>
      <w:lvlJc w:val="left"/>
      <w:pPr>
        <w:ind w:left="4320" w:hanging="360"/>
      </w:pPr>
      <w:rPr>
        <w:rFonts w:ascii="Wingdings" w:hAnsi="Wingdings" w:hint="default"/>
      </w:rPr>
    </w:lvl>
    <w:lvl w:ilvl="6" w:tplc="CA024192">
      <w:start w:val="1"/>
      <w:numFmt w:val="bullet"/>
      <w:lvlText w:val=""/>
      <w:lvlJc w:val="left"/>
      <w:pPr>
        <w:ind w:left="5040" w:hanging="360"/>
      </w:pPr>
      <w:rPr>
        <w:rFonts w:ascii="Symbol" w:hAnsi="Symbol" w:hint="default"/>
      </w:rPr>
    </w:lvl>
    <w:lvl w:ilvl="7" w:tplc="06F061CC">
      <w:start w:val="1"/>
      <w:numFmt w:val="bullet"/>
      <w:lvlText w:val="o"/>
      <w:lvlJc w:val="left"/>
      <w:pPr>
        <w:ind w:left="5760" w:hanging="360"/>
      </w:pPr>
      <w:rPr>
        <w:rFonts w:ascii="Courier New" w:hAnsi="Courier New" w:hint="default"/>
      </w:rPr>
    </w:lvl>
    <w:lvl w:ilvl="8" w:tplc="5AFAC2FC">
      <w:start w:val="1"/>
      <w:numFmt w:val="bullet"/>
      <w:lvlText w:val=""/>
      <w:lvlJc w:val="left"/>
      <w:pPr>
        <w:ind w:left="6480" w:hanging="360"/>
      </w:pPr>
      <w:rPr>
        <w:rFonts w:ascii="Wingdings" w:hAnsi="Wingdings" w:hint="default"/>
      </w:rPr>
    </w:lvl>
  </w:abstractNum>
  <w:abstractNum w:abstractNumId="16" w15:restartNumberingAfterBreak="0">
    <w:nsid w:val="28BD0D19"/>
    <w:multiLevelType w:val="multilevel"/>
    <w:tmpl w:val="4964F3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9B77CB8"/>
    <w:multiLevelType w:val="multilevel"/>
    <w:tmpl w:val="00844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B767645"/>
    <w:multiLevelType w:val="multilevel"/>
    <w:tmpl w:val="5CE075C8"/>
    <w:lvl w:ilvl="0">
      <w:start w:val="1"/>
      <w:numFmt w:val="decimal"/>
      <w:lvlText w:val="%1."/>
      <w:lvlJc w:val="right"/>
      <w:pPr>
        <w:ind w:left="720" w:hanging="360"/>
      </w:p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19" w15:restartNumberingAfterBreak="0">
    <w:nsid w:val="2C2D0368"/>
    <w:multiLevelType w:val="hybridMultilevel"/>
    <w:tmpl w:val="9A568614"/>
    <w:lvl w:ilvl="0" w:tplc="1E3AFF36">
      <w:start w:val="1"/>
      <w:numFmt w:val="decimal"/>
      <w:lvlText w:val="%1."/>
      <w:lvlJc w:val="left"/>
      <w:pPr>
        <w:ind w:left="720" w:hanging="360"/>
      </w:pPr>
    </w:lvl>
    <w:lvl w:ilvl="1" w:tplc="4DCE5C18">
      <w:start w:val="1"/>
      <w:numFmt w:val="lowerLetter"/>
      <w:lvlText w:val="%2."/>
      <w:lvlJc w:val="left"/>
      <w:pPr>
        <w:ind w:left="1440" w:hanging="360"/>
      </w:pPr>
    </w:lvl>
    <w:lvl w:ilvl="2" w:tplc="740E971A">
      <w:start w:val="1"/>
      <w:numFmt w:val="decimal"/>
      <w:lvlText w:val="%1.%2.%3."/>
      <w:lvlJc w:val="right"/>
      <w:pPr>
        <w:ind w:left="2160" w:hanging="180"/>
      </w:pPr>
    </w:lvl>
    <w:lvl w:ilvl="3" w:tplc="330484BE">
      <w:start w:val="1"/>
      <w:numFmt w:val="decimal"/>
      <w:lvlText w:val="%4."/>
      <w:lvlJc w:val="left"/>
      <w:pPr>
        <w:ind w:left="2880" w:hanging="360"/>
      </w:pPr>
    </w:lvl>
    <w:lvl w:ilvl="4" w:tplc="DC46253C">
      <w:start w:val="1"/>
      <w:numFmt w:val="lowerLetter"/>
      <w:lvlText w:val="%5."/>
      <w:lvlJc w:val="left"/>
      <w:pPr>
        <w:ind w:left="3600" w:hanging="360"/>
      </w:pPr>
    </w:lvl>
    <w:lvl w:ilvl="5" w:tplc="F75053D6">
      <w:start w:val="1"/>
      <w:numFmt w:val="lowerRoman"/>
      <w:lvlText w:val="%6."/>
      <w:lvlJc w:val="right"/>
      <w:pPr>
        <w:ind w:left="4320" w:hanging="180"/>
      </w:pPr>
    </w:lvl>
    <w:lvl w:ilvl="6" w:tplc="991E91A2">
      <w:start w:val="1"/>
      <w:numFmt w:val="decimal"/>
      <w:lvlText w:val="%7."/>
      <w:lvlJc w:val="left"/>
      <w:pPr>
        <w:ind w:left="5040" w:hanging="360"/>
      </w:pPr>
    </w:lvl>
    <w:lvl w:ilvl="7" w:tplc="817617C0">
      <w:start w:val="1"/>
      <w:numFmt w:val="lowerLetter"/>
      <w:lvlText w:val="%8."/>
      <w:lvlJc w:val="left"/>
      <w:pPr>
        <w:ind w:left="5760" w:hanging="360"/>
      </w:pPr>
    </w:lvl>
    <w:lvl w:ilvl="8" w:tplc="A822B4DE">
      <w:start w:val="1"/>
      <w:numFmt w:val="lowerRoman"/>
      <w:lvlText w:val="%9."/>
      <w:lvlJc w:val="right"/>
      <w:pPr>
        <w:ind w:left="6480" w:hanging="180"/>
      </w:pPr>
    </w:lvl>
  </w:abstractNum>
  <w:abstractNum w:abstractNumId="20" w15:restartNumberingAfterBreak="0">
    <w:nsid w:val="2D4C7242"/>
    <w:multiLevelType w:val="hybridMultilevel"/>
    <w:tmpl w:val="1B42126E"/>
    <w:lvl w:ilvl="0" w:tplc="4440E01E">
      <w:start w:val="1"/>
      <w:numFmt w:val="bullet"/>
      <w:lvlText w:val=""/>
      <w:lvlJc w:val="left"/>
      <w:pPr>
        <w:ind w:left="720" w:hanging="360"/>
      </w:pPr>
      <w:rPr>
        <w:rFonts w:ascii="Symbol" w:hAnsi="Symbol" w:hint="default"/>
      </w:rPr>
    </w:lvl>
    <w:lvl w:ilvl="1" w:tplc="9C3C52C6">
      <w:start w:val="1"/>
      <w:numFmt w:val="bullet"/>
      <w:lvlText w:val=""/>
      <w:lvlJc w:val="left"/>
      <w:pPr>
        <w:ind w:left="1440" w:hanging="360"/>
      </w:pPr>
      <w:rPr>
        <w:rFonts w:ascii="Symbol" w:hAnsi="Symbol" w:hint="default"/>
      </w:rPr>
    </w:lvl>
    <w:lvl w:ilvl="2" w:tplc="F2F89584">
      <w:start w:val="1"/>
      <w:numFmt w:val="bullet"/>
      <w:lvlText w:val=""/>
      <w:lvlJc w:val="left"/>
      <w:pPr>
        <w:ind w:left="2160" w:hanging="360"/>
      </w:pPr>
      <w:rPr>
        <w:rFonts w:ascii="Wingdings" w:hAnsi="Wingdings" w:hint="default"/>
      </w:rPr>
    </w:lvl>
    <w:lvl w:ilvl="3" w:tplc="9294DC9A">
      <w:start w:val="1"/>
      <w:numFmt w:val="bullet"/>
      <w:lvlText w:val=""/>
      <w:lvlJc w:val="left"/>
      <w:pPr>
        <w:ind w:left="2880" w:hanging="360"/>
      </w:pPr>
      <w:rPr>
        <w:rFonts w:ascii="Symbol" w:hAnsi="Symbol" w:hint="default"/>
      </w:rPr>
    </w:lvl>
    <w:lvl w:ilvl="4" w:tplc="88D27F58">
      <w:start w:val="1"/>
      <w:numFmt w:val="bullet"/>
      <w:lvlText w:val="o"/>
      <w:lvlJc w:val="left"/>
      <w:pPr>
        <w:ind w:left="3600" w:hanging="360"/>
      </w:pPr>
      <w:rPr>
        <w:rFonts w:ascii="Courier New" w:hAnsi="Courier New" w:hint="default"/>
      </w:rPr>
    </w:lvl>
    <w:lvl w:ilvl="5" w:tplc="EF3A43C6">
      <w:start w:val="1"/>
      <w:numFmt w:val="bullet"/>
      <w:lvlText w:val=""/>
      <w:lvlJc w:val="left"/>
      <w:pPr>
        <w:ind w:left="4320" w:hanging="360"/>
      </w:pPr>
      <w:rPr>
        <w:rFonts w:ascii="Wingdings" w:hAnsi="Wingdings" w:hint="default"/>
      </w:rPr>
    </w:lvl>
    <w:lvl w:ilvl="6" w:tplc="61823AD2">
      <w:start w:val="1"/>
      <w:numFmt w:val="bullet"/>
      <w:lvlText w:val=""/>
      <w:lvlJc w:val="left"/>
      <w:pPr>
        <w:ind w:left="5040" w:hanging="360"/>
      </w:pPr>
      <w:rPr>
        <w:rFonts w:ascii="Symbol" w:hAnsi="Symbol" w:hint="default"/>
      </w:rPr>
    </w:lvl>
    <w:lvl w:ilvl="7" w:tplc="D45C68AA">
      <w:start w:val="1"/>
      <w:numFmt w:val="bullet"/>
      <w:lvlText w:val="o"/>
      <w:lvlJc w:val="left"/>
      <w:pPr>
        <w:ind w:left="5760" w:hanging="360"/>
      </w:pPr>
      <w:rPr>
        <w:rFonts w:ascii="Courier New" w:hAnsi="Courier New" w:hint="default"/>
      </w:rPr>
    </w:lvl>
    <w:lvl w:ilvl="8" w:tplc="D36C54A8">
      <w:start w:val="1"/>
      <w:numFmt w:val="bullet"/>
      <w:lvlText w:val=""/>
      <w:lvlJc w:val="left"/>
      <w:pPr>
        <w:ind w:left="6480" w:hanging="360"/>
      </w:pPr>
      <w:rPr>
        <w:rFonts w:ascii="Wingdings" w:hAnsi="Wingdings" w:hint="default"/>
      </w:rPr>
    </w:lvl>
  </w:abstractNum>
  <w:abstractNum w:abstractNumId="21" w15:restartNumberingAfterBreak="0">
    <w:nsid w:val="2F686386"/>
    <w:multiLevelType w:val="hybridMultilevel"/>
    <w:tmpl w:val="C7268318"/>
    <w:lvl w:ilvl="0" w:tplc="C722F430">
      <w:start w:val="1"/>
      <w:numFmt w:val="bullet"/>
      <w:lvlText w:val="·"/>
      <w:lvlJc w:val="left"/>
      <w:pPr>
        <w:ind w:left="720" w:hanging="360"/>
      </w:pPr>
      <w:rPr>
        <w:rFonts w:ascii="Symbol" w:hAnsi="Symbol" w:hint="default"/>
      </w:rPr>
    </w:lvl>
    <w:lvl w:ilvl="1" w:tplc="5DEE03B0">
      <w:start w:val="1"/>
      <w:numFmt w:val="bullet"/>
      <w:lvlText w:val="o"/>
      <w:lvlJc w:val="left"/>
      <w:pPr>
        <w:ind w:left="1440" w:hanging="360"/>
      </w:pPr>
      <w:rPr>
        <w:rFonts w:ascii="Courier New" w:hAnsi="Courier New" w:hint="default"/>
      </w:rPr>
    </w:lvl>
    <w:lvl w:ilvl="2" w:tplc="D28E35EC">
      <w:start w:val="1"/>
      <w:numFmt w:val="bullet"/>
      <w:lvlText w:val=""/>
      <w:lvlJc w:val="left"/>
      <w:pPr>
        <w:ind w:left="2160" w:hanging="360"/>
      </w:pPr>
      <w:rPr>
        <w:rFonts w:ascii="Wingdings" w:hAnsi="Wingdings" w:hint="default"/>
      </w:rPr>
    </w:lvl>
    <w:lvl w:ilvl="3" w:tplc="EA344A30">
      <w:start w:val="1"/>
      <w:numFmt w:val="bullet"/>
      <w:lvlText w:val=""/>
      <w:lvlJc w:val="left"/>
      <w:pPr>
        <w:ind w:left="2880" w:hanging="360"/>
      </w:pPr>
      <w:rPr>
        <w:rFonts w:ascii="Symbol" w:hAnsi="Symbol" w:hint="default"/>
      </w:rPr>
    </w:lvl>
    <w:lvl w:ilvl="4" w:tplc="A2D66D4E">
      <w:start w:val="1"/>
      <w:numFmt w:val="bullet"/>
      <w:lvlText w:val="o"/>
      <w:lvlJc w:val="left"/>
      <w:pPr>
        <w:ind w:left="3600" w:hanging="360"/>
      </w:pPr>
      <w:rPr>
        <w:rFonts w:ascii="Courier New" w:hAnsi="Courier New" w:hint="default"/>
      </w:rPr>
    </w:lvl>
    <w:lvl w:ilvl="5" w:tplc="E24E56BE">
      <w:start w:val="1"/>
      <w:numFmt w:val="bullet"/>
      <w:lvlText w:val=""/>
      <w:lvlJc w:val="left"/>
      <w:pPr>
        <w:ind w:left="4320" w:hanging="360"/>
      </w:pPr>
      <w:rPr>
        <w:rFonts w:ascii="Wingdings" w:hAnsi="Wingdings" w:hint="default"/>
      </w:rPr>
    </w:lvl>
    <w:lvl w:ilvl="6" w:tplc="0FB286DA">
      <w:start w:val="1"/>
      <w:numFmt w:val="bullet"/>
      <w:lvlText w:val=""/>
      <w:lvlJc w:val="left"/>
      <w:pPr>
        <w:ind w:left="5040" w:hanging="360"/>
      </w:pPr>
      <w:rPr>
        <w:rFonts w:ascii="Symbol" w:hAnsi="Symbol" w:hint="default"/>
      </w:rPr>
    </w:lvl>
    <w:lvl w:ilvl="7" w:tplc="DA6CED32">
      <w:start w:val="1"/>
      <w:numFmt w:val="bullet"/>
      <w:lvlText w:val="o"/>
      <w:lvlJc w:val="left"/>
      <w:pPr>
        <w:ind w:left="5760" w:hanging="360"/>
      </w:pPr>
      <w:rPr>
        <w:rFonts w:ascii="Courier New" w:hAnsi="Courier New" w:hint="default"/>
      </w:rPr>
    </w:lvl>
    <w:lvl w:ilvl="8" w:tplc="2DF475FC">
      <w:start w:val="1"/>
      <w:numFmt w:val="bullet"/>
      <w:lvlText w:val=""/>
      <w:lvlJc w:val="left"/>
      <w:pPr>
        <w:ind w:left="6480" w:hanging="360"/>
      </w:pPr>
      <w:rPr>
        <w:rFonts w:ascii="Wingdings" w:hAnsi="Wingdings" w:hint="default"/>
      </w:rPr>
    </w:lvl>
  </w:abstractNum>
  <w:abstractNum w:abstractNumId="22" w15:restartNumberingAfterBreak="0">
    <w:nsid w:val="34FE353F"/>
    <w:multiLevelType w:val="multilevel"/>
    <w:tmpl w:val="5CE075C8"/>
    <w:lvl w:ilvl="0">
      <w:start w:val="1"/>
      <w:numFmt w:val="decimal"/>
      <w:lvlText w:val="%1."/>
      <w:lvlJc w:val="right"/>
      <w:pPr>
        <w:ind w:left="720" w:hanging="360"/>
      </w:p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23" w15:restartNumberingAfterBreak="0">
    <w:nsid w:val="371B3CD1"/>
    <w:multiLevelType w:val="multilevel"/>
    <w:tmpl w:val="BF7A6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7865314"/>
    <w:multiLevelType w:val="multilevel"/>
    <w:tmpl w:val="F878B5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8152EB3"/>
    <w:multiLevelType w:val="hybridMultilevel"/>
    <w:tmpl w:val="B5DA0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263F26"/>
    <w:multiLevelType w:val="multilevel"/>
    <w:tmpl w:val="992A6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D692E52"/>
    <w:multiLevelType w:val="multilevel"/>
    <w:tmpl w:val="53B80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2F02545"/>
    <w:multiLevelType w:val="multilevel"/>
    <w:tmpl w:val="ECF4F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5383021"/>
    <w:multiLevelType w:val="multilevel"/>
    <w:tmpl w:val="269215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5B75264"/>
    <w:multiLevelType w:val="multilevel"/>
    <w:tmpl w:val="34CCDA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711173F"/>
    <w:multiLevelType w:val="multilevel"/>
    <w:tmpl w:val="021670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7567D74"/>
    <w:multiLevelType w:val="multilevel"/>
    <w:tmpl w:val="3A66CE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482A302D"/>
    <w:multiLevelType w:val="multilevel"/>
    <w:tmpl w:val="5CE075C8"/>
    <w:lvl w:ilvl="0">
      <w:start w:val="1"/>
      <w:numFmt w:val="decimal"/>
      <w:lvlText w:val="%1."/>
      <w:lvlJc w:val="right"/>
      <w:pPr>
        <w:ind w:left="720" w:hanging="360"/>
      </w:p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34" w15:restartNumberingAfterBreak="0">
    <w:nsid w:val="48523755"/>
    <w:multiLevelType w:val="multilevel"/>
    <w:tmpl w:val="D74E4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B141237"/>
    <w:multiLevelType w:val="multilevel"/>
    <w:tmpl w:val="1CE03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E4A2AF3"/>
    <w:multiLevelType w:val="hybridMultilevel"/>
    <w:tmpl w:val="B2BEB9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A4C5B42"/>
    <w:multiLevelType w:val="multilevel"/>
    <w:tmpl w:val="6D68AC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D497A07"/>
    <w:multiLevelType w:val="multilevel"/>
    <w:tmpl w:val="58D8B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F4816E6"/>
    <w:multiLevelType w:val="hybridMultilevel"/>
    <w:tmpl w:val="5096DB72"/>
    <w:lvl w:ilvl="0" w:tplc="40067F72">
      <w:start w:val="1"/>
      <w:numFmt w:val="decimal"/>
      <w:lvlText w:val="%1."/>
      <w:lvlJc w:val="left"/>
      <w:pPr>
        <w:ind w:left="720" w:hanging="360"/>
      </w:pPr>
    </w:lvl>
    <w:lvl w:ilvl="1" w:tplc="DEE470CA">
      <w:start w:val="1"/>
      <w:numFmt w:val="lowerLetter"/>
      <w:lvlText w:val="%2."/>
      <w:lvlJc w:val="left"/>
      <w:pPr>
        <w:ind w:left="1440" w:hanging="360"/>
      </w:pPr>
    </w:lvl>
    <w:lvl w:ilvl="2" w:tplc="82EC26CC">
      <w:start w:val="1"/>
      <w:numFmt w:val="decimal"/>
      <w:lvlText w:val="%1.%2.%3."/>
      <w:lvlJc w:val="right"/>
      <w:pPr>
        <w:ind w:left="2160" w:hanging="180"/>
      </w:pPr>
    </w:lvl>
    <w:lvl w:ilvl="3" w:tplc="BE40541C">
      <w:start w:val="1"/>
      <w:numFmt w:val="decimal"/>
      <w:lvlText w:val="%4."/>
      <w:lvlJc w:val="left"/>
      <w:pPr>
        <w:ind w:left="2880" w:hanging="360"/>
      </w:pPr>
    </w:lvl>
    <w:lvl w:ilvl="4" w:tplc="38404408">
      <w:start w:val="1"/>
      <w:numFmt w:val="lowerLetter"/>
      <w:lvlText w:val="%5."/>
      <w:lvlJc w:val="left"/>
      <w:pPr>
        <w:ind w:left="3600" w:hanging="360"/>
      </w:pPr>
    </w:lvl>
    <w:lvl w:ilvl="5" w:tplc="3942EB5C">
      <w:start w:val="1"/>
      <w:numFmt w:val="lowerRoman"/>
      <w:lvlText w:val="%6."/>
      <w:lvlJc w:val="right"/>
      <w:pPr>
        <w:ind w:left="4320" w:hanging="180"/>
      </w:pPr>
    </w:lvl>
    <w:lvl w:ilvl="6" w:tplc="C0867880">
      <w:start w:val="1"/>
      <w:numFmt w:val="decimal"/>
      <w:lvlText w:val="%7."/>
      <w:lvlJc w:val="left"/>
      <w:pPr>
        <w:ind w:left="5040" w:hanging="360"/>
      </w:pPr>
    </w:lvl>
    <w:lvl w:ilvl="7" w:tplc="23B414E8">
      <w:start w:val="1"/>
      <w:numFmt w:val="lowerLetter"/>
      <w:lvlText w:val="%8."/>
      <w:lvlJc w:val="left"/>
      <w:pPr>
        <w:ind w:left="5760" w:hanging="360"/>
      </w:pPr>
    </w:lvl>
    <w:lvl w:ilvl="8" w:tplc="5840E37A">
      <w:start w:val="1"/>
      <w:numFmt w:val="lowerRoman"/>
      <w:lvlText w:val="%9."/>
      <w:lvlJc w:val="right"/>
      <w:pPr>
        <w:ind w:left="6480" w:hanging="180"/>
      </w:pPr>
    </w:lvl>
  </w:abstractNum>
  <w:abstractNum w:abstractNumId="40" w15:restartNumberingAfterBreak="0">
    <w:nsid w:val="60962FD3"/>
    <w:multiLevelType w:val="multilevel"/>
    <w:tmpl w:val="BB902C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2C9735F"/>
    <w:multiLevelType w:val="multilevel"/>
    <w:tmpl w:val="CCFA27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CFF3D55"/>
    <w:multiLevelType w:val="multilevel"/>
    <w:tmpl w:val="5CE075C8"/>
    <w:lvl w:ilvl="0">
      <w:start w:val="1"/>
      <w:numFmt w:val="decimal"/>
      <w:lvlText w:val="%1."/>
      <w:lvlJc w:val="right"/>
      <w:pPr>
        <w:ind w:left="720" w:hanging="360"/>
      </w:p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43" w15:restartNumberingAfterBreak="0">
    <w:nsid w:val="72F61DBA"/>
    <w:multiLevelType w:val="multilevel"/>
    <w:tmpl w:val="6010E1C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73251306"/>
    <w:multiLevelType w:val="multilevel"/>
    <w:tmpl w:val="EB64D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72819EF"/>
    <w:multiLevelType w:val="multilevel"/>
    <w:tmpl w:val="16E6F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92F49CF"/>
    <w:multiLevelType w:val="multilevel"/>
    <w:tmpl w:val="B7EC6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B6178D3"/>
    <w:multiLevelType w:val="multilevel"/>
    <w:tmpl w:val="F4983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C7A288E"/>
    <w:multiLevelType w:val="multilevel"/>
    <w:tmpl w:val="06D0C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9"/>
  </w:num>
  <w:num w:numId="2">
    <w:abstractNumId w:val="19"/>
  </w:num>
  <w:num w:numId="3">
    <w:abstractNumId w:val="13"/>
  </w:num>
  <w:num w:numId="4">
    <w:abstractNumId w:val="6"/>
  </w:num>
  <w:num w:numId="5">
    <w:abstractNumId w:val="28"/>
  </w:num>
  <w:num w:numId="6">
    <w:abstractNumId w:val="35"/>
  </w:num>
  <w:num w:numId="7">
    <w:abstractNumId w:val="8"/>
  </w:num>
  <w:num w:numId="8">
    <w:abstractNumId w:val="48"/>
  </w:num>
  <w:num w:numId="9">
    <w:abstractNumId w:val="23"/>
  </w:num>
  <w:num w:numId="10">
    <w:abstractNumId w:val="44"/>
  </w:num>
  <w:num w:numId="11">
    <w:abstractNumId w:val="31"/>
  </w:num>
  <w:num w:numId="12">
    <w:abstractNumId w:val="5"/>
  </w:num>
  <w:num w:numId="13">
    <w:abstractNumId w:val="46"/>
  </w:num>
  <w:num w:numId="14">
    <w:abstractNumId w:val="32"/>
  </w:num>
  <w:num w:numId="15">
    <w:abstractNumId w:val="9"/>
  </w:num>
  <w:num w:numId="16">
    <w:abstractNumId w:val="29"/>
  </w:num>
  <w:num w:numId="17">
    <w:abstractNumId w:val="16"/>
  </w:num>
  <w:num w:numId="18">
    <w:abstractNumId w:val="30"/>
  </w:num>
  <w:num w:numId="19">
    <w:abstractNumId w:val="0"/>
  </w:num>
  <w:num w:numId="20">
    <w:abstractNumId w:val="10"/>
  </w:num>
  <w:num w:numId="21">
    <w:abstractNumId w:val="24"/>
  </w:num>
  <w:num w:numId="22">
    <w:abstractNumId w:val="37"/>
  </w:num>
  <w:num w:numId="23">
    <w:abstractNumId w:val="12"/>
  </w:num>
  <w:num w:numId="24">
    <w:abstractNumId w:val="14"/>
  </w:num>
  <w:num w:numId="25">
    <w:abstractNumId w:val="43"/>
  </w:num>
  <w:num w:numId="26">
    <w:abstractNumId w:val="47"/>
  </w:num>
  <w:num w:numId="27">
    <w:abstractNumId w:val="26"/>
  </w:num>
  <w:num w:numId="28">
    <w:abstractNumId w:val="38"/>
  </w:num>
  <w:num w:numId="29">
    <w:abstractNumId w:val="45"/>
  </w:num>
  <w:num w:numId="30">
    <w:abstractNumId w:val="27"/>
  </w:num>
  <w:num w:numId="31">
    <w:abstractNumId w:val="40"/>
  </w:num>
  <w:num w:numId="32">
    <w:abstractNumId w:val="17"/>
  </w:num>
  <w:num w:numId="33">
    <w:abstractNumId w:val="41"/>
  </w:num>
  <w:num w:numId="34">
    <w:abstractNumId w:val="34"/>
  </w:num>
  <w:num w:numId="35">
    <w:abstractNumId w:val="20"/>
  </w:num>
  <w:num w:numId="36">
    <w:abstractNumId w:val="15"/>
  </w:num>
  <w:num w:numId="37">
    <w:abstractNumId w:val="2"/>
  </w:num>
  <w:num w:numId="38">
    <w:abstractNumId w:val="11"/>
  </w:num>
  <w:num w:numId="39">
    <w:abstractNumId w:val="22"/>
  </w:num>
  <w:num w:numId="40">
    <w:abstractNumId w:val="33"/>
  </w:num>
  <w:num w:numId="41">
    <w:abstractNumId w:val="4"/>
  </w:num>
  <w:num w:numId="42">
    <w:abstractNumId w:val="25"/>
  </w:num>
  <w:num w:numId="43">
    <w:abstractNumId w:val="7"/>
  </w:num>
  <w:num w:numId="44">
    <w:abstractNumId w:val="18"/>
  </w:num>
  <w:num w:numId="45">
    <w:abstractNumId w:val="42"/>
  </w:num>
  <w:num w:numId="46">
    <w:abstractNumId w:val="3"/>
  </w:num>
  <w:num w:numId="47">
    <w:abstractNumId w:val="21"/>
  </w:num>
  <w:num w:numId="48">
    <w:abstractNumId w:val="36"/>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BB6"/>
    <w:rsid w:val="00024B4A"/>
    <w:rsid w:val="00092A60"/>
    <w:rsid w:val="00124463"/>
    <w:rsid w:val="00167BFA"/>
    <w:rsid w:val="001957F0"/>
    <w:rsid w:val="001C6A7C"/>
    <w:rsid w:val="00214887"/>
    <w:rsid w:val="002231A4"/>
    <w:rsid w:val="00254933"/>
    <w:rsid w:val="00270B4A"/>
    <w:rsid w:val="002E510F"/>
    <w:rsid w:val="00383423"/>
    <w:rsid w:val="003A2F03"/>
    <w:rsid w:val="003B2C7D"/>
    <w:rsid w:val="003C7C2C"/>
    <w:rsid w:val="004342A0"/>
    <w:rsid w:val="00480313"/>
    <w:rsid w:val="004C26B8"/>
    <w:rsid w:val="004F59CF"/>
    <w:rsid w:val="0051437D"/>
    <w:rsid w:val="0064570C"/>
    <w:rsid w:val="006464E7"/>
    <w:rsid w:val="00662E73"/>
    <w:rsid w:val="006B33FF"/>
    <w:rsid w:val="006D2A93"/>
    <w:rsid w:val="00703FF9"/>
    <w:rsid w:val="00737ECC"/>
    <w:rsid w:val="007679FE"/>
    <w:rsid w:val="007A5CFF"/>
    <w:rsid w:val="007C556E"/>
    <w:rsid w:val="007D505C"/>
    <w:rsid w:val="007E37B2"/>
    <w:rsid w:val="007F235D"/>
    <w:rsid w:val="007F51F3"/>
    <w:rsid w:val="00802438"/>
    <w:rsid w:val="0080388D"/>
    <w:rsid w:val="00816DC0"/>
    <w:rsid w:val="0082472C"/>
    <w:rsid w:val="00892367"/>
    <w:rsid w:val="008F2E58"/>
    <w:rsid w:val="009753C1"/>
    <w:rsid w:val="00985281"/>
    <w:rsid w:val="009C3187"/>
    <w:rsid w:val="00A25762"/>
    <w:rsid w:val="00A65749"/>
    <w:rsid w:val="00AA61E6"/>
    <w:rsid w:val="00AF4781"/>
    <w:rsid w:val="00B100A2"/>
    <w:rsid w:val="00B739DD"/>
    <w:rsid w:val="00B97A56"/>
    <w:rsid w:val="00BA4EED"/>
    <w:rsid w:val="00BC3193"/>
    <w:rsid w:val="00BF7F80"/>
    <w:rsid w:val="00C00B5A"/>
    <w:rsid w:val="00C425B3"/>
    <w:rsid w:val="00C619CC"/>
    <w:rsid w:val="00C62C86"/>
    <w:rsid w:val="00C74B29"/>
    <w:rsid w:val="00C93BAF"/>
    <w:rsid w:val="00E52D21"/>
    <w:rsid w:val="00E93F31"/>
    <w:rsid w:val="00EC5BB6"/>
    <w:rsid w:val="00ED684D"/>
    <w:rsid w:val="00EE66EF"/>
    <w:rsid w:val="00F14CBA"/>
    <w:rsid w:val="00F80013"/>
    <w:rsid w:val="00FB4246"/>
    <w:rsid w:val="00FB666F"/>
    <w:rsid w:val="00FD7B39"/>
    <w:rsid w:val="01C8D69E"/>
    <w:rsid w:val="02D4C21F"/>
    <w:rsid w:val="03559737"/>
    <w:rsid w:val="0364A6FF"/>
    <w:rsid w:val="03991735"/>
    <w:rsid w:val="0844E38E"/>
    <w:rsid w:val="0B9CABCE"/>
    <w:rsid w:val="0BC18014"/>
    <w:rsid w:val="0C7D37FC"/>
    <w:rsid w:val="0D85678C"/>
    <w:rsid w:val="0EED74ED"/>
    <w:rsid w:val="0FB4D8BE"/>
    <w:rsid w:val="0FD94A5A"/>
    <w:rsid w:val="10701CF1"/>
    <w:rsid w:val="1290260F"/>
    <w:rsid w:val="15083F80"/>
    <w:rsid w:val="164EB9E4"/>
    <w:rsid w:val="16B5F85B"/>
    <w:rsid w:val="16ECE289"/>
    <w:rsid w:val="17A62E7E"/>
    <w:rsid w:val="189062CC"/>
    <w:rsid w:val="18AD8198"/>
    <w:rsid w:val="1941FEDF"/>
    <w:rsid w:val="1AC04378"/>
    <w:rsid w:val="1E6E3961"/>
    <w:rsid w:val="1E8BC7AF"/>
    <w:rsid w:val="1FA2E4B9"/>
    <w:rsid w:val="216705EA"/>
    <w:rsid w:val="2315D40F"/>
    <w:rsid w:val="23E785FB"/>
    <w:rsid w:val="2559B1DE"/>
    <w:rsid w:val="26344C74"/>
    <w:rsid w:val="263ED448"/>
    <w:rsid w:val="26A10B4E"/>
    <w:rsid w:val="283CDBAF"/>
    <w:rsid w:val="2913A4F9"/>
    <w:rsid w:val="291489CB"/>
    <w:rsid w:val="2ACB72E4"/>
    <w:rsid w:val="2B4EB4A7"/>
    <w:rsid w:val="2BB84470"/>
    <w:rsid w:val="2D13BCFC"/>
    <w:rsid w:val="2E2CF58B"/>
    <w:rsid w:val="31C779FD"/>
    <w:rsid w:val="31ED5AF4"/>
    <w:rsid w:val="32C6BD33"/>
    <w:rsid w:val="33F189D8"/>
    <w:rsid w:val="354CEFC0"/>
    <w:rsid w:val="35BB1821"/>
    <w:rsid w:val="37E6409F"/>
    <w:rsid w:val="37EE2E25"/>
    <w:rsid w:val="38849082"/>
    <w:rsid w:val="3A8F5579"/>
    <w:rsid w:val="3AD05BD7"/>
    <w:rsid w:val="3D0E8AA5"/>
    <w:rsid w:val="3FF15284"/>
    <w:rsid w:val="3FF9400A"/>
    <w:rsid w:val="40882CFE"/>
    <w:rsid w:val="40E0BCA4"/>
    <w:rsid w:val="41E8A6E8"/>
    <w:rsid w:val="4280E5D8"/>
    <w:rsid w:val="44CCB12D"/>
    <w:rsid w:val="4563138A"/>
    <w:rsid w:val="472FE55F"/>
    <w:rsid w:val="47F5B166"/>
    <w:rsid w:val="49AAA33A"/>
    <w:rsid w:val="4A8BF7BD"/>
    <w:rsid w:val="4B711A27"/>
    <w:rsid w:val="515271FA"/>
    <w:rsid w:val="52CFA006"/>
    <w:rsid w:val="53AC1FCC"/>
    <w:rsid w:val="55788025"/>
    <w:rsid w:val="56F9BFDC"/>
    <w:rsid w:val="571CF53B"/>
    <w:rsid w:val="5A90E0B0"/>
    <w:rsid w:val="5B57B0B9"/>
    <w:rsid w:val="5C80478E"/>
    <w:rsid w:val="5CF3811A"/>
    <w:rsid w:val="6002A1B6"/>
    <w:rsid w:val="62F8E2F1"/>
    <w:rsid w:val="63858780"/>
    <w:rsid w:val="6CD88009"/>
    <w:rsid w:val="6FFF9D23"/>
    <w:rsid w:val="70222647"/>
    <w:rsid w:val="73370C0F"/>
    <w:rsid w:val="74D30E46"/>
    <w:rsid w:val="789B80A7"/>
    <w:rsid w:val="789C056F"/>
    <w:rsid w:val="79A67F69"/>
    <w:rsid w:val="79D6ED15"/>
    <w:rsid w:val="79D77123"/>
    <w:rsid w:val="7AB36AB9"/>
    <w:rsid w:val="7AB7BF99"/>
    <w:rsid w:val="7BCFA6EA"/>
    <w:rsid w:val="7C26D024"/>
    <w:rsid w:val="7C538FFA"/>
    <w:rsid w:val="7D33933B"/>
    <w:rsid w:val="7E81D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4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Verdana" w:hAnsi="Verdana" w:cs="Verdana"/>
        <w:lang w:val="en-GB" w:eastAsia="en-GB" w:bidi="ar-SA"/>
      </w:rPr>
    </w:rPrDefault>
    <w:pPrDefault>
      <w:pPr>
        <w:spacing w:after="1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120"/>
      <w:ind w:left="720" w:hanging="360"/>
      <w:outlineLvl w:val="0"/>
    </w:pPr>
    <w:rPr>
      <w:b/>
    </w:rPr>
  </w:style>
  <w:style w:type="paragraph" w:styleId="Heading2">
    <w:name w:val="heading 2"/>
    <w:basedOn w:val="Normal"/>
    <w:next w:val="Normal"/>
    <w:uiPriority w:val="9"/>
    <w:unhideWhenUsed/>
    <w:qFormat/>
    <w:pPr>
      <w:keepNext/>
      <w:spacing w:before="240" w:after="120"/>
      <w:ind w:left="1440" w:hanging="360"/>
      <w:outlineLvl w:val="1"/>
    </w:pPr>
    <w:rPr>
      <w:b/>
    </w:rPr>
  </w:style>
  <w:style w:type="paragraph" w:styleId="Heading3">
    <w:name w:val="heading 3"/>
    <w:basedOn w:val="Normal"/>
    <w:next w:val="Normal"/>
    <w:uiPriority w:val="9"/>
    <w:unhideWhenUsed/>
    <w:qFormat/>
    <w:pPr>
      <w:keepNext/>
      <w:spacing w:before="240"/>
      <w:ind w:left="1920" w:hanging="720"/>
      <w:outlineLvl w:val="2"/>
    </w:pPr>
    <w:rPr>
      <w:i/>
    </w:rPr>
  </w:style>
  <w:style w:type="paragraph" w:styleId="Heading4">
    <w:name w:val="heading 4"/>
    <w:basedOn w:val="Normal"/>
    <w:next w:val="Normal"/>
    <w:uiPriority w:val="9"/>
    <w:unhideWhenUsed/>
    <w:qFormat/>
    <w:pPr>
      <w:keepNext/>
      <w:spacing w:before="240"/>
      <w:ind w:left="720" w:hanging="720"/>
      <w:outlineLvl w:val="3"/>
    </w:pPr>
  </w:style>
  <w:style w:type="paragraph" w:styleId="Heading5">
    <w:name w:val="heading 5"/>
    <w:basedOn w:val="Normal"/>
    <w:next w:val="Normal"/>
    <w:uiPriority w:val="9"/>
    <w:semiHidden/>
    <w:unhideWhenUsed/>
    <w:qFormat/>
    <w:pPr>
      <w:spacing w:before="240" w:after="60"/>
      <w:outlineLvl w:val="4"/>
    </w:pPr>
    <w:rPr>
      <w:rFonts w:ascii="Arial" w:eastAsia="Arial" w:hAnsi="Arial" w:cs="Arial"/>
      <w:sz w:val="22"/>
      <w:szCs w:val="22"/>
    </w:rPr>
  </w:style>
  <w:style w:type="paragraph" w:styleId="Heading6">
    <w:name w:val="heading 6"/>
    <w:basedOn w:val="Normal"/>
    <w:next w:val="Normal"/>
    <w:uiPriority w:val="9"/>
    <w:semiHidden/>
    <w:unhideWhenUsed/>
    <w:qFormat/>
    <w:pPr>
      <w:spacing w:before="240" w:after="60"/>
      <w:outlineLvl w:val="5"/>
    </w:pPr>
    <w:rPr>
      <w:rFonts w:ascii="Arial" w:eastAsia="Arial" w:hAnsi="Arial" w:cs="Arial"/>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480"/>
      <w:jc w:val="center"/>
    </w:pPr>
    <w:rPr>
      <w:b/>
      <w:sz w:val="48"/>
      <w:szCs w:val="48"/>
    </w:rPr>
  </w:style>
  <w:style w:type="paragraph" w:styleId="Subtitle">
    <w:name w:val="Subtitle"/>
    <w:basedOn w:val="Normal"/>
    <w:next w:val="Normal"/>
    <w:uiPriority w:val="11"/>
    <w:qFormat/>
    <w:pPr>
      <w:spacing w:after="60"/>
      <w:jc w:val="center"/>
    </w:pPr>
    <w:rPr>
      <w:rFonts w:ascii="Arial" w:eastAsia="Arial" w:hAnsi="Arial" w:cs="Arial"/>
    </w:rPr>
  </w:style>
  <w:style w:type="table" w:customStyle="1" w:styleId="19">
    <w:name w:val="19"/>
    <w:basedOn w:val="TableNormal"/>
    <w:pPr>
      <w:widowControl w:val="0"/>
      <w:spacing w:line="312" w:lineRule="auto"/>
    </w:pPr>
    <w:rPr>
      <w:rFonts w:ascii="Arial" w:eastAsia="Arial" w:hAnsi="Arial" w:cs="Arial"/>
      <w:b/>
      <w:sz w:val="18"/>
      <w:szCs w:val="18"/>
    </w:rPr>
    <w:tblPr>
      <w:tblStyleRowBandSize w:val="1"/>
      <w:tblStyleColBandSize w:val="1"/>
      <w:tblCellMar>
        <w:left w:w="115" w:type="dxa"/>
        <w:right w:w="115" w:type="dxa"/>
      </w:tblCellMar>
    </w:tblPr>
    <w:tcPr>
      <w:shd w:val="clear" w:color="auto" w:fill="F2F2F2"/>
      <w:vAlign w:val="center"/>
    </w:tcPr>
    <w:tblStylePr w:type="firstRow">
      <w:rPr>
        <w:b/>
      </w:rPr>
      <w:tblPr/>
      <w:tcPr>
        <w:shd w:val="clear" w:color="auto" w:fill="002395"/>
      </w:tcPr>
    </w:tblStylePr>
  </w:style>
  <w:style w:type="table" w:customStyle="1" w:styleId="18">
    <w:name w:val="18"/>
    <w:basedOn w:val="TableNormal"/>
    <w:pPr>
      <w:widowControl w:val="0"/>
      <w:spacing w:line="312" w:lineRule="auto"/>
    </w:pPr>
    <w:rPr>
      <w:rFonts w:ascii="Arial" w:eastAsia="Arial" w:hAnsi="Arial" w:cs="Arial"/>
      <w:b/>
      <w:sz w:val="18"/>
      <w:szCs w:val="18"/>
    </w:rPr>
    <w:tblPr>
      <w:tblStyleRowBandSize w:val="1"/>
      <w:tblStyleColBandSize w:val="1"/>
      <w:tblCellMar>
        <w:left w:w="115" w:type="dxa"/>
        <w:right w:w="115" w:type="dxa"/>
      </w:tblCellMar>
    </w:tblPr>
    <w:tcPr>
      <w:shd w:val="clear" w:color="auto" w:fill="F2F2F2"/>
      <w:vAlign w:val="center"/>
    </w:tcPr>
  </w:style>
  <w:style w:type="table" w:customStyle="1" w:styleId="17">
    <w:name w:val="17"/>
    <w:basedOn w:val="TableNormal"/>
    <w:tblPr>
      <w:tblStyleRowBandSize w:val="1"/>
      <w:tblStyleColBandSize w:val="1"/>
      <w:tblCellMar>
        <w:top w:w="100" w:type="dxa"/>
        <w:left w:w="100" w:type="dxa"/>
        <w:bottom w:w="100" w:type="dxa"/>
        <w:right w:w="100" w:type="dxa"/>
      </w:tblCellMar>
    </w:tblPr>
  </w:style>
  <w:style w:type="table" w:customStyle="1" w:styleId="16">
    <w:name w:val="16"/>
    <w:basedOn w:val="TableNormal"/>
    <w:tblPr>
      <w:tblStyleRowBandSize w:val="1"/>
      <w:tblStyleColBandSize w:val="1"/>
      <w:tblCellMar>
        <w:top w:w="100" w:type="dxa"/>
        <w:left w:w="100" w:type="dxa"/>
        <w:bottom w:w="100" w:type="dxa"/>
        <w:right w:w="100" w:type="dxa"/>
      </w:tblCellMar>
    </w:tblPr>
  </w:style>
  <w:style w:type="table" w:customStyle="1" w:styleId="15">
    <w:name w:val="15"/>
    <w:basedOn w:val="TableNormal"/>
    <w:tblPr>
      <w:tblStyleRowBandSize w:val="1"/>
      <w:tblStyleColBandSize w:val="1"/>
      <w:tblCellMar>
        <w:top w:w="100" w:type="dxa"/>
        <w:left w:w="100" w:type="dxa"/>
        <w:bottom w:w="100" w:type="dxa"/>
        <w:right w:w="100" w:type="dxa"/>
      </w:tblCellMar>
    </w:tbl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pPr>
      <w:widowControl w:val="0"/>
      <w:spacing w:after="240" w:line="312" w:lineRule="auto"/>
    </w:pPr>
    <w:rPr>
      <w:b/>
    </w:rPr>
    <w:tblPr>
      <w:tblStyleRowBandSize w:val="1"/>
      <w:tblStyleColBandSize w:val="1"/>
      <w:tblCellMar>
        <w:left w:w="115" w:type="dxa"/>
        <w:right w:w="115" w:type="dxa"/>
      </w:tblCellMar>
    </w:tblPr>
    <w:tcPr>
      <w:shd w:val="clear" w:color="auto" w:fill="F2F2F2"/>
    </w:tcPr>
    <w:tblStylePr w:type="firstRow">
      <w:rPr>
        <w:b/>
      </w:rPr>
      <w:tblPr/>
      <w:tcPr>
        <w:shd w:val="clear" w:color="auto" w:fill="002395"/>
      </w:tcPr>
    </w:tblStyle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pPr>
      <w:widowControl w:val="0"/>
      <w:spacing w:after="240" w:line="312" w:lineRule="auto"/>
    </w:pPr>
    <w:rPr>
      <w:b/>
    </w:rPr>
    <w:tblPr>
      <w:tblStyleRowBandSize w:val="1"/>
      <w:tblStyleColBandSize w:val="1"/>
      <w:tblCellMar>
        <w:left w:w="115" w:type="dxa"/>
        <w:right w:w="115" w:type="dxa"/>
      </w:tblCellMar>
    </w:tblPr>
    <w:tcPr>
      <w:shd w:val="clear" w:color="auto" w:fill="F2F2F2"/>
    </w:tcPr>
    <w:tblStylePr w:type="firstRow">
      <w:rPr>
        <w:b/>
      </w:rPr>
      <w:tblPr/>
      <w:tcPr>
        <w:shd w:val="clear" w:color="auto" w:fill="002395"/>
      </w:tcPr>
    </w:tblStylePr>
  </w:style>
  <w:style w:type="table" w:customStyle="1" w:styleId="5">
    <w:name w:val="5"/>
    <w:basedOn w:val="TableNormal"/>
    <w:pPr>
      <w:widowControl w:val="0"/>
      <w:spacing w:after="240" w:line="312" w:lineRule="auto"/>
    </w:pPr>
    <w:rPr>
      <w:b/>
    </w:rPr>
    <w:tblPr>
      <w:tblStyleRowBandSize w:val="1"/>
      <w:tblStyleColBandSize w:val="1"/>
      <w:tblCellMar>
        <w:left w:w="115" w:type="dxa"/>
        <w:right w:w="115" w:type="dxa"/>
      </w:tblCellMar>
    </w:tblPr>
    <w:tcPr>
      <w:shd w:val="clear" w:color="auto" w:fill="F2F2F2"/>
    </w:tcPr>
    <w:tblStylePr w:type="firstRow">
      <w:rPr>
        <w:b/>
      </w:rPr>
      <w:tblPr/>
      <w:tcPr>
        <w:shd w:val="clear" w:color="auto" w:fill="002395"/>
      </w:tcPr>
    </w:tblStylePr>
  </w:style>
  <w:style w:type="table" w:customStyle="1" w:styleId="4">
    <w:name w:val="4"/>
    <w:basedOn w:val="TableNormal"/>
    <w:pPr>
      <w:widowControl w:val="0"/>
      <w:spacing w:after="240" w:line="312" w:lineRule="auto"/>
    </w:pPr>
    <w:rPr>
      <w:b/>
    </w:rPr>
    <w:tblPr>
      <w:tblStyleRowBandSize w:val="1"/>
      <w:tblStyleColBandSize w:val="1"/>
      <w:tblCellMar>
        <w:left w:w="115" w:type="dxa"/>
        <w:right w:w="115" w:type="dxa"/>
      </w:tblCellMar>
    </w:tblPr>
    <w:tcPr>
      <w:shd w:val="clear" w:color="auto" w:fill="F2F2F2"/>
    </w:tcPr>
    <w:tblStylePr w:type="firstRow">
      <w:rPr>
        <w:b/>
      </w:rPr>
      <w:tblPr/>
      <w:tcPr>
        <w:shd w:val="clear" w:color="auto" w:fill="002395"/>
      </w:tcPr>
    </w:tblStyle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254933"/>
    <w:rPr>
      <w:color w:val="0000FF" w:themeColor="hyperlink"/>
      <w:u w:val="single"/>
    </w:rPr>
  </w:style>
  <w:style w:type="character" w:styleId="FootnoteReference">
    <w:name w:val="footnote reference"/>
    <w:basedOn w:val="DefaultParagraphFont"/>
    <w:uiPriority w:val="99"/>
    <w:semiHidden/>
    <w:unhideWhenUsed/>
    <w:rsid w:val="00254933"/>
    <w:rPr>
      <w:vertAlign w:val="superscript"/>
    </w:rPr>
  </w:style>
  <w:style w:type="character" w:customStyle="1" w:styleId="FootnoteTextChar">
    <w:name w:val="Footnote Text Char"/>
    <w:basedOn w:val="DefaultParagraphFont"/>
    <w:link w:val="FootnoteText"/>
    <w:uiPriority w:val="99"/>
    <w:semiHidden/>
    <w:rsid w:val="00254933"/>
  </w:style>
  <w:style w:type="paragraph" w:styleId="FootnoteText">
    <w:name w:val="footnote text"/>
    <w:basedOn w:val="Normal"/>
    <w:link w:val="FootnoteTextChar"/>
    <w:uiPriority w:val="99"/>
    <w:semiHidden/>
    <w:unhideWhenUsed/>
    <w:rsid w:val="00254933"/>
    <w:pPr>
      <w:spacing w:after="0" w:line="240" w:lineRule="auto"/>
      <w:jc w:val="left"/>
    </w:pPr>
  </w:style>
  <w:style w:type="character" w:customStyle="1" w:styleId="FootnoteTextChar1">
    <w:name w:val="Footnote Text Char1"/>
    <w:basedOn w:val="DefaultParagraphFont"/>
    <w:uiPriority w:val="99"/>
    <w:semiHidden/>
    <w:rsid w:val="00254933"/>
  </w:style>
  <w:style w:type="paragraph" w:styleId="ListParagraph">
    <w:name w:val="List Paragraph"/>
    <w:basedOn w:val="Normal"/>
    <w:uiPriority w:val="34"/>
    <w:qFormat/>
    <w:rsid w:val="00254933"/>
    <w:pPr>
      <w:spacing w:after="160" w:line="259" w:lineRule="auto"/>
      <w:ind w:left="720"/>
      <w:contextualSpacing/>
      <w:jc w:val="left"/>
    </w:pPr>
    <w:rPr>
      <w:rFonts w:asciiTheme="minorHAnsi" w:eastAsiaTheme="minorHAnsi" w:hAnsiTheme="minorHAnsi" w:cstheme="minorBidi"/>
      <w:sz w:val="22"/>
      <w:szCs w:val="22"/>
      <w:lang w:val="en-US" w:eastAsia="en-US"/>
    </w:rPr>
  </w:style>
  <w:style w:type="paragraph" w:styleId="Header">
    <w:name w:val="header"/>
    <w:basedOn w:val="Normal"/>
    <w:link w:val="HeaderChar"/>
    <w:uiPriority w:val="99"/>
    <w:unhideWhenUsed/>
    <w:rsid w:val="002549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4933"/>
  </w:style>
  <w:style w:type="paragraph" w:styleId="Footer">
    <w:name w:val="footer"/>
    <w:basedOn w:val="Normal"/>
    <w:link w:val="FooterChar"/>
    <w:uiPriority w:val="99"/>
    <w:unhideWhenUsed/>
    <w:rsid w:val="002549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933"/>
  </w:style>
  <w:style w:type="character" w:styleId="UnresolvedMention">
    <w:name w:val="Unresolved Mention"/>
    <w:basedOn w:val="DefaultParagraphFont"/>
    <w:uiPriority w:val="99"/>
    <w:semiHidden/>
    <w:unhideWhenUsed/>
    <w:rsid w:val="00254933"/>
    <w:rPr>
      <w:color w:val="605E5C"/>
      <w:shd w:val="clear" w:color="auto" w:fill="E1DFDD"/>
    </w:rPr>
  </w:style>
  <w:style w:type="character" w:styleId="Strong">
    <w:name w:val="Strong"/>
    <w:basedOn w:val="DefaultParagraphFont"/>
    <w:uiPriority w:val="22"/>
    <w:qFormat/>
    <w:rsid w:val="00C619CC"/>
    <w:rPr>
      <w:b/>
      <w:bCs/>
    </w:rPr>
  </w:style>
  <w:style w:type="table" w:styleId="TableGrid">
    <w:name w:val="Table Grid"/>
    <w:basedOn w:val="TableNormal"/>
    <w:uiPriority w:val="59"/>
    <w:rsid w:val="00662E73"/>
    <w:pPr>
      <w:spacing w:after="0" w:line="240" w:lineRule="auto"/>
      <w:jc w:val="left"/>
    </w:pPr>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662E73"/>
    <w:rPr>
      <w:color w:val="800080" w:themeColor="followedHyperlink"/>
      <w:u w:val="single"/>
    </w:rPr>
  </w:style>
  <w:style w:type="paragraph" w:styleId="TOC1">
    <w:name w:val="toc 1"/>
    <w:basedOn w:val="Normal"/>
    <w:next w:val="Normal"/>
    <w:autoRedefine/>
    <w:uiPriority w:val="39"/>
    <w:unhideWhenUsed/>
    <w:rsid w:val="00AF4781"/>
  </w:style>
  <w:style w:type="paragraph" w:styleId="TOC2">
    <w:name w:val="toc 2"/>
    <w:basedOn w:val="Normal"/>
    <w:next w:val="Normal"/>
    <w:autoRedefine/>
    <w:uiPriority w:val="39"/>
    <w:unhideWhenUsed/>
    <w:rsid w:val="00AF4781"/>
    <w:pPr>
      <w:ind w:left="200"/>
    </w:pPr>
  </w:style>
  <w:style w:type="paragraph" w:styleId="TOC3">
    <w:name w:val="toc 3"/>
    <w:basedOn w:val="Normal"/>
    <w:next w:val="Normal"/>
    <w:autoRedefine/>
    <w:uiPriority w:val="39"/>
    <w:unhideWhenUsed/>
    <w:rsid w:val="00B100A2"/>
    <w:pPr>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op.europa.eu/en/publication-detail/-/publication/152a29e9-e10c-11e5-8a50-01aa75ed71a1" TargetMode="Externa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witter.com/EU_ISA2"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4.jpg"/><Relationship Id="rId25" Type="http://schemas.openxmlformats.org/officeDocument/2006/relationships/hyperlink" Target="https://www.linkedin.com/in/isa2programme/"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isa2@ec.europa.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twitter.com/Joinup_eu" TargetMode="External"/><Relationship Id="rId10" Type="http://schemas.openxmlformats.org/officeDocument/2006/relationships/footer" Target="footer2.xml"/><Relationship Id="rId19" Type="http://schemas.openxmlformats.org/officeDocument/2006/relationships/hyperlink" Target="https://ec.europa.eu/isa2/home_e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BE068-5D8E-4F23-B01F-9798D582C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3815</Words>
  <Characters>21749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2022-07-05T16:11:00Z</dcterms:created>
  <dcterms:modified xsi:type="dcterms:W3CDTF">2022-07-05T16:20:00Z</dcterms:modified>
</cp:coreProperties>
</file>