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68FA5" w14:textId="32B1F18A" w:rsidR="000D2E13" w:rsidRPr="00B67213" w:rsidRDefault="0005645B" w:rsidP="000D2E13">
      <w:pPr>
        <w:widowControl/>
        <w:suppressAutoHyphens/>
        <w:spacing w:after="240"/>
        <w:jc w:val="center"/>
        <w:rPr>
          <w:rFonts w:eastAsia="PMingLiU" w:cs="CG Times (W1)"/>
          <w:b/>
          <w:bCs/>
          <w:color w:val="000000"/>
          <w:kern w:val="36"/>
          <w:sz w:val="36"/>
          <w:szCs w:val="36"/>
          <w:lang w:eastAsia="ar-SA"/>
        </w:rPr>
      </w:pPr>
      <w:r>
        <w:rPr>
          <w:rFonts w:cs="CG Times (W1)"/>
          <w:b/>
          <w:bCs/>
          <w:color w:val="000000"/>
          <w:kern w:val="36"/>
          <w:sz w:val="36"/>
          <w:szCs w:val="36"/>
          <w:lang w:eastAsia="ar-SA"/>
        </w:rPr>
        <w:t>D02</w:t>
      </w:r>
      <w:r w:rsidR="000D2E13" w:rsidRPr="00B67213">
        <w:rPr>
          <w:rFonts w:cs="CG Times (W1)"/>
          <w:b/>
          <w:bCs/>
          <w:color w:val="000000"/>
          <w:kern w:val="36"/>
          <w:sz w:val="36"/>
          <w:szCs w:val="36"/>
          <w:lang w:eastAsia="ar-SA"/>
        </w:rPr>
        <w:t>.0</w:t>
      </w:r>
      <w:r>
        <w:rPr>
          <w:rFonts w:cs="CG Times (W1)"/>
          <w:b/>
          <w:bCs/>
          <w:color w:val="000000"/>
          <w:kern w:val="36"/>
          <w:sz w:val="36"/>
          <w:szCs w:val="36"/>
          <w:lang w:eastAsia="ar-SA"/>
        </w:rPr>
        <w:t>3</w:t>
      </w:r>
      <w:r w:rsidR="000D2E13" w:rsidRPr="00B67213">
        <w:rPr>
          <w:rFonts w:cs="CG Times (W1)"/>
          <w:b/>
          <w:bCs/>
          <w:color w:val="000000"/>
          <w:kern w:val="36"/>
          <w:sz w:val="36"/>
          <w:szCs w:val="36"/>
          <w:lang w:eastAsia="ar-SA"/>
        </w:rPr>
        <w:t xml:space="preserve"> - Meeting Minutes – </w:t>
      </w:r>
      <w:r w:rsidR="00077080">
        <w:rPr>
          <w:rFonts w:cs="CG Times (W1)"/>
          <w:b/>
          <w:bCs/>
          <w:color w:val="000000"/>
          <w:kern w:val="36"/>
          <w:sz w:val="36"/>
          <w:szCs w:val="36"/>
          <w:lang w:eastAsia="ar-SA"/>
        </w:rPr>
        <w:t>CPSV-AP</w:t>
      </w:r>
      <w:r>
        <w:rPr>
          <w:rFonts w:cs="CG Times (W1)"/>
          <w:b/>
          <w:bCs/>
          <w:color w:val="000000"/>
          <w:kern w:val="36"/>
          <w:sz w:val="36"/>
          <w:szCs w:val="36"/>
          <w:lang w:eastAsia="ar-SA"/>
        </w:rPr>
        <w:t xml:space="preserve"> v2.0</w:t>
      </w:r>
      <w:r w:rsidR="00077080">
        <w:rPr>
          <w:rFonts w:cs="CG Times (W1)"/>
          <w:b/>
          <w:bCs/>
          <w:color w:val="000000"/>
          <w:kern w:val="36"/>
          <w:sz w:val="36"/>
          <w:szCs w:val="36"/>
          <w:lang w:eastAsia="ar-SA"/>
        </w:rPr>
        <w:t xml:space="preserve"> revision </w:t>
      </w:r>
      <w:r w:rsidR="00CA2DC0">
        <w:rPr>
          <w:rFonts w:cs="CG Times (W1)"/>
          <w:b/>
          <w:bCs/>
          <w:color w:val="000000"/>
          <w:kern w:val="36"/>
          <w:sz w:val="36"/>
          <w:szCs w:val="36"/>
          <w:lang w:eastAsia="ar-SA"/>
        </w:rPr>
        <w:t>final</w:t>
      </w:r>
      <w:r w:rsidR="00077080">
        <w:rPr>
          <w:rFonts w:cs="CG Times (W1)"/>
          <w:b/>
          <w:bCs/>
          <w:color w:val="000000"/>
          <w:kern w:val="36"/>
          <w:sz w:val="36"/>
          <w:szCs w:val="36"/>
          <w:lang w:eastAsia="ar-SA"/>
        </w:rPr>
        <w:t xml:space="preserve"> webinar</w:t>
      </w:r>
    </w:p>
    <w:p w14:paraId="7C21A439" w14:textId="0C113260" w:rsidR="000D2E13" w:rsidRPr="00B67213" w:rsidRDefault="00AD651A" w:rsidP="000D2E13">
      <w:pPr>
        <w:widowControl/>
        <w:suppressAutoHyphens/>
        <w:spacing w:after="240"/>
        <w:jc w:val="center"/>
        <w:rPr>
          <w:rFonts w:cs="CG Times (W1)"/>
          <w:b/>
          <w:bCs/>
          <w:color w:val="000000"/>
          <w:kern w:val="36"/>
          <w:sz w:val="32"/>
          <w:szCs w:val="32"/>
          <w:lang w:eastAsia="ar-SA"/>
        </w:rPr>
      </w:pPr>
      <w:sdt>
        <w:sdtPr>
          <w:rPr>
            <w:rFonts w:asciiTheme="minorHAnsi" w:eastAsia="PMingLiU" w:hAnsiTheme="minorHAnsi" w:cstheme="minorHAnsi"/>
            <w:b/>
            <w:color w:val="984806" w:themeColor="accent6" w:themeShade="80"/>
            <w:sz w:val="32"/>
            <w:szCs w:val="32"/>
          </w:rPr>
          <w:alias w:val="Subject"/>
          <w:tag w:val=""/>
          <w:id w:val="-1269149900"/>
          <w:placeholder>
            <w:docPart w:val="A2D6AC06E0C44AAD89BBC1017AC15461"/>
          </w:placeholder>
          <w:dataBinding w:prefixMappings="xmlns:ns0='http://purl.org/dc/elements/1.1/' xmlns:ns1='http://schemas.openxmlformats.org/package/2006/metadata/core-properties' " w:xpath="/ns1:coreProperties[1]/ns0:subject[1]" w:storeItemID="{6C3C8BC8-F283-45AE-878A-BAB7291924A1}"/>
          <w:text/>
        </w:sdtPr>
        <w:sdtEndPr/>
        <w:sdtContent>
          <w:r w:rsidR="0005645B">
            <w:rPr>
              <w:rFonts w:asciiTheme="minorHAnsi" w:eastAsia="PMingLiU" w:hAnsiTheme="minorHAnsi" w:cstheme="minorHAnsi"/>
              <w:b/>
              <w:color w:val="984806" w:themeColor="accent6" w:themeShade="80"/>
              <w:sz w:val="32"/>
              <w:szCs w:val="32"/>
            </w:rPr>
            <w:t>Action 2016.29</w:t>
          </w:r>
          <w:r w:rsidR="000D2E13" w:rsidRPr="00B67213">
            <w:rPr>
              <w:rFonts w:asciiTheme="minorHAnsi" w:eastAsia="PMingLiU" w:hAnsiTheme="minorHAnsi" w:cstheme="minorHAnsi"/>
              <w:b/>
              <w:color w:val="984806" w:themeColor="accent6" w:themeShade="80"/>
              <w:sz w:val="32"/>
              <w:szCs w:val="32"/>
            </w:rPr>
            <w:t xml:space="preserve"> Catalogue of Services</w:t>
          </w:r>
        </w:sdtContent>
      </w:sdt>
      <w:r w:rsidR="000D2E13" w:rsidRPr="00B67213">
        <w:rPr>
          <w:rFonts w:asciiTheme="minorHAnsi" w:eastAsia="PMingLiU" w:hAnsiTheme="minorHAnsi" w:cstheme="minorHAnsi"/>
          <w:b/>
          <w:color w:val="984806" w:themeColor="accent6" w:themeShade="80"/>
          <w:sz w:val="32"/>
          <w:szCs w:val="32"/>
        </w:rPr>
        <w:t xml:space="preserve">                                                               </w:t>
      </w:r>
      <w:r w:rsidR="000D2E13" w:rsidRPr="00B67213">
        <w:rPr>
          <w:rFonts w:asciiTheme="minorHAnsi" w:eastAsia="PMingLiU" w:hAnsiTheme="minorHAnsi" w:cstheme="minorHAnsi"/>
          <w:b/>
          <w:color w:val="984806" w:themeColor="accent6" w:themeShade="80"/>
          <w:sz w:val="22"/>
          <w:szCs w:val="32"/>
        </w:rPr>
        <w:t xml:space="preserve">Specific Contract </w:t>
      </w:r>
      <w:r w:rsidR="0005645B">
        <w:rPr>
          <w:rFonts w:asciiTheme="minorHAnsi" w:eastAsia="PMingLiU" w:hAnsiTheme="minorHAnsi" w:cstheme="minorHAnsi"/>
          <w:b/>
          <w:color w:val="984806" w:themeColor="accent6" w:themeShade="80"/>
          <w:sz w:val="22"/>
          <w:szCs w:val="32"/>
        </w:rPr>
        <w:t xml:space="preserve">414 </w:t>
      </w:r>
      <w:r w:rsidR="000D2E13" w:rsidRPr="00B67213">
        <w:rPr>
          <w:rFonts w:asciiTheme="minorHAnsi" w:eastAsia="PMingLiU" w:hAnsiTheme="minorHAnsi" w:cstheme="minorHAnsi"/>
          <w:b/>
          <w:color w:val="984806" w:themeColor="accent6" w:themeShade="80"/>
          <w:sz w:val="22"/>
          <w:szCs w:val="32"/>
        </w:rPr>
        <w:t>under Framework Contract DI/07171 – Lot 2</w:t>
      </w: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
      <w:tblGrid>
        <w:gridCol w:w="2722"/>
        <w:gridCol w:w="2681"/>
        <w:gridCol w:w="1940"/>
        <w:gridCol w:w="2355"/>
      </w:tblGrid>
      <w:tr w:rsidR="000D2E13" w:rsidRPr="00B67213" w14:paraId="7399A2AB" w14:textId="77777777" w:rsidTr="00E66DD6">
        <w:trPr>
          <w:trHeight w:val="396"/>
        </w:trPr>
        <w:tc>
          <w:tcPr>
            <w:tcW w:w="1404" w:type="pct"/>
            <w:shd w:val="clear" w:color="auto" w:fill="E6E6E6"/>
            <w:vAlign w:val="center"/>
          </w:tcPr>
          <w:p w14:paraId="31A62581" w14:textId="77777777" w:rsidR="000D2E13" w:rsidRPr="00B67213" w:rsidRDefault="000D2E13" w:rsidP="00E66DD6">
            <w:pPr>
              <w:snapToGrid w:val="0"/>
              <w:jc w:val="right"/>
              <w:rPr>
                <w:rFonts w:cs="Arial"/>
                <w:b/>
                <w:bCs/>
                <w:sz w:val="22"/>
              </w:rPr>
            </w:pPr>
            <w:r w:rsidRPr="00B67213">
              <w:rPr>
                <w:rFonts w:cs="Arial"/>
                <w:b/>
                <w:bCs/>
                <w:sz w:val="22"/>
              </w:rPr>
              <w:t>Project:</w:t>
            </w:r>
          </w:p>
        </w:tc>
        <w:tc>
          <w:tcPr>
            <w:tcW w:w="1382" w:type="pct"/>
            <w:vAlign w:val="center"/>
          </w:tcPr>
          <w:p w14:paraId="4DF99703" w14:textId="708046CF" w:rsidR="000D2E13" w:rsidRPr="00B67213" w:rsidRDefault="0005645B" w:rsidP="00E66DD6">
            <w:pPr>
              <w:snapToGrid w:val="0"/>
              <w:jc w:val="right"/>
              <w:rPr>
                <w:rFonts w:cs="Arial"/>
                <w:bCs/>
                <w:sz w:val="22"/>
              </w:rPr>
            </w:pPr>
            <w:r>
              <w:rPr>
                <w:rFonts w:cs="Arial"/>
                <w:bCs/>
                <w:sz w:val="22"/>
              </w:rPr>
              <w:t>Action 2016-29</w:t>
            </w:r>
            <w:r w:rsidR="000D2E13" w:rsidRPr="00B67213">
              <w:rPr>
                <w:rFonts w:cs="Arial"/>
                <w:bCs/>
                <w:sz w:val="22"/>
              </w:rPr>
              <w:t xml:space="preserve"> Catalogue of Services</w:t>
            </w:r>
          </w:p>
        </w:tc>
        <w:tc>
          <w:tcPr>
            <w:tcW w:w="1000" w:type="pct"/>
            <w:shd w:val="clear" w:color="auto" w:fill="E6E6E6"/>
            <w:vAlign w:val="center"/>
          </w:tcPr>
          <w:p w14:paraId="7B231D10" w14:textId="77777777" w:rsidR="000D2E13" w:rsidRPr="00B67213" w:rsidRDefault="000D2E13" w:rsidP="00E66DD6">
            <w:pPr>
              <w:snapToGrid w:val="0"/>
              <w:jc w:val="right"/>
              <w:rPr>
                <w:rFonts w:cs="Arial"/>
                <w:b/>
                <w:bCs/>
                <w:sz w:val="22"/>
              </w:rPr>
            </w:pPr>
            <w:r w:rsidRPr="00B67213">
              <w:rPr>
                <w:rFonts w:cs="Arial"/>
                <w:b/>
                <w:bCs/>
                <w:sz w:val="22"/>
              </w:rPr>
              <w:t>Meeting Date/Time:</w:t>
            </w:r>
          </w:p>
        </w:tc>
        <w:tc>
          <w:tcPr>
            <w:tcW w:w="1214" w:type="pct"/>
            <w:vAlign w:val="center"/>
          </w:tcPr>
          <w:p w14:paraId="0D1ED9E3" w14:textId="3C94D758" w:rsidR="000D2E13" w:rsidRPr="00B67213" w:rsidRDefault="00CA2DC0" w:rsidP="00CA2DC0">
            <w:pPr>
              <w:snapToGrid w:val="0"/>
              <w:jc w:val="right"/>
              <w:rPr>
                <w:rFonts w:cs="Arial"/>
                <w:bCs/>
                <w:sz w:val="22"/>
              </w:rPr>
            </w:pPr>
            <w:r>
              <w:rPr>
                <w:rFonts w:cs="Arial"/>
                <w:bCs/>
                <w:sz w:val="22"/>
              </w:rPr>
              <w:t>27</w:t>
            </w:r>
            <w:r w:rsidR="00077080">
              <w:rPr>
                <w:rFonts w:cs="Arial"/>
                <w:bCs/>
                <w:sz w:val="22"/>
              </w:rPr>
              <w:t>/</w:t>
            </w:r>
            <w:r>
              <w:rPr>
                <w:rFonts w:cs="Arial"/>
                <w:bCs/>
                <w:sz w:val="22"/>
              </w:rPr>
              <w:t>09</w:t>
            </w:r>
            <w:r w:rsidR="000D2E13" w:rsidRPr="00B67213">
              <w:rPr>
                <w:rFonts w:cs="Arial"/>
                <w:bCs/>
                <w:sz w:val="22"/>
              </w:rPr>
              <w:t>/201</w:t>
            </w:r>
            <w:r w:rsidR="007C5CF1">
              <w:rPr>
                <w:rFonts w:cs="Arial"/>
                <w:bCs/>
                <w:sz w:val="22"/>
              </w:rPr>
              <w:t>7</w:t>
            </w:r>
            <w:r w:rsidR="000D2E13" w:rsidRPr="00B67213">
              <w:rPr>
                <w:rFonts w:cs="Arial"/>
                <w:bCs/>
                <w:sz w:val="22"/>
              </w:rPr>
              <w:t xml:space="preserve"> </w:t>
            </w:r>
            <w:r w:rsidR="000D2E13" w:rsidRPr="00B67213">
              <w:rPr>
                <w:rFonts w:cs="Arial"/>
                <w:bCs/>
                <w:sz w:val="22"/>
              </w:rPr>
              <w:br/>
              <w:t>1</w:t>
            </w:r>
            <w:r w:rsidR="00003982" w:rsidRPr="00B67213">
              <w:rPr>
                <w:rFonts w:cs="Arial"/>
                <w:bCs/>
                <w:sz w:val="22"/>
              </w:rPr>
              <w:t>0</w:t>
            </w:r>
            <w:r w:rsidR="000D2E13" w:rsidRPr="00B67213">
              <w:rPr>
                <w:rFonts w:cs="Arial"/>
                <w:bCs/>
                <w:sz w:val="22"/>
              </w:rPr>
              <w:t>:00-1</w:t>
            </w:r>
            <w:r w:rsidR="00003982" w:rsidRPr="00B67213">
              <w:rPr>
                <w:rFonts w:cs="Arial"/>
                <w:bCs/>
                <w:sz w:val="22"/>
              </w:rPr>
              <w:t>2</w:t>
            </w:r>
            <w:r w:rsidR="000D2E13" w:rsidRPr="00B67213">
              <w:rPr>
                <w:rFonts w:cs="Arial"/>
                <w:bCs/>
                <w:sz w:val="22"/>
              </w:rPr>
              <w:t>:</w:t>
            </w:r>
            <w:r w:rsidR="00003982" w:rsidRPr="00B67213">
              <w:rPr>
                <w:rFonts w:cs="Arial"/>
                <w:bCs/>
                <w:sz w:val="22"/>
              </w:rPr>
              <w:t>0</w:t>
            </w:r>
            <w:r w:rsidR="000D2E13" w:rsidRPr="00B67213">
              <w:rPr>
                <w:rFonts w:cs="Arial"/>
                <w:bCs/>
                <w:sz w:val="22"/>
              </w:rPr>
              <w:t>0</w:t>
            </w:r>
          </w:p>
        </w:tc>
      </w:tr>
      <w:tr w:rsidR="000D2E13" w:rsidRPr="00B67213" w14:paraId="26AA36FD" w14:textId="77777777" w:rsidTr="00E66DD6">
        <w:trPr>
          <w:trHeight w:val="396"/>
        </w:trPr>
        <w:tc>
          <w:tcPr>
            <w:tcW w:w="1404" w:type="pct"/>
            <w:shd w:val="clear" w:color="auto" w:fill="E6E6E6"/>
            <w:vAlign w:val="center"/>
          </w:tcPr>
          <w:p w14:paraId="680265B7" w14:textId="77777777" w:rsidR="000D2E13" w:rsidRPr="00B67213" w:rsidRDefault="000D2E13" w:rsidP="00E66DD6">
            <w:pPr>
              <w:snapToGrid w:val="0"/>
              <w:jc w:val="right"/>
              <w:rPr>
                <w:rFonts w:cs="Arial"/>
                <w:b/>
                <w:bCs/>
                <w:sz w:val="22"/>
              </w:rPr>
            </w:pPr>
            <w:r w:rsidRPr="00B67213">
              <w:rPr>
                <w:rFonts w:cs="Arial"/>
                <w:b/>
                <w:bCs/>
                <w:sz w:val="22"/>
              </w:rPr>
              <w:t>Meeting Type:</w:t>
            </w:r>
          </w:p>
        </w:tc>
        <w:tc>
          <w:tcPr>
            <w:tcW w:w="1382" w:type="pct"/>
            <w:vAlign w:val="center"/>
          </w:tcPr>
          <w:p w14:paraId="3F051764" w14:textId="3F6315FF" w:rsidR="000D2E13" w:rsidRPr="00B67213" w:rsidRDefault="00003982" w:rsidP="00003982">
            <w:pPr>
              <w:snapToGrid w:val="0"/>
              <w:jc w:val="right"/>
              <w:rPr>
                <w:rFonts w:cs="Arial"/>
                <w:bCs/>
                <w:sz w:val="22"/>
              </w:rPr>
            </w:pPr>
            <w:r w:rsidRPr="00B67213">
              <w:rPr>
                <w:rFonts w:cs="Arial"/>
                <w:bCs/>
                <w:sz w:val="22"/>
              </w:rPr>
              <w:t>Webinar</w:t>
            </w:r>
          </w:p>
        </w:tc>
        <w:tc>
          <w:tcPr>
            <w:tcW w:w="1000" w:type="pct"/>
            <w:shd w:val="clear" w:color="auto" w:fill="E6E6E6"/>
            <w:vAlign w:val="center"/>
          </w:tcPr>
          <w:p w14:paraId="415F1F1C" w14:textId="77777777" w:rsidR="000D2E13" w:rsidRPr="00B67213" w:rsidRDefault="000D2E13" w:rsidP="00E66DD6">
            <w:pPr>
              <w:snapToGrid w:val="0"/>
              <w:jc w:val="right"/>
              <w:rPr>
                <w:rFonts w:cs="Arial"/>
                <w:b/>
                <w:bCs/>
                <w:sz w:val="22"/>
              </w:rPr>
            </w:pPr>
            <w:r w:rsidRPr="00B67213">
              <w:rPr>
                <w:rFonts w:cs="Arial"/>
                <w:b/>
                <w:bCs/>
                <w:sz w:val="22"/>
              </w:rPr>
              <w:t>Meeting Location:</w:t>
            </w:r>
          </w:p>
        </w:tc>
        <w:tc>
          <w:tcPr>
            <w:tcW w:w="1214" w:type="pct"/>
            <w:vAlign w:val="center"/>
          </w:tcPr>
          <w:p w14:paraId="79394F75" w14:textId="245EA944" w:rsidR="000D2E13" w:rsidRPr="00B67213" w:rsidRDefault="00003982" w:rsidP="00E66DD6">
            <w:pPr>
              <w:snapToGrid w:val="0"/>
              <w:jc w:val="right"/>
              <w:rPr>
                <w:rFonts w:cs="Arial"/>
                <w:bCs/>
                <w:szCs w:val="18"/>
              </w:rPr>
            </w:pPr>
            <w:r w:rsidRPr="00B67213">
              <w:rPr>
                <w:rFonts w:cs="Arial"/>
                <w:bCs/>
                <w:sz w:val="22"/>
                <w:szCs w:val="18"/>
              </w:rPr>
              <w:t>Online</w:t>
            </w:r>
          </w:p>
        </w:tc>
      </w:tr>
      <w:tr w:rsidR="000D2E13" w:rsidRPr="00B67213" w14:paraId="42368466" w14:textId="77777777" w:rsidTr="00E66DD6">
        <w:trPr>
          <w:trHeight w:val="432"/>
        </w:trPr>
        <w:tc>
          <w:tcPr>
            <w:tcW w:w="1404" w:type="pct"/>
            <w:shd w:val="clear" w:color="auto" w:fill="E6E6E6"/>
            <w:vAlign w:val="center"/>
          </w:tcPr>
          <w:p w14:paraId="6B0C4892" w14:textId="77777777" w:rsidR="000D2E13" w:rsidRPr="00B67213" w:rsidRDefault="000D2E13" w:rsidP="00E66DD6">
            <w:pPr>
              <w:snapToGrid w:val="0"/>
              <w:jc w:val="right"/>
              <w:rPr>
                <w:rFonts w:cs="Arial"/>
                <w:b/>
                <w:bCs/>
                <w:sz w:val="22"/>
              </w:rPr>
            </w:pPr>
            <w:r w:rsidRPr="00B67213">
              <w:rPr>
                <w:rFonts w:cs="Arial"/>
                <w:b/>
                <w:bCs/>
                <w:sz w:val="22"/>
              </w:rPr>
              <w:t>Meeting Coordinator:</w:t>
            </w:r>
          </w:p>
        </w:tc>
        <w:tc>
          <w:tcPr>
            <w:tcW w:w="1382" w:type="pct"/>
            <w:vAlign w:val="center"/>
          </w:tcPr>
          <w:p w14:paraId="5148FFE0" w14:textId="0452BAC0" w:rsidR="000D2E13" w:rsidRPr="00B67213" w:rsidRDefault="000D2E13" w:rsidP="007C5CF1">
            <w:pPr>
              <w:snapToGrid w:val="0"/>
              <w:jc w:val="right"/>
              <w:rPr>
                <w:rFonts w:cs="Arial"/>
                <w:bCs/>
                <w:sz w:val="22"/>
              </w:rPr>
            </w:pPr>
            <w:r w:rsidRPr="00B67213">
              <w:rPr>
                <w:rFonts w:cs="Arial"/>
                <w:bCs/>
                <w:sz w:val="22"/>
              </w:rPr>
              <w:t>Michiel de Keyzer</w:t>
            </w:r>
          </w:p>
        </w:tc>
        <w:tc>
          <w:tcPr>
            <w:tcW w:w="1000" w:type="pct"/>
            <w:shd w:val="clear" w:color="auto" w:fill="E6E6E6"/>
            <w:vAlign w:val="center"/>
          </w:tcPr>
          <w:p w14:paraId="788D1182" w14:textId="77777777" w:rsidR="000D2E13" w:rsidRPr="00B67213" w:rsidRDefault="000D2E13" w:rsidP="00E66DD6">
            <w:pPr>
              <w:snapToGrid w:val="0"/>
              <w:jc w:val="right"/>
              <w:rPr>
                <w:rFonts w:cs="Arial"/>
                <w:b/>
                <w:bCs/>
                <w:sz w:val="22"/>
              </w:rPr>
            </w:pPr>
            <w:r w:rsidRPr="00B67213">
              <w:rPr>
                <w:rFonts w:cs="Arial"/>
                <w:b/>
                <w:bCs/>
                <w:sz w:val="22"/>
              </w:rPr>
              <w:t>Issue Date:</w:t>
            </w:r>
          </w:p>
        </w:tc>
        <w:tc>
          <w:tcPr>
            <w:tcW w:w="1214" w:type="pct"/>
            <w:vAlign w:val="center"/>
          </w:tcPr>
          <w:p w14:paraId="56E59FF6" w14:textId="3D48A6E2" w:rsidR="000D2E13" w:rsidRPr="00B67213" w:rsidRDefault="00E20BEC" w:rsidP="00CA2DC0">
            <w:pPr>
              <w:snapToGrid w:val="0"/>
              <w:jc w:val="right"/>
              <w:rPr>
                <w:rFonts w:cs="Arial"/>
                <w:bCs/>
                <w:sz w:val="22"/>
              </w:rPr>
            </w:pPr>
            <w:r>
              <w:rPr>
                <w:rFonts w:cs="Arial"/>
                <w:bCs/>
                <w:sz w:val="22"/>
              </w:rPr>
              <w:t>17</w:t>
            </w:r>
            <w:r w:rsidR="000D2E13" w:rsidRPr="00B67213">
              <w:rPr>
                <w:rFonts w:cs="Arial"/>
                <w:bCs/>
                <w:sz w:val="22"/>
              </w:rPr>
              <w:t>/</w:t>
            </w:r>
            <w:r w:rsidR="00CA2DC0">
              <w:rPr>
                <w:rFonts w:cs="Arial"/>
                <w:bCs/>
                <w:sz w:val="22"/>
              </w:rPr>
              <w:t>10</w:t>
            </w:r>
            <w:r w:rsidR="000D2E13" w:rsidRPr="00B67213">
              <w:rPr>
                <w:rFonts w:cs="Arial"/>
                <w:bCs/>
                <w:sz w:val="22"/>
              </w:rPr>
              <w:t>/2016</w:t>
            </w:r>
          </w:p>
        </w:tc>
      </w:tr>
    </w:tbl>
    <w:p w14:paraId="40820356" w14:textId="77777777" w:rsidR="000D2E13" w:rsidRPr="00B67213" w:rsidRDefault="000D2E13" w:rsidP="000D2E13">
      <w:pPr>
        <w:rPr>
          <w:sz w:val="2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360"/>
        <w:gridCol w:w="993"/>
        <w:gridCol w:w="4345"/>
      </w:tblGrid>
      <w:tr w:rsidR="000D2E13" w:rsidRPr="00B67213" w14:paraId="26E38F59" w14:textId="77777777" w:rsidTr="00B972A7">
        <w:tc>
          <w:tcPr>
            <w:tcW w:w="2248" w:type="pct"/>
            <w:shd w:val="clear" w:color="auto" w:fill="E6E6E6"/>
          </w:tcPr>
          <w:p w14:paraId="56C6E29E" w14:textId="77777777" w:rsidR="000D2E13" w:rsidRPr="00B67213" w:rsidRDefault="000D2E13" w:rsidP="00E66DD6">
            <w:pPr>
              <w:rPr>
                <w:b/>
                <w:sz w:val="22"/>
                <w:szCs w:val="22"/>
              </w:rPr>
            </w:pPr>
            <w:r w:rsidRPr="00B67213">
              <w:rPr>
                <w:rFonts w:cs="Tahoma"/>
                <w:b/>
                <w:bCs/>
                <w:color w:val="000000"/>
                <w:sz w:val="22"/>
                <w:szCs w:val="22"/>
              </w:rPr>
              <w:t xml:space="preserve">Attendee </w:t>
            </w:r>
            <w:r w:rsidRPr="00B67213">
              <w:rPr>
                <w:b/>
                <w:sz w:val="22"/>
                <w:szCs w:val="22"/>
              </w:rPr>
              <w:t xml:space="preserve">Name </w:t>
            </w:r>
          </w:p>
        </w:tc>
        <w:tc>
          <w:tcPr>
            <w:tcW w:w="512" w:type="pct"/>
            <w:shd w:val="clear" w:color="auto" w:fill="E6E6E6"/>
          </w:tcPr>
          <w:p w14:paraId="26F0A237" w14:textId="77777777" w:rsidR="000D2E13" w:rsidRPr="00B67213" w:rsidRDefault="000D2E13" w:rsidP="00E66DD6">
            <w:pPr>
              <w:rPr>
                <w:rFonts w:cs="Tahoma"/>
                <w:b/>
                <w:bCs/>
                <w:color w:val="000000"/>
                <w:sz w:val="22"/>
                <w:szCs w:val="22"/>
              </w:rPr>
            </w:pPr>
            <w:r w:rsidRPr="00B67213">
              <w:rPr>
                <w:rFonts w:cs="Tahoma"/>
                <w:b/>
                <w:bCs/>
                <w:color w:val="000000"/>
                <w:sz w:val="22"/>
                <w:szCs w:val="22"/>
              </w:rPr>
              <w:t>Initials</w:t>
            </w:r>
          </w:p>
        </w:tc>
        <w:tc>
          <w:tcPr>
            <w:tcW w:w="2240" w:type="pct"/>
            <w:shd w:val="clear" w:color="auto" w:fill="E6E6E6"/>
          </w:tcPr>
          <w:p w14:paraId="788BD126" w14:textId="77777777" w:rsidR="000D2E13" w:rsidRPr="00B67213" w:rsidRDefault="000D2E13" w:rsidP="00E66DD6">
            <w:pPr>
              <w:rPr>
                <w:rFonts w:cs="Tahoma"/>
                <w:b/>
                <w:bCs/>
                <w:color w:val="000000"/>
                <w:sz w:val="22"/>
                <w:szCs w:val="22"/>
              </w:rPr>
            </w:pPr>
            <w:r w:rsidRPr="00B67213">
              <w:rPr>
                <w:rFonts w:cs="Tahoma"/>
                <w:b/>
                <w:bCs/>
                <w:color w:val="000000"/>
                <w:sz w:val="22"/>
                <w:szCs w:val="22"/>
              </w:rPr>
              <w:t>Organisation/Country</w:t>
            </w:r>
          </w:p>
        </w:tc>
      </w:tr>
      <w:tr w:rsidR="00CC11F8" w:rsidRPr="00B67213" w14:paraId="2B9F130A" w14:textId="77777777" w:rsidTr="001514CD">
        <w:tc>
          <w:tcPr>
            <w:tcW w:w="2248" w:type="pct"/>
            <w:shd w:val="clear" w:color="auto" w:fill="auto"/>
          </w:tcPr>
          <w:p w14:paraId="39901D20" w14:textId="10AA39E2" w:rsidR="00CC11F8" w:rsidRPr="001514CD" w:rsidRDefault="00CC11F8" w:rsidP="00E66DD6">
            <w:r>
              <w:t xml:space="preserve">Alexandros </w:t>
            </w:r>
            <w:proofErr w:type="spellStart"/>
            <w:r>
              <w:t>Gerontas</w:t>
            </w:r>
            <w:proofErr w:type="spellEnd"/>
          </w:p>
        </w:tc>
        <w:tc>
          <w:tcPr>
            <w:tcW w:w="512" w:type="pct"/>
            <w:shd w:val="clear" w:color="auto" w:fill="auto"/>
          </w:tcPr>
          <w:p w14:paraId="68BA27CB" w14:textId="6D7B3F02" w:rsidR="00CC11F8" w:rsidRDefault="00CC11F8" w:rsidP="00E66DD6">
            <w:r>
              <w:t>AG</w:t>
            </w:r>
          </w:p>
        </w:tc>
        <w:tc>
          <w:tcPr>
            <w:tcW w:w="2240" w:type="pct"/>
            <w:shd w:val="clear" w:color="auto" w:fill="auto"/>
          </w:tcPr>
          <w:p w14:paraId="4895886A" w14:textId="2C2D1A80" w:rsidR="00CC11F8" w:rsidRDefault="00CC11F8" w:rsidP="00E66DD6">
            <w:r>
              <w:t>University of Macedonia, Greece</w:t>
            </w:r>
          </w:p>
        </w:tc>
      </w:tr>
      <w:tr w:rsidR="00CC11F8" w:rsidRPr="00B67213" w14:paraId="4D5E5D51" w14:textId="77777777" w:rsidTr="007878B8">
        <w:tc>
          <w:tcPr>
            <w:tcW w:w="2248" w:type="pct"/>
            <w:shd w:val="clear" w:color="auto" w:fill="auto"/>
            <w:vAlign w:val="bottom"/>
          </w:tcPr>
          <w:p w14:paraId="2648B084" w14:textId="0116FAEA" w:rsidR="00CC11F8" w:rsidRPr="001514CD" w:rsidRDefault="00CC11F8" w:rsidP="00CC11F8">
            <w:r w:rsidRPr="00530501">
              <w:t xml:space="preserve">Bart </w:t>
            </w:r>
            <w:proofErr w:type="spellStart"/>
            <w:r w:rsidRPr="00530501">
              <w:t>Hanssens</w:t>
            </w:r>
            <w:proofErr w:type="spellEnd"/>
          </w:p>
        </w:tc>
        <w:tc>
          <w:tcPr>
            <w:tcW w:w="512" w:type="pct"/>
            <w:shd w:val="clear" w:color="auto" w:fill="auto"/>
          </w:tcPr>
          <w:p w14:paraId="4DA8861A" w14:textId="69A48A31" w:rsidR="00CC11F8" w:rsidRDefault="00CC11F8" w:rsidP="00CC11F8">
            <w:r w:rsidRPr="00B67213">
              <w:t>BH</w:t>
            </w:r>
          </w:p>
        </w:tc>
        <w:tc>
          <w:tcPr>
            <w:tcW w:w="2240" w:type="pct"/>
            <w:shd w:val="clear" w:color="auto" w:fill="auto"/>
            <w:vAlign w:val="center"/>
          </w:tcPr>
          <w:p w14:paraId="552D7E98" w14:textId="685679ED" w:rsidR="00CC11F8" w:rsidRDefault="00CC11F8" w:rsidP="00CC11F8">
            <w:proofErr w:type="spellStart"/>
            <w:r w:rsidRPr="00B67213">
              <w:t>Fedict</w:t>
            </w:r>
            <w:proofErr w:type="spellEnd"/>
            <w:r w:rsidRPr="00B67213">
              <w:t>, Belgium</w:t>
            </w:r>
          </w:p>
        </w:tc>
      </w:tr>
      <w:tr w:rsidR="00CC11F8" w:rsidRPr="00B67213" w14:paraId="37BB8A1A" w14:textId="77777777" w:rsidTr="001514CD">
        <w:tc>
          <w:tcPr>
            <w:tcW w:w="2248" w:type="pct"/>
            <w:shd w:val="clear" w:color="auto" w:fill="auto"/>
          </w:tcPr>
          <w:p w14:paraId="7802FB6C" w14:textId="649F682B" w:rsidR="00CC11F8" w:rsidRPr="001514CD" w:rsidRDefault="00CC11F8" w:rsidP="00CC11F8">
            <w:r>
              <w:t>Cristina Ramos</w:t>
            </w:r>
          </w:p>
        </w:tc>
        <w:tc>
          <w:tcPr>
            <w:tcW w:w="512" w:type="pct"/>
            <w:shd w:val="clear" w:color="auto" w:fill="auto"/>
          </w:tcPr>
          <w:p w14:paraId="257462DC" w14:textId="6ECA5EB0" w:rsidR="00CC11F8" w:rsidRDefault="00CC11F8" w:rsidP="00CC11F8">
            <w:r>
              <w:t>CR</w:t>
            </w:r>
          </w:p>
        </w:tc>
        <w:tc>
          <w:tcPr>
            <w:tcW w:w="2240" w:type="pct"/>
            <w:shd w:val="clear" w:color="auto" w:fill="auto"/>
          </w:tcPr>
          <w:p w14:paraId="7D0158E0" w14:textId="38FD76FB" w:rsidR="00CC11F8" w:rsidRDefault="00CC11F8" w:rsidP="00CC11F8">
            <w:r>
              <w:t>Ministry of Finance, Spain</w:t>
            </w:r>
          </w:p>
        </w:tc>
      </w:tr>
      <w:tr w:rsidR="00CC11F8" w:rsidRPr="00B67213" w14:paraId="4C5ECAB6" w14:textId="77777777" w:rsidTr="001514CD">
        <w:tc>
          <w:tcPr>
            <w:tcW w:w="2248" w:type="pct"/>
            <w:shd w:val="clear" w:color="auto" w:fill="auto"/>
          </w:tcPr>
          <w:p w14:paraId="1D2AD699" w14:textId="6B938540" w:rsidR="00CC11F8" w:rsidRDefault="00CC11F8" w:rsidP="00CC11F8">
            <w:r>
              <w:t>Deirdre Lee</w:t>
            </w:r>
          </w:p>
        </w:tc>
        <w:tc>
          <w:tcPr>
            <w:tcW w:w="512" w:type="pct"/>
            <w:shd w:val="clear" w:color="auto" w:fill="auto"/>
          </w:tcPr>
          <w:p w14:paraId="0F777910" w14:textId="156BDFFD" w:rsidR="00CC11F8" w:rsidRDefault="00CC11F8" w:rsidP="00CC11F8">
            <w:r>
              <w:t>DL</w:t>
            </w:r>
          </w:p>
        </w:tc>
        <w:tc>
          <w:tcPr>
            <w:tcW w:w="2240" w:type="pct"/>
            <w:shd w:val="clear" w:color="auto" w:fill="auto"/>
          </w:tcPr>
          <w:p w14:paraId="756C073E" w14:textId="5F6B348E" w:rsidR="00CC11F8" w:rsidRDefault="007B042A" w:rsidP="00CC11F8">
            <w:proofErr w:type="spellStart"/>
            <w:r>
              <w:t>Derilinx</w:t>
            </w:r>
            <w:proofErr w:type="spellEnd"/>
            <w:r>
              <w:t>, Ireland</w:t>
            </w:r>
          </w:p>
        </w:tc>
      </w:tr>
      <w:tr w:rsidR="00CC11F8" w:rsidRPr="00B67213" w14:paraId="2AF6BAB9" w14:textId="77777777" w:rsidTr="00B60B81">
        <w:tc>
          <w:tcPr>
            <w:tcW w:w="2248" w:type="pct"/>
            <w:shd w:val="clear" w:color="auto" w:fill="auto"/>
            <w:vAlign w:val="bottom"/>
          </w:tcPr>
          <w:p w14:paraId="61ED9CB0" w14:textId="73E3DDBF" w:rsidR="00CC11F8" w:rsidRDefault="00CC11F8" w:rsidP="00CC11F8">
            <w:proofErr w:type="spellStart"/>
            <w:r>
              <w:t>Giorgia</w:t>
            </w:r>
            <w:proofErr w:type="spellEnd"/>
            <w:r>
              <w:t xml:space="preserve"> Lodi</w:t>
            </w:r>
          </w:p>
        </w:tc>
        <w:tc>
          <w:tcPr>
            <w:tcW w:w="512" w:type="pct"/>
            <w:shd w:val="clear" w:color="auto" w:fill="auto"/>
          </w:tcPr>
          <w:p w14:paraId="73A0FC07" w14:textId="07BECD05" w:rsidR="00CC11F8" w:rsidRDefault="00CC11F8" w:rsidP="00CC11F8">
            <w:r>
              <w:t>GL</w:t>
            </w:r>
          </w:p>
        </w:tc>
        <w:tc>
          <w:tcPr>
            <w:tcW w:w="2240" w:type="pct"/>
            <w:shd w:val="clear" w:color="auto" w:fill="auto"/>
            <w:vAlign w:val="center"/>
          </w:tcPr>
          <w:p w14:paraId="01F18E8F" w14:textId="3DCBEA32" w:rsidR="00CC11F8" w:rsidRDefault="00CC11F8" w:rsidP="00CC11F8">
            <w:proofErr w:type="spellStart"/>
            <w:r>
              <w:t>AgID</w:t>
            </w:r>
            <w:proofErr w:type="spellEnd"/>
            <w:r>
              <w:t>, Italy</w:t>
            </w:r>
          </w:p>
        </w:tc>
      </w:tr>
      <w:tr w:rsidR="00CC11F8" w:rsidRPr="00B67213" w14:paraId="37BF7E4B" w14:textId="77777777" w:rsidTr="001514CD">
        <w:tc>
          <w:tcPr>
            <w:tcW w:w="2248" w:type="pct"/>
            <w:shd w:val="clear" w:color="auto" w:fill="auto"/>
          </w:tcPr>
          <w:p w14:paraId="77A7A353" w14:textId="526C188E" w:rsidR="00CC11F8" w:rsidRPr="001514CD" w:rsidRDefault="00CC11F8" w:rsidP="00CC11F8">
            <w:r>
              <w:t xml:space="preserve">Helena </w:t>
            </w:r>
            <w:proofErr w:type="spellStart"/>
            <w:r>
              <w:t>Lepp</w:t>
            </w:r>
            <w:proofErr w:type="spellEnd"/>
          </w:p>
        </w:tc>
        <w:tc>
          <w:tcPr>
            <w:tcW w:w="512" w:type="pct"/>
            <w:shd w:val="clear" w:color="auto" w:fill="auto"/>
          </w:tcPr>
          <w:p w14:paraId="7531B104" w14:textId="17F6DEBF" w:rsidR="00CC11F8" w:rsidRDefault="00CC11F8" w:rsidP="00CC11F8">
            <w:r>
              <w:t>HL</w:t>
            </w:r>
          </w:p>
        </w:tc>
        <w:tc>
          <w:tcPr>
            <w:tcW w:w="2240" w:type="pct"/>
            <w:shd w:val="clear" w:color="auto" w:fill="auto"/>
          </w:tcPr>
          <w:p w14:paraId="0E60EF0D" w14:textId="34D0B1B2" w:rsidR="00CC11F8" w:rsidRDefault="007B042A" w:rsidP="00CC11F8">
            <w:r w:rsidRPr="007B042A">
              <w:t>Ministry of Economic Affairs and Communications, Estonia</w:t>
            </w:r>
          </w:p>
        </w:tc>
      </w:tr>
      <w:tr w:rsidR="00CC11F8" w:rsidRPr="00B67213" w14:paraId="493C2C9C" w14:textId="77777777" w:rsidTr="001514CD">
        <w:tc>
          <w:tcPr>
            <w:tcW w:w="2248" w:type="pct"/>
            <w:shd w:val="clear" w:color="auto" w:fill="auto"/>
          </w:tcPr>
          <w:p w14:paraId="23AA0376" w14:textId="74CC1316" w:rsidR="00CC11F8" w:rsidRPr="001514CD" w:rsidRDefault="00CC11F8" w:rsidP="00CC11F8">
            <w:r>
              <w:t xml:space="preserve">Marco </w:t>
            </w:r>
            <w:proofErr w:type="spellStart"/>
            <w:r>
              <w:t>Aarts</w:t>
            </w:r>
            <w:proofErr w:type="spellEnd"/>
          </w:p>
        </w:tc>
        <w:tc>
          <w:tcPr>
            <w:tcW w:w="512" w:type="pct"/>
            <w:shd w:val="clear" w:color="auto" w:fill="auto"/>
          </w:tcPr>
          <w:p w14:paraId="4C53991D" w14:textId="54051AB1" w:rsidR="00CC11F8" w:rsidRDefault="00CC11F8" w:rsidP="00CC11F8">
            <w:r>
              <w:t>MA</w:t>
            </w:r>
          </w:p>
        </w:tc>
        <w:tc>
          <w:tcPr>
            <w:tcW w:w="2240" w:type="pct"/>
            <w:shd w:val="clear" w:color="auto" w:fill="auto"/>
          </w:tcPr>
          <w:p w14:paraId="3E25BFCF" w14:textId="7D7A7F1B" w:rsidR="00CC11F8" w:rsidRDefault="007B042A" w:rsidP="00CC11F8">
            <w:r>
              <w:t xml:space="preserve">ICTU, </w:t>
            </w:r>
            <w:r w:rsidRPr="00E948B6">
              <w:t>The Netherlands</w:t>
            </w:r>
          </w:p>
        </w:tc>
      </w:tr>
      <w:tr w:rsidR="00CC11F8" w:rsidRPr="00B67213" w14:paraId="272FDFBF" w14:textId="77777777" w:rsidTr="009D51D7">
        <w:tc>
          <w:tcPr>
            <w:tcW w:w="2248" w:type="pct"/>
            <w:shd w:val="clear" w:color="auto" w:fill="auto"/>
            <w:vAlign w:val="bottom"/>
          </w:tcPr>
          <w:p w14:paraId="1ADD1E52" w14:textId="6B479511" w:rsidR="00CC11F8" w:rsidRPr="001514CD" w:rsidRDefault="00CC11F8" w:rsidP="00CC11F8">
            <w:r w:rsidRPr="00530501">
              <w:t xml:space="preserve">Nicola </w:t>
            </w:r>
            <w:proofErr w:type="spellStart"/>
            <w:r w:rsidRPr="00530501">
              <w:t>Guarino</w:t>
            </w:r>
            <w:proofErr w:type="spellEnd"/>
          </w:p>
        </w:tc>
        <w:tc>
          <w:tcPr>
            <w:tcW w:w="512" w:type="pct"/>
            <w:shd w:val="clear" w:color="auto" w:fill="auto"/>
          </w:tcPr>
          <w:p w14:paraId="2FE0F77F" w14:textId="342E9879" w:rsidR="00CC11F8" w:rsidRDefault="00CC11F8" w:rsidP="00CC11F8">
            <w:r w:rsidRPr="00B67213">
              <w:t>NG</w:t>
            </w:r>
          </w:p>
        </w:tc>
        <w:tc>
          <w:tcPr>
            <w:tcW w:w="2240" w:type="pct"/>
            <w:shd w:val="clear" w:color="auto" w:fill="auto"/>
            <w:vAlign w:val="center"/>
          </w:tcPr>
          <w:p w14:paraId="64839674" w14:textId="7A9C37FD" w:rsidR="00CC11F8" w:rsidRDefault="00CC11F8" w:rsidP="00CC11F8">
            <w:r w:rsidRPr="00B67213">
              <w:t>CNR, Italy</w:t>
            </w:r>
          </w:p>
        </w:tc>
      </w:tr>
      <w:tr w:rsidR="00CC11F8" w:rsidRPr="00B67213" w14:paraId="74B10440" w14:textId="77777777" w:rsidTr="00B972A7">
        <w:tc>
          <w:tcPr>
            <w:tcW w:w="2248" w:type="pct"/>
            <w:shd w:val="clear" w:color="auto" w:fill="auto"/>
            <w:vAlign w:val="bottom"/>
          </w:tcPr>
          <w:p w14:paraId="38EDB1B1" w14:textId="28F31094" w:rsidR="00CC11F8" w:rsidRPr="00530501" w:rsidRDefault="00CC11F8" w:rsidP="00CC11F8">
            <w:r w:rsidRPr="00530501">
              <w:t xml:space="preserve">Miguel </w:t>
            </w:r>
            <w:proofErr w:type="spellStart"/>
            <w:r w:rsidRPr="00530501">
              <w:t>Álvarez</w:t>
            </w:r>
            <w:proofErr w:type="spellEnd"/>
            <w:r w:rsidRPr="00530501">
              <w:t xml:space="preserve"> Rodríguez</w:t>
            </w:r>
          </w:p>
        </w:tc>
        <w:tc>
          <w:tcPr>
            <w:tcW w:w="512" w:type="pct"/>
          </w:tcPr>
          <w:p w14:paraId="11C695C4" w14:textId="77777777" w:rsidR="00CC11F8" w:rsidRPr="00B67213" w:rsidRDefault="00CC11F8" w:rsidP="00CC11F8">
            <w:r w:rsidRPr="00B67213">
              <w:t>MAR</w:t>
            </w:r>
          </w:p>
        </w:tc>
        <w:tc>
          <w:tcPr>
            <w:tcW w:w="2240" w:type="pct"/>
            <w:vMerge w:val="restart"/>
            <w:vAlign w:val="center"/>
          </w:tcPr>
          <w:p w14:paraId="0A6C381A" w14:textId="656F2DBD" w:rsidR="00CC11F8" w:rsidRPr="00B67213" w:rsidRDefault="00CC11F8" w:rsidP="00CC11F8">
            <w:r w:rsidRPr="00B67213">
              <w:t>ISA, European Commission</w:t>
            </w:r>
          </w:p>
        </w:tc>
      </w:tr>
      <w:tr w:rsidR="00CC11F8" w:rsidRPr="00B67213" w14:paraId="068A2B94" w14:textId="77777777" w:rsidTr="00B972A7">
        <w:tc>
          <w:tcPr>
            <w:tcW w:w="2248" w:type="pct"/>
            <w:shd w:val="clear" w:color="auto" w:fill="auto"/>
            <w:vAlign w:val="bottom"/>
          </w:tcPr>
          <w:p w14:paraId="45821EB6" w14:textId="7DB67BBE" w:rsidR="00CC11F8" w:rsidRPr="00530501" w:rsidRDefault="00CC11F8" w:rsidP="00CC11F8">
            <w:r w:rsidRPr="00530501">
              <w:t xml:space="preserve">Peter </w:t>
            </w:r>
            <w:proofErr w:type="spellStart"/>
            <w:r w:rsidRPr="00530501">
              <w:t>Burian</w:t>
            </w:r>
            <w:proofErr w:type="spellEnd"/>
          </w:p>
        </w:tc>
        <w:tc>
          <w:tcPr>
            <w:tcW w:w="512" w:type="pct"/>
          </w:tcPr>
          <w:p w14:paraId="2BE0F805" w14:textId="5CB623F4" w:rsidR="00CC11F8" w:rsidRPr="00B67213" w:rsidRDefault="00CC11F8" w:rsidP="00CC11F8">
            <w:r>
              <w:t>PB</w:t>
            </w:r>
          </w:p>
        </w:tc>
        <w:tc>
          <w:tcPr>
            <w:tcW w:w="2240" w:type="pct"/>
            <w:vMerge/>
            <w:vAlign w:val="center"/>
          </w:tcPr>
          <w:p w14:paraId="7097B1BA" w14:textId="77777777" w:rsidR="00CC11F8" w:rsidRPr="00B67213" w:rsidRDefault="00CC11F8" w:rsidP="00CC11F8"/>
        </w:tc>
      </w:tr>
      <w:tr w:rsidR="00CC11F8" w:rsidRPr="00B67213" w14:paraId="02CCAE4B" w14:textId="77777777" w:rsidTr="00B972A7">
        <w:tc>
          <w:tcPr>
            <w:tcW w:w="2248" w:type="pct"/>
            <w:shd w:val="clear" w:color="auto" w:fill="auto"/>
          </w:tcPr>
          <w:p w14:paraId="13994B9B" w14:textId="6B549285" w:rsidR="00CC11F8" w:rsidRPr="00530501" w:rsidRDefault="00CC11F8" w:rsidP="00CC11F8">
            <w:r w:rsidRPr="00530501">
              <w:t>Michiel De Keyzer</w:t>
            </w:r>
          </w:p>
        </w:tc>
        <w:tc>
          <w:tcPr>
            <w:tcW w:w="512" w:type="pct"/>
          </w:tcPr>
          <w:p w14:paraId="7AF6333A" w14:textId="78F5A22A" w:rsidR="00CC11F8" w:rsidRPr="00B67213" w:rsidRDefault="00CC11F8" w:rsidP="00CC11F8">
            <w:r w:rsidRPr="00B67213">
              <w:t>MDK</w:t>
            </w:r>
          </w:p>
        </w:tc>
        <w:tc>
          <w:tcPr>
            <w:tcW w:w="2240" w:type="pct"/>
            <w:vMerge w:val="restart"/>
            <w:vAlign w:val="center"/>
          </w:tcPr>
          <w:p w14:paraId="52182192" w14:textId="30710446" w:rsidR="00CC11F8" w:rsidRPr="00B67213" w:rsidRDefault="00CC11F8" w:rsidP="00CC11F8">
            <w:r w:rsidRPr="00B67213">
              <w:t>PwC EU Services</w:t>
            </w:r>
          </w:p>
        </w:tc>
      </w:tr>
      <w:tr w:rsidR="00CC11F8" w:rsidRPr="00B67213" w14:paraId="5754326F" w14:textId="77777777" w:rsidTr="00B972A7">
        <w:tc>
          <w:tcPr>
            <w:tcW w:w="2248" w:type="pct"/>
            <w:shd w:val="clear" w:color="auto" w:fill="auto"/>
          </w:tcPr>
          <w:p w14:paraId="7DDB0C19" w14:textId="4A0D511C" w:rsidR="00CC11F8" w:rsidRPr="00530501" w:rsidRDefault="00CC11F8" w:rsidP="00CC11F8">
            <w:r>
              <w:t xml:space="preserve">Carmen </w:t>
            </w:r>
            <w:proofErr w:type="spellStart"/>
            <w:r>
              <w:t>Vandeloo</w:t>
            </w:r>
            <w:proofErr w:type="spellEnd"/>
          </w:p>
        </w:tc>
        <w:tc>
          <w:tcPr>
            <w:tcW w:w="512" w:type="pct"/>
          </w:tcPr>
          <w:p w14:paraId="576C1849" w14:textId="0AC43713" w:rsidR="00CC11F8" w:rsidRPr="00B67213" w:rsidRDefault="00CC11F8" w:rsidP="00CC11F8">
            <w:r>
              <w:t>CV</w:t>
            </w:r>
          </w:p>
        </w:tc>
        <w:tc>
          <w:tcPr>
            <w:tcW w:w="2240" w:type="pct"/>
            <w:vMerge/>
            <w:vAlign w:val="center"/>
          </w:tcPr>
          <w:p w14:paraId="68EC9670" w14:textId="77777777" w:rsidR="00CC11F8" w:rsidRPr="00B67213" w:rsidRDefault="00CC11F8" w:rsidP="00CC11F8"/>
        </w:tc>
      </w:tr>
      <w:tr w:rsidR="00CC11F8" w:rsidRPr="00B67213" w14:paraId="600DB045" w14:textId="77777777" w:rsidTr="00B972A7">
        <w:tc>
          <w:tcPr>
            <w:tcW w:w="2248" w:type="pct"/>
            <w:shd w:val="clear" w:color="auto" w:fill="auto"/>
          </w:tcPr>
          <w:p w14:paraId="3F787D1A" w14:textId="7D285345" w:rsidR="00CC11F8" w:rsidRPr="00530501" w:rsidRDefault="00CC11F8" w:rsidP="00CC11F8">
            <w:r w:rsidRPr="00530501">
              <w:t>Ana Fernández de Soria</w:t>
            </w:r>
          </w:p>
        </w:tc>
        <w:tc>
          <w:tcPr>
            <w:tcW w:w="512" w:type="pct"/>
          </w:tcPr>
          <w:p w14:paraId="0C642BA9" w14:textId="26D965EF" w:rsidR="00CC11F8" w:rsidRPr="00B67213" w:rsidRDefault="00CC11F8" w:rsidP="00CC11F8">
            <w:r w:rsidRPr="00B67213">
              <w:t>AF</w:t>
            </w:r>
          </w:p>
        </w:tc>
        <w:tc>
          <w:tcPr>
            <w:tcW w:w="2240" w:type="pct"/>
            <w:vMerge/>
          </w:tcPr>
          <w:p w14:paraId="79EBA45E" w14:textId="77777777" w:rsidR="00CC11F8" w:rsidRPr="00B67213" w:rsidRDefault="00CC11F8" w:rsidP="00CC11F8"/>
        </w:tc>
      </w:tr>
    </w:tbl>
    <w:p w14:paraId="0830264E" w14:textId="77777777" w:rsidR="000D2E13" w:rsidRPr="00B67213" w:rsidRDefault="000D2E13" w:rsidP="000D2E13"/>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698"/>
      </w:tblGrid>
      <w:tr w:rsidR="000D2E13" w:rsidRPr="00B67213" w14:paraId="64CF7328" w14:textId="77777777" w:rsidTr="00E66DD6">
        <w:trPr>
          <w:trHeight w:val="634"/>
        </w:trPr>
        <w:tc>
          <w:tcPr>
            <w:tcW w:w="5000" w:type="pct"/>
            <w:tcBorders>
              <w:top w:val="single" w:sz="4" w:space="0" w:color="808080"/>
              <w:left w:val="single" w:sz="4" w:space="0" w:color="808080"/>
              <w:bottom w:val="single" w:sz="4" w:space="0" w:color="808080"/>
              <w:right w:val="single" w:sz="4" w:space="0" w:color="808080"/>
            </w:tcBorders>
            <w:shd w:val="clear" w:color="auto" w:fill="E6E6E6"/>
            <w:vAlign w:val="center"/>
          </w:tcPr>
          <w:p w14:paraId="3A3A2CA4" w14:textId="77777777" w:rsidR="000D2E13" w:rsidRPr="00B67213" w:rsidRDefault="000D2E13" w:rsidP="00E66DD6">
            <w:r w:rsidRPr="00B67213">
              <w:rPr>
                <w:b/>
              </w:rPr>
              <w:t xml:space="preserve">Meeting Agenda </w:t>
            </w:r>
          </w:p>
        </w:tc>
      </w:tr>
      <w:tr w:rsidR="000D2E13" w:rsidRPr="00B67213" w14:paraId="531A5AA3" w14:textId="77777777" w:rsidTr="00E66DD6">
        <w:trPr>
          <w:trHeight w:val="963"/>
        </w:trPr>
        <w:tc>
          <w:tcPr>
            <w:tcW w:w="5000" w:type="pct"/>
            <w:tcBorders>
              <w:top w:val="single" w:sz="4" w:space="0" w:color="808080"/>
              <w:left w:val="single" w:sz="4" w:space="0" w:color="808080"/>
              <w:bottom w:val="single" w:sz="4" w:space="0" w:color="808080"/>
              <w:right w:val="single" w:sz="4" w:space="0" w:color="808080"/>
            </w:tcBorders>
            <w:shd w:val="clear" w:color="auto" w:fill="auto"/>
          </w:tcPr>
          <w:p w14:paraId="1375F9D6" w14:textId="3A9C5D44" w:rsidR="00DC612A" w:rsidRPr="00B67213" w:rsidRDefault="00DC612A" w:rsidP="00A03231">
            <w:pPr>
              <w:pStyle w:val="Firstlistlevel"/>
            </w:pPr>
            <w:r w:rsidRPr="00B67213">
              <w:t>Welcome and overview</w:t>
            </w:r>
          </w:p>
          <w:p w14:paraId="759000B4" w14:textId="391C3C0D" w:rsidR="00523A46" w:rsidRDefault="00C859A1" w:rsidP="00A03231">
            <w:pPr>
              <w:pStyle w:val="Firstlistlevel"/>
            </w:pPr>
            <w:r>
              <w:t xml:space="preserve">Applied changes to </w:t>
            </w:r>
            <w:r w:rsidR="00A03231" w:rsidRPr="00A03231">
              <w:t>the </w:t>
            </w:r>
            <w:hyperlink r:id="rId13" w:history="1">
              <w:r w:rsidR="00A03231" w:rsidRPr="00A03231">
                <w:rPr>
                  <w:rStyle w:val="Hyperlink"/>
                </w:rPr>
                <w:t>CPSV-AP final draft</w:t>
              </w:r>
            </w:hyperlink>
            <w:r w:rsidR="00A03231">
              <w:t xml:space="preserve">. </w:t>
            </w:r>
            <w:r>
              <w:t>Closed issues:</w:t>
            </w:r>
          </w:p>
          <w:p w14:paraId="2626AD15" w14:textId="32EFEF1C" w:rsidR="00A03231" w:rsidRPr="00A03231" w:rsidRDefault="00AD651A" w:rsidP="00A03231">
            <w:pPr>
              <w:pStyle w:val="ListParagraph"/>
              <w:numPr>
                <w:ilvl w:val="1"/>
                <w:numId w:val="5"/>
              </w:numPr>
              <w:rPr>
                <w:rStyle w:val="Hyperlink"/>
                <w:color w:val="auto"/>
              </w:rPr>
            </w:pPr>
            <w:hyperlink r:id="rId14" w:history="1">
              <w:proofErr w:type="spellStart"/>
              <w:r w:rsidR="00A03231" w:rsidRPr="00A03231">
                <w:rPr>
                  <w:rStyle w:val="Hyperlink"/>
                </w:rPr>
                <w:t>ExecutionStatus</w:t>
              </w:r>
              <w:proofErr w:type="spellEnd"/>
              <w:r w:rsidR="00A03231" w:rsidRPr="00A03231">
                <w:rPr>
                  <w:rStyle w:val="Hyperlink"/>
                </w:rPr>
                <w:t xml:space="preserve"> label and range</w:t>
              </w:r>
            </w:hyperlink>
          </w:p>
          <w:p w14:paraId="0FE9B3FF" w14:textId="77777777" w:rsidR="00A03231" w:rsidRPr="00A03231" w:rsidRDefault="00AD651A" w:rsidP="00A03231">
            <w:pPr>
              <w:pStyle w:val="ListParagraph"/>
              <w:numPr>
                <w:ilvl w:val="1"/>
                <w:numId w:val="5"/>
              </w:numPr>
              <w:rPr>
                <w:rStyle w:val="Hyperlink"/>
                <w:color w:val="auto"/>
              </w:rPr>
            </w:pPr>
            <w:hyperlink r:id="rId15" w:history="1">
              <w:r w:rsidR="00A03231" w:rsidRPr="00A03231">
                <w:rPr>
                  <w:rStyle w:val="Hyperlink"/>
                </w:rPr>
                <w:t xml:space="preserve">Cardinality of </w:t>
              </w:r>
              <w:proofErr w:type="spellStart"/>
              <w:r w:rsidR="00A03231" w:rsidRPr="00A03231">
                <w:rPr>
                  <w:rStyle w:val="Hyperlink"/>
                </w:rPr>
                <w:t>isDescribedAt</w:t>
              </w:r>
              <w:proofErr w:type="spellEnd"/>
              <w:r w:rsidR="00A03231" w:rsidRPr="00A03231">
                <w:rPr>
                  <w:rStyle w:val="Hyperlink"/>
                </w:rPr>
                <w:t xml:space="preserve"> property</w:t>
              </w:r>
            </w:hyperlink>
          </w:p>
          <w:p w14:paraId="13AAE99F" w14:textId="77777777" w:rsidR="00A03231" w:rsidRPr="00A03231" w:rsidRDefault="00AD651A" w:rsidP="00A03231">
            <w:pPr>
              <w:pStyle w:val="ListParagraph"/>
              <w:numPr>
                <w:ilvl w:val="1"/>
                <w:numId w:val="5"/>
              </w:numPr>
              <w:rPr>
                <w:rStyle w:val="Hyperlink"/>
                <w:color w:val="auto"/>
              </w:rPr>
            </w:pPr>
            <w:hyperlink r:id="rId16" w:history="1">
              <w:r w:rsidR="00A03231" w:rsidRPr="00A03231">
                <w:rPr>
                  <w:rStyle w:val="Hyperlink"/>
                </w:rPr>
                <w:t>Public Organisation class - Cardinality of the Spatial property</w:t>
              </w:r>
            </w:hyperlink>
          </w:p>
          <w:p w14:paraId="1ED14424" w14:textId="77777777" w:rsidR="00A03231" w:rsidRPr="00A03231" w:rsidRDefault="00AD651A" w:rsidP="00A03231">
            <w:pPr>
              <w:pStyle w:val="ListParagraph"/>
              <w:numPr>
                <w:ilvl w:val="1"/>
                <w:numId w:val="5"/>
              </w:numPr>
              <w:rPr>
                <w:rStyle w:val="Hyperlink"/>
                <w:color w:val="auto"/>
              </w:rPr>
            </w:pPr>
            <w:hyperlink r:id="rId17" w:history="1">
              <w:r w:rsidR="00A03231" w:rsidRPr="00A03231">
                <w:rPr>
                  <w:rStyle w:val="Hyperlink"/>
                </w:rPr>
                <w:t>Comments on the example included on CPSV-AP v2.0</w:t>
              </w:r>
            </w:hyperlink>
          </w:p>
          <w:p w14:paraId="5D2FE893" w14:textId="77777777" w:rsidR="00A03231" w:rsidRPr="00A03231" w:rsidRDefault="00AD651A" w:rsidP="00A03231">
            <w:pPr>
              <w:pStyle w:val="ListParagraph"/>
              <w:numPr>
                <w:ilvl w:val="1"/>
                <w:numId w:val="5"/>
              </w:numPr>
              <w:rPr>
                <w:rStyle w:val="Hyperlink"/>
                <w:color w:val="auto"/>
              </w:rPr>
            </w:pPr>
            <w:hyperlink r:id="rId18" w:history="1">
              <w:r w:rsidR="00A03231" w:rsidRPr="00A03231">
                <w:rPr>
                  <w:rStyle w:val="Hyperlink"/>
                </w:rPr>
                <w:t>Criterion Requirement class - Cardinality of Type proper</w:t>
              </w:r>
              <w:r w:rsidR="00A03231" w:rsidRPr="00051D6B">
                <w:rPr>
                  <w:rStyle w:val="Hyperlink"/>
                </w:rPr>
                <w:t>t</w:t>
              </w:r>
              <w:r w:rsidR="00A03231" w:rsidRPr="00A03231">
                <w:rPr>
                  <w:rStyle w:val="Hyperlink"/>
                </w:rPr>
                <w:t>y</w:t>
              </w:r>
            </w:hyperlink>
          </w:p>
          <w:p w14:paraId="11FA44E5" w14:textId="77777777" w:rsidR="00A03231" w:rsidRPr="00A03231" w:rsidRDefault="00AD651A" w:rsidP="00A03231">
            <w:pPr>
              <w:pStyle w:val="ListParagraph"/>
              <w:numPr>
                <w:ilvl w:val="1"/>
                <w:numId w:val="5"/>
              </w:numPr>
              <w:rPr>
                <w:rStyle w:val="Hyperlink"/>
                <w:color w:val="auto"/>
              </w:rPr>
            </w:pPr>
            <w:hyperlink r:id="rId19" w:history="1">
              <w:r w:rsidR="00A03231" w:rsidRPr="00A03231">
                <w:rPr>
                  <w:rStyle w:val="Hyperlink"/>
                </w:rPr>
                <w:t>Type of Formal Framework</w:t>
              </w:r>
            </w:hyperlink>
          </w:p>
          <w:p w14:paraId="4931B179" w14:textId="77777777" w:rsidR="00A03231" w:rsidRPr="00A03231" w:rsidRDefault="00AD651A" w:rsidP="00A03231">
            <w:pPr>
              <w:pStyle w:val="ListParagraph"/>
              <w:numPr>
                <w:ilvl w:val="1"/>
                <w:numId w:val="5"/>
              </w:numPr>
              <w:rPr>
                <w:rStyle w:val="Hyperlink"/>
                <w:color w:val="auto"/>
              </w:rPr>
            </w:pPr>
            <w:hyperlink r:id="rId20" w:history="1">
              <w:r w:rsidR="00A03231" w:rsidRPr="00A03231">
                <w:rPr>
                  <w:rStyle w:val="Hyperlink"/>
                </w:rPr>
                <w:t>Errors on the second draft of the CPSV-AP</w:t>
              </w:r>
            </w:hyperlink>
            <w:bookmarkStart w:id="0" w:name="_GoBack"/>
            <w:bookmarkEnd w:id="0"/>
          </w:p>
          <w:p w14:paraId="757F95A2" w14:textId="7180706E" w:rsidR="00C859A1" w:rsidRPr="00B67213" w:rsidRDefault="00AD651A" w:rsidP="00A03231">
            <w:pPr>
              <w:pStyle w:val="ListParagraph"/>
              <w:numPr>
                <w:ilvl w:val="1"/>
                <w:numId w:val="5"/>
              </w:numPr>
            </w:pPr>
            <w:hyperlink r:id="rId21" w:history="1">
              <w:r w:rsidR="00A03231" w:rsidRPr="00A03231">
                <w:rPr>
                  <w:rStyle w:val="Hyperlink"/>
                </w:rPr>
                <w:t>Cardinality of the Has Contact Point property</w:t>
              </w:r>
            </w:hyperlink>
          </w:p>
          <w:p w14:paraId="5B8E1178" w14:textId="6CD2570F" w:rsidR="00C81037" w:rsidRDefault="00A03231" w:rsidP="00A03231">
            <w:pPr>
              <w:pStyle w:val="Firstlistlevel"/>
              <w:rPr>
                <w:lang w:eastAsia="en-GB"/>
              </w:rPr>
            </w:pPr>
            <w:r>
              <w:t>Open issues</w:t>
            </w:r>
            <w:r w:rsidR="00C81037" w:rsidRPr="00C81037">
              <w:t>:</w:t>
            </w:r>
          </w:p>
          <w:p w14:paraId="6D3C1F70" w14:textId="77777777" w:rsidR="00A03231" w:rsidRPr="00A03231" w:rsidRDefault="00AD651A" w:rsidP="00A03231">
            <w:pPr>
              <w:pStyle w:val="ListParagraph"/>
              <w:numPr>
                <w:ilvl w:val="1"/>
                <w:numId w:val="5"/>
              </w:numPr>
              <w:rPr>
                <w:rStyle w:val="Hyperlink"/>
                <w:color w:val="auto"/>
              </w:rPr>
            </w:pPr>
            <w:hyperlink r:id="rId22" w:history="1">
              <w:r w:rsidR="00A03231" w:rsidRPr="00A03231">
                <w:rPr>
                  <w:rStyle w:val="Hyperlink"/>
                </w:rPr>
                <w:t>Relate the Criterion Requirement and Evidence</w:t>
              </w:r>
            </w:hyperlink>
          </w:p>
          <w:p w14:paraId="368EFEA1" w14:textId="77777777" w:rsidR="00A03231" w:rsidRPr="00A03231" w:rsidRDefault="00AD651A" w:rsidP="00A03231">
            <w:pPr>
              <w:pStyle w:val="ListParagraph"/>
              <w:numPr>
                <w:ilvl w:val="1"/>
                <w:numId w:val="5"/>
              </w:numPr>
              <w:rPr>
                <w:rStyle w:val="Hyperlink"/>
                <w:color w:val="auto"/>
              </w:rPr>
            </w:pPr>
            <w:hyperlink r:id="rId23" w:history="1">
              <w:r w:rsidR="00A03231" w:rsidRPr="00A03231">
                <w:rPr>
                  <w:rStyle w:val="Hyperlink"/>
                </w:rPr>
                <w:t>Specialise the Related Service and Spatial properties</w:t>
              </w:r>
            </w:hyperlink>
          </w:p>
          <w:p w14:paraId="3E1E1EC9" w14:textId="147FFAAE" w:rsidR="00C859A1" w:rsidRPr="00A03231" w:rsidRDefault="00AD651A" w:rsidP="00056419">
            <w:pPr>
              <w:pStyle w:val="ListParagraph"/>
              <w:numPr>
                <w:ilvl w:val="1"/>
                <w:numId w:val="5"/>
              </w:numPr>
              <w:rPr>
                <w:rStyle w:val="Hyperlink"/>
                <w:color w:val="auto"/>
              </w:rPr>
            </w:pPr>
            <w:hyperlink r:id="rId24" w:history="1">
              <w:r w:rsidR="00A03231" w:rsidRPr="00A03231">
                <w:rPr>
                  <w:rStyle w:val="Hyperlink"/>
                </w:rPr>
                <w:t>Addition of properties to the Contact Point class</w:t>
              </w:r>
            </w:hyperlink>
          </w:p>
          <w:p w14:paraId="1AC211B6" w14:textId="7D146ED3" w:rsidR="00DC612A" w:rsidRDefault="00A03231" w:rsidP="00A03231">
            <w:pPr>
              <w:pStyle w:val="Firstlistlevel"/>
            </w:pPr>
            <w:r w:rsidRPr="00A03231">
              <w:t>Demo on the </w:t>
            </w:r>
            <w:hyperlink r:id="rId25" w:history="1">
              <w:r w:rsidRPr="00A03231">
                <w:t>Public Service Description Creator</w:t>
              </w:r>
            </w:hyperlink>
          </w:p>
          <w:p w14:paraId="1144A75F" w14:textId="492D4532" w:rsidR="00A03231" w:rsidRDefault="00AD651A" w:rsidP="00A03231">
            <w:pPr>
              <w:pStyle w:val="Firstlistlevel"/>
            </w:pPr>
            <w:hyperlink r:id="rId26" w:history="1">
              <w:r w:rsidR="00A03231" w:rsidRPr="00A03231">
                <w:rPr>
                  <w:rStyle w:val="Hyperlink"/>
                </w:rPr>
                <w:t>CPSV-AP tools</w:t>
              </w:r>
            </w:hyperlink>
            <w:r w:rsidR="00A03231" w:rsidRPr="00A03231">
              <w:t> project on Joinup</w:t>
            </w:r>
          </w:p>
          <w:p w14:paraId="13EC9203" w14:textId="2F3DB6B1" w:rsidR="00A03231" w:rsidRPr="00A03231" w:rsidRDefault="00A03231" w:rsidP="00A03231">
            <w:pPr>
              <w:pStyle w:val="Firstlistlevel"/>
            </w:pPr>
            <w:r w:rsidRPr="00A03231">
              <w:t>CoS Promotional video</w:t>
            </w:r>
          </w:p>
          <w:p w14:paraId="6D9670F3" w14:textId="3F781383" w:rsidR="00A03231" w:rsidRDefault="00A03231" w:rsidP="00A03231">
            <w:pPr>
              <w:pStyle w:val="Firstlistlevel"/>
            </w:pPr>
            <w:r w:rsidRPr="00A03231">
              <w:t>Next steps</w:t>
            </w:r>
          </w:p>
          <w:p w14:paraId="60FD2ECD" w14:textId="39F93EBE" w:rsidR="00C81037" w:rsidRPr="003C2E2B" w:rsidRDefault="00DC612A" w:rsidP="00A03231">
            <w:pPr>
              <w:pStyle w:val="Firstlistlevel"/>
            </w:pPr>
            <w:r w:rsidRPr="003C2E2B">
              <w:t>Q &amp; A</w:t>
            </w:r>
          </w:p>
          <w:p w14:paraId="12DEB7A6" w14:textId="77777777" w:rsidR="000D2E13" w:rsidRPr="00B67213" w:rsidRDefault="000D2E13" w:rsidP="00E66DD6">
            <w:pPr>
              <w:rPr>
                <w:rFonts w:asciiTheme="minorHAnsi" w:hAnsiTheme="minorHAnsi"/>
                <w:b/>
                <w:bCs/>
              </w:rPr>
            </w:pPr>
          </w:p>
          <w:p w14:paraId="05381215" w14:textId="390A371F" w:rsidR="00831FBF" w:rsidRPr="00B67213" w:rsidRDefault="000D2E13" w:rsidP="00831FBF">
            <w:r w:rsidRPr="00B67213">
              <w:rPr>
                <w:rFonts w:asciiTheme="minorHAnsi" w:hAnsiTheme="minorHAnsi"/>
                <w:b/>
                <w:bCs/>
              </w:rPr>
              <w:t>Presentation</w:t>
            </w:r>
            <w:r w:rsidR="00F554FC" w:rsidRPr="00B67213">
              <w:rPr>
                <w:rFonts w:asciiTheme="minorHAnsi" w:hAnsiTheme="minorHAnsi"/>
                <w:b/>
                <w:bCs/>
              </w:rPr>
              <w:t xml:space="preserve"> and meeting details</w:t>
            </w:r>
            <w:r w:rsidRPr="00B67213">
              <w:rPr>
                <w:rFonts w:asciiTheme="minorHAnsi" w:hAnsiTheme="minorHAnsi"/>
                <w:b/>
                <w:bCs/>
              </w:rPr>
              <w:t>:</w:t>
            </w:r>
            <w:r w:rsidRPr="00B67213">
              <w:rPr>
                <w:rFonts w:asciiTheme="minorHAnsi" w:hAnsiTheme="minorHAnsi"/>
              </w:rPr>
              <w:t xml:space="preserve"> </w:t>
            </w:r>
            <w:hyperlink r:id="rId27" w:history="1">
              <w:r w:rsidR="00831FBF" w:rsidRPr="009E7A0F">
                <w:rPr>
                  <w:rStyle w:val="Hyperlink"/>
                  <w:rFonts w:asciiTheme="minorHAnsi" w:hAnsiTheme="minorHAnsi"/>
                </w:rPr>
                <w:t>https://joinup.ec.europa.eu/asset/cpsv-ap/event/cpsv-ap-v20-revision-wg-virtual-meeting-webinar-3</w:t>
              </w:r>
            </w:hyperlink>
          </w:p>
        </w:tc>
      </w:tr>
    </w:tbl>
    <w:p w14:paraId="35140318" w14:textId="77777777" w:rsidR="000D2E13" w:rsidRPr="00B67213" w:rsidRDefault="000D2E13" w:rsidP="000D2E13">
      <w:pPr>
        <w:widowControl/>
        <w:jc w:val="center"/>
        <w:rPr>
          <w:b/>
          <w:color w:val="000000"/>
        </w:rPr>
      </w:pPr>
    </w:p>
    <w:p w14:paraId="5BC78E6D" w14:textId="016FFADF" w:rsidR="000D2E13" w:rsidRPr="00B67213" w:rsidRDefault="000D2E13" w:rsidP="000D2E13">
      <w:pPr>
        <w:widowControl/>
        <w:rPr>
          <w:b/>
          <w:color w:val="00000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98"/>
      </w:tblGrid>
      <w:tr w:rsidR="000D2E13" w:rsidRPr="00B67213" w14:paraId="22A0040C" w14:textId="77777777" w:rsidTr="00E66DD6">
        <w:trPr>
          <w:trHeight w:val="634"/>
        </w:trPr>
        <w:tc>
          <w:tcPr>
            <w:tcW w:w="5000" w:type="pct"/>
            <w:tcBorders>
              <w:top w:val="single" w:sz="4" w:space="0" w:color="808080"/>
              <w:left w:val="single" w:sz="4" w:space="0" w:color="808080"/>
              <w:bottom w:val="single" w:sz="4" w:space="0" w:color="808080"/>
              <w:right w:val="single" w:sz="4" w:space="0" w:color="808080"/>
            </w:tcBorders>
            <w:shd w:val="clear" w:color="auto" w:fill="E6E6E6"/>
            <w:vAlign w:val="center"/>
          </w:tcPr>
          <w:p w14:paraId="11AFDC38" w14:textId="77777777" w:rsidR="000D2E13" w:rsidRPr="00B67213" w:rsidRDefault="000D2E13" w:rsidP="00E66DD6">
            <w:pPr>
              <w:rPr>
                <w:sz w:val="22"/>
              </w:rPr>
            </w:pPr>
            <w:r w:rsidRPr="00B67213">
              <w:rPr>
                <w:b/>
                <w:sz w:val="22"/>
              </w:rPr>
              <w:t xml:space="preserve">Summary of Meeting </w:t>
            </w:r>
          </w:p>
        </w:tc>
      </w:tr>
      <w:tr w:rsidR="000D2E13" w:rsidRPr="00B67213" w14:paraId="256E6424" w14:textId="77777777" w:rsidTr="00E66DD6">
        <w:trPr>
          <w:trHeight w:val="1011"/>
        </w:trPr>
        <w:tc>
          <w:tcPr>
            <w:tcW w:w="5000" w:type="pct"/>
            <w:tcBorders>
              <w:top w:val="single" w:sz="4" w:space="0" w:color="808080"/>
              <w:left w:val="single" w:sz="4" w:space="0" w:color="808080"/>
              <w:bottom w:val="single" w:sz="4" w:space="0" w:color="808080"/>
              <w:right w:val="single" w:sz="4" w:space="0" w:color="808080"/>
            </w:tcBorders>
            <w:shd w:val="clear" w:color="auto" w:fill="auto"/>
          </w:tcPr>
          <w:tbl>
            <w:tblPr>
              <w:tblStyle w:val="TableGrid"/>
              <w:tblW w:w="949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701"/>
              <w:gridCol w:w="5744"/>
              <w:gridCol w:w="2053"/>
            </w:tblGrid>
            <w:tr w:rsidR="000D2E13" w:rsidRPr="00B67213" w14:paraId="0E444F50" w14:textId="77777777" w:rsidTr="00DC612A">
              <w:trPr>
                <w:gridAfter w:val="1"/>
                <w:wAfter w:w="2053" w:type="dxa"/>
              </w:trPr>
              <w:tc>
                <w:tcPr>
                  <w:tcW w:w="1701" w:type="dxa"/>
                </w:tcPr>
                <w:p w14:paraId="6FC80092" w14:textId="77777777" w:rsidR="000D2E13" w:rsidRPr="00B67213" w:rsidRDefault="000D2E13" w:rsidP="00E66DD6">
                  <w:pPr>
                    <w:rPr>
                      <w:b/>
                      <w:sz w:val="18"/>
                      <w:szCs w:val="18"/>
                    </w:rPr>
                  </w:pPr>
                  <w:r w:rsidRPr="00B67213">
                    <w:rPr>
                      <w:b/>
                      <w:sz w:val="18"/>
                      <w:szCs w:val="18"/>
                    </w:rPr>
                    <w:t>Topic</w:t>
                  </w:r>
                </w:p>
              </w:tc>
              <w:tc>
                <w:tcPr>
                  <w:tcW w:w="5744" w:type="dxa"/>
                </w:tcPr>
                <w:p w14:paraId="66CAD46D" w14:textId="77777777" w:rsidR="000D2E13" w:rsidRPr="00B67213" w:rsidRDefault="000D2E13" w:rsidP="00E66DD6">
                  <w:pPr>
                    <w:rPr>
                      <w:b/>
                      <w:sz w:val="18"/>
                      <w:szCs w:val="18"/>
                    </w:rPr>
                  </w:pPr>
                  <w:r w:rsidRPr="00B67213">
                    <w:rPr>
                      <w:b/>
                      <w:sz w:val="18"/>
                      <w:szCs w:val="18"/>
                    </w:rPr>
                    <w:t>Summary</w:t>
                  </w:r>
                </w:p>
              </w:tc>
            </w:tr>
            <w:tr w:rsidR="00DC612A" w:rsidRPr="00B67213" w14:paraId="6BFF4AE7" w14:textId="77777777" w:rsidTr="00DC612A">
              <w:tc>
                <w:tcPr>
                  <w:tcW w:w="1701" w:type="dxa"/>
                </w:tcPr>
                <w:p w14:paraId="4BFAFEA1" w14:textId="0322F871" w:rsidR="00DC612A" w:rsidRPr="00B67213" w:rsidRDefault="00DC612A" w:rsidP="00DC612A">
                  <w:r w:rsidRPr="00B67213">
                    <w:t>Welcome and overview</w:t>
                  </w:r>
                </w:p>
              </w:tc>
              <w:tc>
                <w:tcPr>
                  <w:tcW w:w="7797" w:type="dxa"/>
                  <w:gridSpan w:val="2"/>
                </w:tcPr>
                <w:p w14:paraId="262C745D" w14:textId="492455B6" w:rsidR="00886DFB" w:rsidRPr="00B67213" w:rsidRDefault="00C859A1" w:rsidP="00523A46">
                  <w:pPr>
                    <w:pStyle w:val="Firstbulletlevel"/>
                  </w:pPr>
                  <w:r>
                    <w:t>MDK</w:t>
                  </w:r>
                  <w:r w:rsidR="00E16038" w:rsidRPr="00B67213">
                    <w:t xml:space="preserve"> </w:t>
                  </w:r>
                  <w:r w:rsidR="00186573" w:rsidRPr="00B67213">
                    <w:t xml:space="preserve">introduced the webinar and thanked the WG members for their </w:t>
                  </w:r>
                  <w:r w:rsidR="002B508B" w:rsidRPr="00B67213">
                    <w:t>participa</w:t>
                  </w:r>
                  <w:r w:rsidR="00186573" w:rsidRPr="00B67213">
                    <w:t>tion</w:t>
                  </w:r>
                  <w:r w:rsidR="00AC2FC6" w:rsidRPr="00B67213">
                    <w:t>.</w:t>
                  </w:r>
                </w:p>
                <w:p w14:paraId="2A2AE8EC" w14:textId="2382671F" w:rsidR="00A040FB" w:rsidRDefault="00A040FB" w:rsidP="00523A46">
                  <w:pPr>
                    <w:pStyle w:val="Firstbulletlevel"/>
                  </w:pPr>
                  <w:r>
                    <w:t xml:space="preserve">The goal of the webinar is to </w:t>
                  </w:r>
                  <w:r w:rsidR="00C859A1">
                    <w:t xml:space="preserve">review the </w:t>
                  </w:r>
                  <w:hyperlink r:id="rId28" w:history="1">
                    <w:r w:rsidR="001B70FD" w:rsidRPr="00FB6941">
                      <w:rPr>
                        <w:rStyle w:val="Hyperlink"/>
                      </w:rPr>
                      <w:t>final</w:t>
                    </w:r>
                    <w:r w:rsidR="00C859A1" w:rsidRPr="00FB6941">
                      <w:rPr>
                        <w:rStyle w:val="Hyperlink"/>
                      </w:rPr>
                      <w:t xml:space="preserve"> draft</w:t>
                    </w:r>
                  </w:hyperlink>
                  <w:r w:rsidR="00C859A1">
                    <w:t xml:space="preserve"> of the CPSV-AP v2.1</w:t>
                  </w:r>
                  <w:r w:rsidR="00310068">
                    <w:t xml:space="preserve"> (published with the changes highlighted in yellow)</w:t>
                  </w:r>
                  <w:r w:rsidR="00C859A1">
                    <w:t xml:space="preserve">, </w:t>
                  </w:r>
                  <w:r w:rsidR="007058B7">
                    <w:t>s</w:t>
                  </w:r>
                  <w:r w:rsidR="00C859A1">
                    <w:t xml:space="preserve">hare </w:t>
                  </w:r>
                  <w:r w:rsidR="001B70FD">
                    <w:t xml:space="preserve">other solutions developed by CoS during </w:t>
                  </w:r>
                  <w:r w:rsidR="00310068">
                    <w:t xml:space="preserve">the </w:t>
                  </w:r>
                  <w:r w:rsidR="001B70FD">
                    <w:t>summer period and</w:t>
                  </w:r>
                  <w:r w:rsidR="00C859A1">
                    <w:t xml:space="preserve"> agree on future work</w:t>
                  </w:r>
                  <w:r>
                    <w:t>.</w:t>
                  </w:r>
                </w:p>
                <w:p w14:paraId="77073EC0" w14:textId="643A322E" w:rsidR="00FB2A78" w:rsidRPr="00B67213" w:rsidRDefault="00FB2A78" w:rsidP="00FB2A78"/>
              </w:tc>
            </w:tr>
            <w:tr w:rsidR="00C859A1" w:rsidRPr="00B67213" w14:paraId="5E552EFB" w14:textId="77777777" w:rsidTr="00DC612A">
              <w:tc>
                <w:tcPr>
                  <w:tcW w:w="1701" w:type="dxa"/>
                </w:tcPr>
                <w:p w14:paraId="4E886272" w14:textId="79EFBAAF" w:rsidR="00C859A1" w:rsidRPr="00B67213" w:rsidRDefault="00C859A1" w:rsidP="00C859A1">
                  <w:r w:rsidRPr="007D45FC">
                    <w:t xml:space="preserve">Applied changes to the </w:t>
                  </w:r>
                  <w:hyperlink r:id="rId29" w:history="1">
                    <w:r w:rsidR="001B70FD" w:rsidRPr="00A03231">
                      <w:rPr>
                        <w:rStyle w:val="Hyperlink"/>
                      </w:rPr>
                      <w:t>CPSV-AP final draft</w:t>
                    </w:r>
                  </w:hyperlink>
                </w:p>
              </w:tc>
              <w:tc>
                <w:tcPr>
                  <w:tcW w:w="7797" w:type="dxa"/>
                  <w:gridSpan w:val="2"/>
                </w:tcPr>
                <w:p w14:paraId="37D8BC44" w14:textId="11A4B646" w:rsidR="00C859A1" w:rsidRDefault="00C859A1" w:rsidP="0068792B">
                  <w:r w:rsidRPr="00B67213">
                    <w:t xml:space="preserve">The </w:t>
                  </w:r>
                  <w:r w:rsidRPr="0068792B">
                    <w:t>following</w:t>
                  </w:r>
                  <w:r w:rsidRPr="00B67213">
                    <w:t xml:space="preserve"> </w:t>
                  </w:r>
                  <w:r>
                    <w:t>change requests</w:t>
                  </w:r>
                  <w:r w:rsidRPr="00B67213">
                    <w:t xml:space="preserve"> were </w:t>
                  </w:r>
                  <w:r>
                    <w:t>agreed</w:t>
                  </w:r>
                  <w:r w:rsidR="002D6FF2">
                    <w:t xml:space="preserve"> upon</w:t>
                  </w:r>
                  <w:r w:rsidRPr="00B67213">
                    <w:t xml:space="preserve"> during the </w:t>
                  </w:r>
                  <w:r>
                    <w:t xml:space="preserve">previous </w:t>
                  </w:r>
                  <w:r w:rsidRPr="00B67213">
                    <w:t>webinar</w:t>
                  </w:r>
                  <w:r>
                    <w:t xml:space="preserve"> and applied to the CPSV-AP v2.1 </w:t>
                  </w:r>
                  <w:r w:rsidR="001B70FD">
                    <w:t>final</w:t>
                  </w:r>
                  <w:r>
                    <w:t xml:space="preserve"> draft</w:t>
                  </w:r>
                  <w:r w:rsidRPr="00B67213">
                    <w:t>:</w:t>
                  </w:r>
                </w:p>
                <w:p w14:paraId="1CE8519A" w14:textId="41B31BE8" w:rsidR="001B70FD" w:rsidRDefault="001B70FD" w:rsidP="00164403">
                  <w:pPr>
                    <w:pStyle w:val="Firstlistlevel"/>
                    <w:numPr>
                      <w:ilvl w:val="0"/>
                      <w:numId w:val="22"/>
                    </w:numPr>
                  </w:pPr>
                  <w:proofErr w:type="spellStart"/>
                  <w:r w:rsidRPr="00792BD2">
                    <w:rPr>
                      <w:b/>
                    </w:rPr>
                    <w:t>ExecutionStatus</w:t>
                  </w:r>
                  <w:proofErr w:type="spellEnd"/>
                  <w:r w:rsidRPr="00792BD2">
                    <w:rPr>
                      <w:b/>
                    </w:rPr>
                    <w:t xml:space="preserve"> label and range</w:t>
                  </w:r>
                  <w:r>
                    <w:br/>
                    <w:t>(</w:t>
                  </w:r>
                  <w:hyperlink r:id="rId30" w:history="1">
                    <w:r w:rsidR="00792BD2" w:rsidRPr="00CE3C02">
                      <w:rPr>
                        <w:rStyle w:val="Hyperlink"/>
                      </w:rPr>
                      <w:t>https://joinup.ec.europa.eu/node/159501/</w:t>
                    </w:r>
                  </w:hyperlink>
                  <w:r>
                    <w:t>)</w:t>
                  </w:r>
                </w:p>
                <w:p w14:paraId="292C7BD8" w14:textId="6662D368" w:rsidR="00F05D9D" w:rsidRDefault="00F05D9D" w:rsidP="00666BF1">
                  <w:pPr>
                    <w:pStyle w:val="Secondbulletlevel"/>
                  </w:pPr>
                  <w:r>
                    <w:t>NG proposed to remove this property</w:t>
                  </w:r>
                  <w:r w:rsidR="00666BF1">
                    <w:t xml:space="preserve">. He explained that, in order to </w:t>
                  </w:r>
                  <w:r w:rsidR="00666BF1" w:rsidRPr="00F05D9D">
                    <w:t xml:space="preserve">capture the </w:t>
                  </w:r>
                  <w:r w:rsidR="002D6FF2">
                    <w:t>concept</w:t>
                  </w:r>
                  <w:r w:rsidR="002D6FF2" w:rsidRPr="00F05D9D">
                    <w:t xml:space="preserve"> </w:t>
                  </w:r>
                  <w:r w:rsidR="00666BF1" w:rsidRPr="00F05D9D">
                    <w:t>of execution statuses</w:t>
                  </w:r>
                  <w:r w:rsidR="00C23D12">
                    <w:t>, CPSV-AP needs to have</w:t>
                  </w:r>
                  <w:r w:rsidR="00666BF1">
                    <w:t xml:space="preserve"> a</w:t>
                  </w:r>
                  <w:r>
                    <w:t xml:space="preserve"> class </w:t>
                  </w:r>
                  <w:r w:rsidRPr="00F05D9D">
                    <w:t>that accounts for the process that follows a service request.</w:t>
                  </w:r>
                  <w:r w:rsidR="00666BF1">
                    <w:t xml:space="preserve"> </w:t>
                  </w:r>
                  <w:r w:rsidRPr="00F05D9D">
                    <w:t>Execution statuses are statuses of such particular process</w:t>
                  </w:r>
                  <w:r w:rsidR="00666BF1">
                    <w:t>. Therefore, s</w:t>
                  </w:r>
                  <w:r w:rsidR="00666BF1" w:rsidRPr="00666BF1">
                    <w:t>ince this process is not introduced as a separate</w:t>
                  </w:r>
                  <w:r w:rsidR="00C23D12">
                    <w:t>d</w:t>
                  </w:r>
                  <w:r w:rsidR="00666BF1" w:rsidRPr="00666BF1">
                    <w:t xml:space="preserve"> class, the only solution is to delete the execution statuses attribute</w:t>
                  </w:r>
                  <w:r w:rsidR="00666BF1">
                    <w:t>.</w:t>
                  </w:r>
                </w:p>
                <w:p w14:paraId="3C84FFE3" w14:textId="15D2226C" w:rsidR="00666BF1" w:rsidRDefault="00666BF1" w:rsidP="00666BF1">
                  <w:pPr>
                    <w:pStyle w:val="Secondbulletlevel"/>
                  </w:pPr>
                  <w:r>
                    <w:t>GL agreed that this property can create confusion</w:t>
                  </w:r>
                  <w:r w:rsidR="00C23D12">
                    <w:t xml:space="preserve"> and </w:t>
                  </w:r>
                  <w:r>
                    <w:t>is changing the scope of the model, i.e. from having a model oriented to citizens and businesses, to including in the model properties to help p</w:t>
                  </w:r>
                  <w:r w:rsidR="00C23D12">
                    <w:t>ublic administrations monitor</w:t>
                  </w:r>
                  <w:r>
                    <w:t xml:space="preserve"> the status of a public service during its execution. </w:t>
                  </w:r>
                </w:p>
                <w:p w14:paraId="5762CDD2" w14:textId="16601A88" w:rsidR="00666BF1" w:rsidRDefault="00666BF1" w:rsidP="00666BF1">
                  <w:pPr>
                    <w:pStyle w:val="Secondbulletlevel"/>
                  </w:pPr>
                  <w:r>
                    <w:t>MDK explained that it was included after some MSs implemented the CPSV-AP</w:t>
                  </w:r>
                  <w:r w:rsidR="00C23D12">
                    <w:t xml:space="preserve"> </w:t>
                  </w:r>
                  <w:r w:rsidR="002D6FF2">
                    <w:t xml:space="preserve">in </w:t>
                  </w:r>
                  <w:r w:rsidR="00C23D12">
                    <w:t xml:space="preserve">their own </w:t>
                  </w:r>
                  <w:r w:rsidR="002D6FF2">
                    <w:t>context</w:t>
                  </w:r>
                  <w:r>
                    <w:t xml:space="preserve">. They realised that they needed to define the different statuses that a public service can go through when a public service is being executed thus they raised the issue. However, as the property creates confusion, it is better to remove it. </w:t>
                  </w:r>
                </w:p>
                <w:p w14:paraId="65A34AC4" w14:textId="601EC23C" w:rsidR="001B70FD" w:rsidRDefault="001B70FD" w:rsidP="001B70FD">
                  <w:pPr>
                    <w:pStyle w:val="Secondbulletlevel"/>
                  </w:pPr>
                  <w:r w:rsidRPr="00C23D12">
                    <w:rPr>
                      <w:i/>
                    </w:rPr>
                    <w:t>PROPOSED</w:t>
                  </w:r>
                  <w:r>
                    <w:t xml:space="preserve">: </w:t>
                  </w:r>
                  <w:r w:rsidR="00666BF1">
                    <w:t>Remove the property Execution Statuses from the specifications</w:t>
                  </w:r>
                  <w:r>
                    <w:t>.</w:t>
                  </w:r>
                </w:p>
                <w:p w14:paraId="796EB05C" w14:textId="078ED6BA" w:rsidR="001B70FD" w:rsidRDefault="001B70FD" w:rsidP="001B70FD">
                  <w:pPr>
                    <w:pStyle w:val="Secondbulletlevel"/>
                  </w:pPr>
                  <w:r w:rsidRPr="00C23D12">
                    <w:rPr>
                      <w:i/>
                    </w:rPr>
                    <w:t>AGREED</w:t>
                  </w:r>
                  <w:r>
                    <w:t xml:space="preserve">: The WG agreed </w:t>
                  </w:r>
                  <w:r w:rsidR="00666BF1">
                    <w:t>on this.</w:t>
                  </w:r>
                </w:p>
                <w:p w14:paraId="178F3D44" w14:textId="3F954451" w:rsidR="001B70FD" w:rsidRDefault="001B70FD" w:rsidP="00F51220">
                  <w:pPr>
                    <w:pStyle w:val="Firstlistlevel"/>
                    <w:numPr>
                      <w:ilvl w:val="0"/>
                      <w:numId w:val="22"/>
                    </w:numPr>
                  </w:pPr>
                  <w:r w:rsidRPr="00792BD2">
                    <w:rPr>
                      <w:b/>
                    </w:rPr>
                    <w:t xml:space="preserve">Cardinality of </w:t>
                  </w:r>
                  <w:proofErr w:type="spellStart"/>
                  <w:r w:rsidRPr="00792BD2">
                    <w:rPr>
                      <w:b/>
                    </w:rPr>
                    <w:t>isDescribedAt</w:t>
                  </w:r>
                  <w:proofErr w:type="spellEnd"/>
                  <w:r w:rsidRPr="00792BD2">
                    <w:rPr>
                      <w:b/>
                    </w:rPr>
                    <w:t xml:space="preserve"> property</w:t>
                  </w:r>
                  <w:r>
                    <w:br/>
                    <w:t>(</w:t>
                  </w:r>
                  <w:hyperlink r:id="rId31" w:history="1">
                    <w:r w:rsidR="00792BD2" w:rsidRPr="00CE3C02">
                      <w:rPr>
                        <w:rStyle w:val="Hyperlink"/>
                      </w:rPr>
                      <w:t>https://joinup.ec.europa.eu/node/160936/</w:t>
                    </w:r>
                  </w:hyperlink>
                  <w:r>
                    <w:t>)</w:t>
                  </w:r>
                </w:p>
                <w:p w14:paraId="12AE639C" w14:textId="34C7F280" w:rsidR="00FE74E0" w:rsidRDefault="00FE74E0" w:rsidP="00AE542E">
                  <w:pPr>
                    <w:pStyle w:val="Secondbulletlevel"/>
                  </w:pPr>
                  <w:r w:rsidRPr="00FE74E0">
                    <w:rPr>
                      <w:i/>
                    </w:rPr>
                    <w:t>PROPOSED</w:t>
                  </w:r>
                  <w:r>
                    <w:t xml:space="preserve">: Keep the class Public Service Dataset as a subclass of </w:t>
                  </w:r>
                  <w:proofErr w:type="spellStart"/>
                  <w:r>
                    <w:t>dcat</w:t>
                  </w:r>
                  <w:proofErr w:type="gramStart"/>
                  <w:r>
                    <w:t>:Dataset</w:t>
                  </w:r>
                  <w:proofErr w:type="spellEnd"/>
                  <w:proofErr w:type="gramEnd"/>
                  <w:r>
                    <w:t xml:space="preserve"> and link it to the Public Service class through the </w:t>
                  </w:r>
                  <w:proofErr w:type="spellStart"/>
                  <w:r>
                    <w:t>isDescribedAt</w:t>
                  </w:r>
                  <w:proofErr w:type="spellEnd"/>
                  <w:r>
                    <w:t xml:space="preserve"> property, with cardinality 0..n.</w:t>
                  </w:r>
                </w:p>
                <w:p w14:paraId="387D0D1F" w14:textId="6F796A42" w:rsidR="00FE74E0" w:rsidRDefault="00FE74E0" w:rsidP="001B70FD">
                  <w:pPr>
                    <w:pStyle w:val="Secondbulletlevel"/>
                  </w:pPr>
                  <w:r w:rsidRPr="00FE74E0">
                    <w:rPr>
                      <w:i/>
                    </w:rPr>
                    <w:t>AGREED</w:t>
                  </w:r>
                  <w:r>
                    <w:t>: The WG agreed on this.</w:t>
                  </w:r>
                </w:p>
                <w:p w14:paraId="6D2E15A5" w14:textId="7E1F9A27" w:rsidR="001B70FD" w:rsidRDefault="001B70FD" w:rsidP="00713BD9">
                  <w:pPr>
                    <w:pStyle w:val="Firstlistlevel"/>
                    <w:numPr>
                      <w:ilvl w:val="0"/>
                      <w:numId w:val="22"/>
                    </w:numPr>
                  </w:pPr>
                  <w:r w:rsidRPr="00792BD2">
                    <w:rPr>
                      <w:b/>
                    </w:rPr>
                    <w:t>Public Organisation class - Cardinality of the Spatial property</w:t>
                  </w:r>
                  <w:r>
                    <w:br/>
                    <w:t>(</w:t>
                  </w:r>
                  <w:hyperlink r:id="rId32" w:history="1">
                    <w:r w:rsidR="00792BD2" w:rsidRPr="00CE3C02">
                      <w:rPr>
                        <w:rStyle w:val="Hyperlink"/>
                      </w:rPr>
                      <w:t>https://joinup.ec.europa.eu/node/163442/</w:t>
                    </w:r>
                  </w:hyperlink>
                  <w:r>
                    <w:t>)</w:t>
                  </w:r>
                </w:p>
                <w:p w14:paraId="7BFDE1CA" w14:textId="7D455C86" w:rsidR="001B70FD" w:rsidRDefault="00C23D12" w:rsidP="001B70FD">
                  <w:pPr>
                    <w:pStyle w:val="Secondbulletlevel"/>
                  </w:pPr>
                  <w:r>
                    <w:t xml:space="preserve">The </w:t>
                  </w:r>
                  <w:r w:rsidR="00C36EC9">
                    <w:t xml:space="preserve">NAL vocabulary proposed </w:t>
                  </w:r>
                  <w:r>
                    <w:t xml:space="preserve">for </w:t>
                  </w:r>
                  <w:r w:rsidR="00C36EC9">
                    <w:t xml:space="preserve">the </w:t>
                  </w:r>
                  <w:proofErr w:type="spellStart"/>
                  <w:r w:rsidR="00C36EC9">
                    <w:t>dct</w:t>
                  </w:r>
                  <w:proofErr w:type="gramStart"/>
                  <w:r w:rsidR="00C36EC9">
                    <w:t>:spatial</w:t>
                  </w:r>
                  <w:proofErr w:type="spellEnd"/>
                  <w:proofErr w:type="gramEnd"/>
                  <w:r w:rsidR="00C36EC9">
                    <w:t xml:space="preserve"> property of a Public Organisation does not cover the description of local administrations</w:t>
                  </w:r>
                  <w:r>
                    <w:t>. Therefore</w:t>
                  </w:r>
                  <w:r w:rsidR="00C36EC9">
                    <w:t>, MDK proposed to either remove the suggestion of using a controlled vocabulary for this property, or</w:t>
                  </w:r>
                  <w:r>
                    <w:t xml:space="preserve"> use other controlled vocabularies, e.g.</w:t>
                  </w:r>
                  <w:r w:rsidR="00C36EC9">
                    <w:t xml:space="preserve"> as NUTS.</w:t>
                  </w:r>
                </w:p>
                <w:p w14:paraId="005157D6" w14:textId="68FB8B72" w:rsidR="00C36EC9" w:rsidRDefault="00C36EC9" w:rsidP="001B70FD">
                  <w:pPr>
                    <w:pStyle w:val="Secondbulletlevel"/>
                  </w:pPr>
                  <w:r>
                    <w:t>GL proposed to use the controlled vocabulary that DCAT-AP suggests for this property, i.e. the use of</w:t>
                  </w:r>
                  <w:r w:rsidR="00C23D12">
                    <w:t xml:space="preserve"> MDR lists and</w:t>
                  </w:r>
                  <w:r>
                    <w:t xml:space="preserve"> </w:t>
                  </w:r>
                  <w:hyperlink r:id="rId33" w:history="1">
                    <w:proofErr w:type="spellStart"/>
                    <w:r w:rsidRPr="00C36EC9">
                      <w:rPr>
                        <w:rStyle w:val="Hyperlink"/>
                      </w:rPr>
                      <w:t>Geonames</w:t>
                    </w:r>
                    <w:proofErr w:type="spellEnd"/>
                  </w:hyperlink>
                  <w:r>
                    <w:t xml:space="preserve">. </w:t>
                  </w:r>
                </w:p>
                <w:p w14:paraId="1FB181DB" w14:textId="452E1ED5" w:rsidR="00C36EC9" w:rsidRDefault="00C36EC9" w:rsidP="001B70FD">
                  <w:pPr>
                    <w:pStyle w:val="Secondbulletlevel"/>
                  </w:pPr>
                  <w:r w:rsidRPr="00C36EC9">
                    <w:rPr>
                      <w:i/>
                    </w:rPr>
                    <w:t>PROPOSED</w:t>
                  </w:r>
                  <w:r>
                    <w:t xml:space="preserve">: Align the controlled vocabulary suggested for the property </w:t>
                  </w:r>
                  <w:proofErr w:type="spellStart"/>
                  <w:r>
                    <w:t>dct</w:t>
                  </w:r>
                  <w:proofErr w:type="gramStart"/>
                  <w:r>
                    <w:t>:spatial</w:t>
                  </w:r>
                  <w:proofErr w:type="spellEnd"/>
                  <w:proofErr w:type="gramEnd"/>
                  <w:r>
                    <w:t xml:space="preserve"> to the DCAT-AP suggestion, i.e. the use of MDR lists and </w:t>
                  </w:r>
                  <w:proofErr w:type="spellStart"/>
                  <w:r>
                    <w:t>Geonames</w:t>
                  </w:r>
                  <w:proofErr w:type="spellEnd"/>
                  <w:r>
                    <w:t>.</w:t>
                  </w:r>
                </w:p>
                <w:p w14:paraId="77CF64CE" w14:textId="15619E2F" w:rsidR="00C36EC9" w:rsidRDefault="00C36EC9" w:rsidP="001B70FD">
                  <w:pPr>
                    <w:pStyle w:val="Secondbulletlevel"/>
                  </w:pPr>
                  <w:r w:rsidRPr="00C36EC9">
                    <w:rPr>
                      <w:i/>
                    </w:rPr>
                    <w:t>ACCEPTED</w:t>
                  </w:r>
                  <w:r>
                    <w:t>: The WG agreed on this</w:t>
                  </w:r>
                </w:p>
                <w:p w14:paraId="1C0140C5" w14:textId="3026DF79" w:rsidR="001B70FD" w:rsidRDefault="001B70FD" w:rsidP="00C712E8">
                  <w:pPr>
                    <w:pStyle w:val="Firstlistlevel"/>
                    <w:numPr>
                      <w:ilvl w:val="0"/>
                      <w:numId w:val="22"/>
                    </w:numPr>
                  </w:pPr>
                  <w:r w:rsidRPr="00F84F12">
                    <w:rPr>
                      <w:b/>
                    </w:rPr>
                    <w:t>Comments on the example included on CPSV-AP v2.0</w:t>
                  </w:r>
                  <w:r>
                    <w:br/>
                    <w:t>(</w:t>
                  </w:r>
                  <w:hyperlink r:id="rId34" w:history="1">
                    <w:r w:rsidR="00F84F12" w:rsidRPr="00CE3C02">
                      <w:rPr>
                        <w:rStyle w:val="Hyperlink"/>
                      </w:rPr>
                      <w:t>https://joinup.ec.europa.eu/node/163443/</w:t>
                    </w:r>
                  </w:hyperlink>
                  <w:r>
                    <w:t>)</w:t>
                  </w:r>
                </w:p>
                <w:p w14:paraId="55CC0AC0" w14:textId="7FE6920B" w:rsidR="001B70FD" w:rsidRDefault="00F84F12" w:rsidP="001B70FD">
                  <w:pPr>
                    <w:pStyle w:val="Secondbulletlevel"/>
                  </w:pPr>
                  <w:r>
                    <w:t xml:space="preserve">Ignacio Serrano reported through the mailing list some errors on the RDF example included on the draft specifications. MDK informed that the example </w:t>
                  </w:r>
                  <w:r w:rsidR="002D6FF2">
                    <w:t>has been corrected</w:t>
                  </w:r>
                  <w:r>
                    <w:t>.</w:t>
                  </w:r>
                </w:p>
                <w:p w14:paraId="771E99B5" w14:textId="4AD09030" w:rsidR="001B70FD" w:rsidRDefault="001B70FD" w:rsidP="00061168">
                  <w:pPr>
                    <w:pStyle w:val="Firstlistlevel"/>
                    <w:numPr>
                      <w:ilvl w:val="0"/>
                      <w:numId w:val="22"/>
                    </w:numPr>
                  </w:pPr>
                  <w:r w:rsidRPr="00792BD2">
                    <w:rPr>
                      <w:b/>
                    </w:rPr>
                    <w:t>Criterion Requirement class - Cardinality of Type property</w:t>
                  </w:r>
                  <w:r>
                    <w:br/>
                    <w:t>(</w:t>
                  </w:r>
                  <w:hyperlink r:id="rId35" w:history="1">
                    <w:r w:rsidR="00792BD2" w:rsidRPr="00CE3C02">
                      <w:rPr>
                        <w:rStyle w:val="Hyperlink"/>
                      </w:rPr>
                      <w:t>https://joinup.ec.europa.eu/node/163447/</w:t>
                    </w:r>
                  </w:hyperlink>
                  <w:r>
                    <w:t>)</w:t>
                  </w:r>
                </w:p>
                <w:p w14:paraId="0FC55812" w14:textId="3F38830B" w:rsidR="001B70FD" w:rsidRDefault="0093083E" w:rsidP="001B70FD">
                  <w:pPr>
                    <w:pStyle w:val="Secondbulletlevel"/>
                  </w:pPr>
                  <w:r w:rsidRPr="0093083E">
                    <w:rPr>
                      <w:i/>
                    </w:rPr>
                    <w:t>PROPOSED</w:t>
                  </w:r>
                  <w:r>
                    <w:t>: Change the cardinality of a Criterion Requirement type to 0</w:t>
                  </w:r>
                  <w:proofErr w:type="gramStart"/>
                  <w:r>
                    <w:t>..n</w:t>
                  </w:r>
                  <w:proofErr w:type="gramEnd"/>
                  <w:r>
                    <w:t>.</w:t>
                  </w:r>
                </w:p>
                <w:p w14:paraId="196FB666" w14:textId="76081FAC" w:rsidR="0093083E" w:rsidRDefault="0093083E" w:rsidP="001B70FD">
                  <w:pPr>
                    <w:pStyle w:val="Secondbulletlevel"/>
                  </w:pPr>
                  <w:r w:rsidRPr="0093083E">
                    <w:rPr>
                      <w:i/>
                    </w:rPr>
                    <w:t>AGREED</w:t>
                  </w:r>
                  <w:r>
                    <w:t>: The WG agreed on this.</w:t>
                  </w:r>
                </w:p>
                <w:p w14:paraId="6BFBB448" w14:textId="2F07B58E" w:rsidR="001B70FD" w:rsidRDefault="001B70FD" w:rsidP="00072E4E">
                  <w:pPr>
                    <w:pStyle w:val="Firstlistlevel"/>
                    <w:numPr>
                      <w:ilvl w:val="0"/>
                      <w:numId w:val="22"/>
                    </w:numPr>
                  </w:pPr>
                  <w:r w:rsidRPr="00792BD2">
                    <w:rPr>
                      <w:b/>
                    </w:rPr>
                    <w:t>Type of Formal Framework</w:t>
                  </w:r>
                  <w:r>
                    <w:br/>
                    <w:t>(</w:t>
                  </w:r>
                  <w:hyperlink r:id="rId36" w:history="1">
                    <w:r w:rsidR="00792BD2" w:rsidRPr="00CE3C02">
                      <w:rPr>
                        <w:rStyle w:val="Hyperlink"/>
                      </w:rPr>
                      <w:t>https://joinup.ec.europa.eu/node/163452/</w:t>
                    </w:r>
                  </w:hyperlink>
                  <w:r>
                    <w:t>)</w:t>
                  </w:r>
                </w:p>
                <w:p w14:paraId="20D068BB" w14:textId="4DB4A81B" w:rsidR="001B70FD" w:rsidRDefault="00F771D5" w:rsidP="001B70FD">
                  <w:pPr>
                    <w:pStyle w:val="Secondbulletlevel"/>
                  </w:pPr>
                  <w:r>
                    <w:lastRenderedPageBreak/>
                    <w:t xml:space="preserve">MDK explained that, by the time the CPSV-AP was created, ELI was not finalised. Therefore, we tried to align as much as possible with ELI’s definition of Formal Framework. Regarding the statement on controlled vocabularies, </w:t>
                  </w:r>
                  <w:r w:rsidR="00DC1454">
                    <w:t>we clarified in the Conformance section of the specifications that their usage is not mandatory but recommenced.</w:t>
                  </w:r>
                </w:p>
                <w:p w14:paraId="26A1F1FF" w14:textId="4F22EC6E" w:rsidR="00DC1454" w:rsidRDefault="00DC1454" w:rsidP="001B70FD">
                  <w:pPr>
                    <w:pStyle w:val="Secondbulletlevel"/>
                  </w:pPr>
                  <w:r w:rsidRPr="00DC1454">
                    <w:rPr>
                      <w:i/>
                    </w:rPr>
                    <w:t>PROPOSAL</w:t>
                  </w:r>
                  <w:r>
                    <w:t>: Have a look at the way that ELI defines a Formal Framework and come back to the WG with a proposal via the mailing list.</w:t>
                  </w:r>
                </w:p>
                <w:p w14:paraId="2DCD837A" w14:textId="59EF5F2B" w:rsidR="00DC1454" w:rsidRDefault="00DC1454" w:rsidP="001B70FD">
                  <w:pPr>
                    <w:pStyle w:val="Secondbulletlevel"/>
                  </w:pPr>
                  <w:r w:rsidRPr="00DC1454">
                    <w:rPr>
                      <w:i/>
                    </w:rPr>
                    <w:t>AGREED</w:t>
                  </w:r>
                  <w:r>
                    <w:t>: The WG agreed on this.</w:t>
                  </w:r>
                </w:p>
                <w:p w14:paraId="32400DFE" w14:textId="75F02278" w:rsidR="001B70FD" w:rsidRDefault="001B70FD" w:rsidP="00752A3D">
                  <w:pPr>
                    <w:pStyle w:val="Firstlistlevel"/>
                    <w:numPr>
                      <w:ilvl w:val="0"/>
                      <w:numId w:val="22"/>
                    </w:numPr>
                  </w:pPr>
                  <w:r w:rsidRPr="00F30479">
                    <w:rPr>
                      <w:b/>
                    </w:rPr>
                    <w:t>Errors on the second draft of the CPSV-AP</w:t>
                  </w:r>
                  <w:r>
                    <w:br/>
                    <w:t>(</w:t>
                  </w:r>
                  <w:hyperlink r:id="rId37" w:history="1">
                    <w:r w:rsidRPr="009E7A0F">
                      <w:rPr>
                        <w:rStyle w:val="Hyperlink"/>
                      </w:rPr>
                      <w:t>https://joinup.ec.europa.eu/node/165147/</w:t>
                    </w:r>
                  </w:hyperlink>
                  <w:r>
                    <w:t>)</w:t>
                  </w:r>
                </w:p>
                <w:p w14:paraId="764E9EA1" w14:textId="5E8EC556" w:rsidR="001B70FD" w:rsidRDefault="00DC1454" w:rsidP="001B70FD">
                  <w:pPr>
                    <w:pStyle w:val="Secondbulletlevel"/>
                  </w:pPr>
                  <w:r>
                    <w:t xml:space="preserve">MDK informed the WG that the errors reported on the </w:t>
                  </w:r>
                  <w:r w:rsidR="00C23D12">
                    <w:t xml:space="preserve">RDF Schema of the </w:t>
                  </w:r>
                  <w:r w:rsidR="00F45026">
                    <w:t>CPSV-AP second</w:t>
                  </w:r>
                  <w:r w:rsidR="00C23D12">
                    <w:t xml:space="preserve"> </w:t>
                  </w:r>
                  <w:r>
                    <w:t>draft are corrected.</w:t>
                  </w:r>
                </w:p>
                <w:p w14:paraId="5E658909" w14:textId="5C97E792" w:rsidR="001B70FD" w:rsidRDefault="001B70FD" w:rsidP="00093801">
                  <w:pPr>
                    <w:pStyle w:val="Firstlistlevel"/>
                    <w:numPr>
                      <w:ilvl w:val="0"/>
                      <w:numId w:val="22"/>
                    </w:numPr>
                  </w:pPr>
                  <w:r w:rsidRPr="00F30479">
                    <w:rPr>
                      <w:b/>
                    </w:rPr>
                    <w:t>Cardinality of the Has Contact Point property</w:t>
                  </w:r>
                  <w:r>
                    <w:br/>
                    <w:t>(</w:t>
                  </w:r>
                  <w:hyperlink r:id="rId38" w:history="1">
                    <w:r w:rsidRPr="009E7A0F">
                      <w:rPr>
                        <w:rStyle w:val="Hyperlink"/>
                      </w:rPr>
                      <w:t>https://joinup.ec.europa.eu/node/165148/</w:t>
                    </w:r>
                  </w:hyperlink>
                  <w:r>
                    <w:t>)</w:t>
                  </w:r>
                </w:p>
                <w:p w14:paraId="41287861" w14:textId="49B62F6C" w:rsidR="001B70FD" w:rsidRDefault="00DC1454" w:rsidP="001B70FD">
                  <w:pPr>
                    <w:pStyle w:val="Secondbulletlevel"/>
                  </w:pPr>
                  <w:r>
                    <w:t>MDK proposed to change the cardinality of the Has Contact Point property to 0</w:t>
                  </w:r>
                  <w:proofErr w:type="gramStart"/>
                  <w:r>
                    <w:t>..n</w:t>
                  </w:r>
                  <w:proofErr w:type="gramEnd"/>
                  <w:r>
                    <w:t xml:space="preserve">. </w:t>
                  </w:r>
                </w:p>
                <w:p w14:paraId="6D462237" w14:textId="09F83F62" w:rsidR="00DC1454" w:rsidRDefault="00DC1454" w:rsidP="00DC1454">
                  <w:pPr>
                    <w:pStyle w:val="Secondbulletlevel"/>
                  </w:pPr>
                  <w:r>
                    <w:t xml:space="preserve">NG agreed on that. However, he pointed out that </w:t>
                  </w:r>
                  <w:r w:rsidRPr="00DC1454">
                    <w:t xml:space="preserve">the reason to have </w:t>
                  </w:r>
                  <w:r>
                    <w:t xml:space="preserve">more than one contact point </w:t>
                  </w:r>
                  <w:r w:rsidRPr="00DC1454">
                    <w:t xml:space="preserve">is </w:t>
                  </w:r>
                  <w:r>
                    <w:t>usually</w:t>
                  </w:r>
                  <w:r w:rsidRPr="00DC1454">
                    <w:t xml:space="preserve"> because</w:t>
                  </w:r>
                  <w:r>
                    <w:t xml:space="preserve"> there is a contact point for</w:t>
                  </w:r>
                  <w:r w:rsidRPr="00DC1454">
                    <w:t xml:space="preserve"> each specific activity within the service (</w:t>
                  </w:r>
                  <w:r>
                    <w:t>e.g.</w:t>
                  </w:r>
                  <w:r w:rsidRPr="00DC1454">
                    <w:t>, processing requests vs. delivering the service), and this should be somehow expressed</w:t>
                  </w:r>
                  <w:r>
                    <w:t>.</w:t>
                  </w:r>
                </w:p>
                <w:p w14:paraId="13A43931" w14:textId="0F287D61" w:rsidR="00DC1454" w:rsidRDefault="00DC1454" w:rsidP="00DC1454">
                  <w:pPr>
                    <w:pStyle w:val="Secondbulletlevel"/>
                  </w:pPr>
                  <w:r w:rsidRPr="00DC1454">
                    <w:rPr>
                      <w:i/>
                    </w:rPr>
                    <w:t>PROPOSED</w:t>
                  </w:r>
                  <w:r>
                    <w:t>: Change the cardinality of the Has Contact Point property to 0</w:t>
                  </w:r>
                  <w:proofErr w:type="gramStart"/>
                  <w:r>
                    <w:t>..n</w:t>
                  </w:r>
                  <w:proofErr w:type="gramEnd"/>
                  <w:r>
                    <w:t>.</w:t>
                  </w:r>
                </w:p>
                <w:p w14:paraId="1F293163" w14:textId="2A92258F" w:rsidR="00DC1454" w:rsidRDefault="00DC1454" w:rsidP="00DC1454">
                  <w:pPr>
                    <w:pStyle w:val="Secondbulletlevel"/>
                  </w:pPr>
                  <w:r w:rsidRPr="00DC1454">
                    <w:rPr>
                      <w:i/>
                    </w:rPr>
                    <w:t>AGREED</w:t>
                  </w:r>
                  <w:r>
                    <w:t>: The WG agreed on this.</w:t>
                  </w:r>
                </w:p>
                <w:p w14:paraId="2056CB0F" w14:textId="605A125E" w:rsidR="001B70FD" w:rsidRDefault="001B70FD" w:rsidP="001B70FD">
                  <w:pPr>
                    <w:pStyle w:val="Firstlistlevel"/>
                    <w:numPr>
                      <w:ilvl w:val="0"/>
                      <w:numId w:val="0"/>
                    </w:numPr>
                  </w:pPr>
                  <w:r>
                    <w:t>The following issues were still open:</w:t>
                  </w:r>
                </w:p>
                <w:p w14:paraId="4608FBCA" w14:textId="35B42DED" w:rsidR="001B70FD" w:rsidRDefault="001B70FD" w:rsidP="003322A1">
                  <w:pPr>
                    <w:pStyle w:val="Firstlistlevel"/>
                    <w:numPr>
                      <w:ilvl w:val="0"/>
                      <w:numId w:val="22"/>
                    </w:numPr>
                  </w:pPr>
                  <w:r w:rsidRPr="00F30479">
                    <w:rPr>
                      <w:b/>
                    </w:rPr>
                    <w:t>Relate the Criterion Requirement and Evidence</w:t>
                  </w:r>
                  <w:r>
                    <w:br/>
                    <w:t>(</w:t>
                  </w:r>
                  <w:hyperlink r:id="rId39" w:history="1">
                    <w:r w:rsidRPr="009E7A0F">
                      <w:rPr>
                        <w:rStyle w:val="Hyperlink"/>
                      </w:rPr>
                      <w:t>https://joinup.ec.europa.eu/node/165143/</w:t>
                    </w:r>
                  </w:hyperlink>
                  <w:r>
                    <w:t>)</w:t>
                  </w:r>
                </w:p>
                <w:p w14:paraId="6BCCB7BC" w14:textId="16BF11D3" w:rsidR="001B70FD" w:rsidRDefault="00F30479" w:rsidP="00F30479">
                  <w:pPr>
                    <w:pStyle w:val="Secondbulletlevel"/>
                  </w:pPr>
                  <w:r>
                    <w:t xml:space="preserve">This issue was raised by </w:t>
                  </w:r>
                  <w:r w:rsidRPr="00F30479">
                    <w:t xml:space="preserve">Karolina </w:t>
                  </w:r>
                  <w:proofErr w:type="spellStart"/>
                  <w:r w:rsidRPr="00F30479">
                    <w:t>Wolniewicz</w:t>
                  </w:r>
                  <w:proofErr w:type="spellEnd"/>
                  <w:r>
                    <w:t xml:space="preserve"> through the mailing list. Her proposal was to add a link between the </w:t>
                  </w:r>
                  <w:r w:rsidR="0013398D">
                    <w:t xml:space="preserve">classes </w:t>
                  </w:r>
                  <w:r>
                    <w:t xml:space="preserve">Criterion Requirement </w:t>
                  </w:r>
                  <w:r w:rsidR="0013398D">
                    <w:t>and Evidence.</w:t>
                  </w:r>
                </w:p>
                <w:p w14:paraId="3B1B98FB" w14:textId="47ACB3A9" w:rsidR="0013398D" w:rsidRDefault="0013398D" w:rsidP="0013398D">
                  <w:pPr>
                    <w:pStyle w:val="Secondbulletlevel"/>
                  </w:pPr>
                  <w:r>
                    <w:t xml:space="preserve">However, MDK asked </w:t>
                  </w:r>
                  <w:r w:rsidRPr="0013398D">
                    <w:t>whether</w:t>
                  </w:r>
                  <w:r>
                    <w:t xml:space="preserve"> adding this relation implies modelling the </w:t>
                  </w:r>
                  <w:r w:rsidRPr="0013398D">
                    <w:t xml:space="preserve">business and process logic </w:t>
                  </w:r>
                  <w:r>
                    <w:t>in very much detail, making the model more complex</w:t>
                  </w:r>
                  <w:r w:rsidRPr="0013398D">
                    <w:t>.</w:t>
                  </w:r>
                  <w:r>
                    <w:t xml:space="preserve"> The WG agreed.</w:t>
                  </w:r>
                </w:p>
                <w:p w14:paraId="47754757" w14:textId="5BD69354" w:rsidR="0013398D" w:rsidRDefault="0013398D" w:rsidP="0013398D">
                  <w:pPr>
                    <w:pStyle w:val="Secondbulletlevel"/>
                  </w:pPr>
                  <w:r w:rsidRPr="0013398D">
                    <w:rPr>
                      <w:i/>
                    </w:rPr>
                    <w:t>PROPOSAL</w:t>
                  </w:r>
                  <w:r>
                    <w:t>: Not adding the relation between the classes Criterion Requirement and Evidence.</w:t>
                  </w:r>
                </w:p>
                <w:p w14:paraId="51DED3C2" w14:textId="697AF792" w:rsidR="0013398D" w:rsidRDefault="0013398D" w:rsidP="0013398D">
                  <w:pPr>
                    <w:pStyle w:val="Secondbulletlevel"/>
                  </w:pPr>
                  <w:r w:rsidRPr="0013398D">
                    <w:rPr>
                      <w:i/>
                    </w:rPr>
                    <w:t>AGREED</w:t>
                  </w:r>
                  <w:r>
                    <w:t>: The WG agreed on this.</w:t>
                  </w:r>
                </w:p>
                <w:p w14:paraId="61B0593C" w14:textId="55968FDB" w:rsidR="001B70FD" w:rsidRDefault="001B70FD" w:rsidP="00800CBA">
                  <w:pPr>
                    <w:pStyle w:val="Firstlistlevel"/>
                    <w:numPr>
                      <w:ilvl w:val="0"/>
                      <w:numId w:val="22"/>
                    </w:numPr>
                  </w:pPr>
                  <w:r w:rsidRPr="00F30479">
                    <w:rPr>
                      <w:b/>
                    </w:rPr>
                    <w:t>Specialise the Related Service and Spatial properties</w:t>
                  </w:r>
                  <w:r>
                    <w:br/>
                    <w:t>(</w:t>
                  </w:r>
                  <w:hyperlink r:id="rId40" w:history="1">
                    <w:r w:rsidRPr="009E7A0F">
                      <w:rPr>
                        <w:rStyle w:val="Hyperlink"/>
                      </w:rPr>
                      <w:t>https://joinup.ec.europa.eu/node/165145/</w:t>
                    </w:r>
                  </w:hyperlink>
                  <w:r>
                    <w:t>)</w:t>
                  </w:r>
                </w:p>
                <w:p w14:paraId="27B1A21B" w14:textId="423D6D64" w:rsidR="001B70FD" w:rsidRDefault="00B03D46" w:rsidP="001B70FD">
                  <w:pPr>
                    <w:pStyle w:val="Secondbulletlevel"/>
                  </w:pPr>
                  <w:r>
                    <w:t xml:space="preserve">This issue was raised by Dieter De </w:t>
                  </w:r>
                  <w:proofErr w:type="spellStart"/>
                  <w:r>
                    <w:t>Paepe</w:t>
                  </w:r>
                  <w:proofErr w:type="spellEnd"/>
                  <w:r>
                    <w:t xml:space="preserve"> via the mailing list. He proposed to create CPVS-AP specific definitions and URIs for the properties relation and spatial, </w:t>
                  </w:r>
                  <w:proofErr w:type="spellStart"/>
                  <w:r>
                    <w:t>subclass</w:t>
                  </w:r>
                  <w:r w:rsidR="00F45026">
                    <w:t>ing</w:t>
                  </w:r>
                  <w:proofErr w:type="spellEnd"/>
                  <w:r>
                    <w:t xml:space="preserve"> them to the current used ones.</w:t>
                  </w:r>
                </w:p>
                <w:p w14:paraId="6BCFEA51" w14:textId="2633FE67" w:rsidR="00B03D46" w:rsidRDefault="00B03D46" w:rsidP="00B03D46">
                  <w:pPr>
                    <w:pStyle w:val="Secondbulletlevel"/>
                  </w:pPr>
                  <w:r>
                    <w:t xml:space="preserve">MDK explained that we would like to </w:t>
                  </w:r>
                  <w:r w:rsidRPr="00B03D46">
                    <w:t>reuse existing specifications as much as possible</w:t>
                  </w:r>
                  <w:r>
                    <w:t xml:space="preserve">. Therefore, </w:t>
                  </w:r>
                  <w:r w:rsidRPr="00B03D46">
                    <w:t>we would propose to leave both properties as they are</w:t>
                  </w:r>
                  <w:r>
                    <w:t xml:space="preserve"> currently</w:t>
                  </w:r>
                  <w:r w:rsidRPr="00B03D46">
                    <w:t>.</w:t>
                  </w:r>
                </w:p>
                <w:p w14:paraId="72ABE5E9" w14:textId="1B21B118" w:rsidR="00B03D46" w:rsidRDefault="00B03D46" w:rsidP="00B03D46">
                  <w:pPr>
                    <w:pStyle w:val="Secondbulletlevel"/>
                  </w:pPr>
                  <w:r>
                    <w:t>GL agreed with MDK</w:t>
                  </w:r>
                  <w:r w:rsidR="00F45026">
                    <w:t xml:space="preserve">, as </w:t>
                  </w:r>
                  <w:r>
                    <w:t>any MS can extend the specialisation if needed.</w:t>
                  </w:r>
                </w:p>
                <w:p w14:paraId="33B36F44" w14:textId="5C1A8E90" w:rsidR="00B03D46" w:rsidRDefault="00B03D46" w:rsidP="00B03D46">
                  <w:pPr>
                    <w:pStyle w:val="Secondbulletlevel"/>
                  </w:pPr>
                  <w:r w:rsidRPr="00B03D46">
                    <w:rPr>
                      <w:i/>
                    </w:rPr>
                    <w:t>PROPOSED</w:t>
                  </w:r>
                  <w:r>
                    <w:t>: N</w:t>
                  </w:r>
                  <w:r w:rsidRPr="00B03D46">
                    <w:t>ot to specialise the</w:t>
                  </w:r>
                  <w:r>
                    <w:t xml:space="preserve"> properties related and spatial</w:t>
                  </w:r>
                  <w:r w:rsidRPr="00B03D46">
                    <w:t xml:space="preserve">, but to include a usage note to </w:t>
                  </w:r>
                  <w:r>
                    <w:t>clarify the usage of the properties.</w:t>
                  </w:r>
                </w:p>
                <w:p w14:paraId="05C03FE0" w14:textId="01DC1204" w:rsidR="00B03D46" w:rsidRDefault="00B03D46" w:rsidP="00B03D46">
                  <w:pPr>
                    <w:pStyle w:val="Secondbulletlevel"/>
                  </w:pPr>
                  <w:r w:rsidRPr="00B03D46">
                    <w:rPr>
                      <w:i/>
                    </w:rPr>
                    <w:t>AGREED</w:t>
                  </w:r>
                  <w:r>
                    <w:t>: The WG agreed on this.</w:t>
                  </w:r>
                </w:p>
                <w:p w14:paraId="57EA9222" w14:textId="742FB811" w:rsidR="001B70FD" w:rsidRDefault="001B70FD" w:rsidP="00664863">
                  <w:pPr>
                    <w:pStyle w:val="Firstlistlevel"/>
                    <w:numPr>
                      <w:ilvl w:val="0"/>
                      <w:numId w:val="22"/>
                    </w:numPr>
                  </w:pPr>
                  <w:r w:rsidRPr="00F30479">
                    <w:rPr>
                      <w:b/>
                    </w:rPr>
                    <w:t>Addition of properties to the Contact Point class</w:t>
                  </w:r>
                  <w:r>
                    <w:br/>
                    <w:t>(</w:t>
                  </w:r>
                  <w:hyperlink r:id="rId41" w:history="1">
                    <w:r w:rsidRPr="009E7A0F">
                      <w:rPr>
                        <w:rStyle w:val="Hyperlink"/>
                      </w:rPr>
                      <w:t>https://joinup.ec.europa.eu/node/165149/</w:t>
                    </w:r>
                  </w:hyperlink>
                  <w:r>
                    <w:t>)</w:t>
                  </w:r>
                </w:p>
                <w:p w14:paraId="64A4B48E" w14:textId="375948B8" w:rsidR="001B70FD" w:rsidRDefault="00B03D46" w:rsidP="001B70FD">
                  <w:pPr>
                    <w:pStyle w:val="Secondbulletlevel"/>
                  </w:pPr>
                  <w:r>
                    <w:t xml:space="preserve">AG proposed to add properties like name, address, fax to the Contact Point class. </w:t>
                  </w:r>
                </w:p>
                <w:p w14:paraId="00D50A37" w14:textId="4D62A42F" w:rsidR="004C3AA7" w:rsidRDefault="00B03D46" w:rsidP="009377E7">
                  <w:pPr>
                    <w:pStyle w:val="Secondbulletlevel"/>
                  </w:pPr>
                  <w:r>
                    <w:t xml:space="preserve">However, as MDK explained, </w:t>
                  </w:r>
                  <w:r w:rsidR="005B4313">
                    <w:t xml:space="preserve">the </w:t>
                  </w:r>
                  <w:r>
                    <w:t xml:space="preserve">CPSV-AP reuses the class from schema.org. Therefore, it is not recommended to </w:t>
                  </w:r>
                  <w:r w:rsidR="005B4313">
                    <w:t>add new properties to this class.</w:t>
                  </w:r>
                </w:p>
                <w:p w14:paraId="752C29E5" w14:textId="6A371C8F" w:rsidR="005B4313" w:rsidRDefault="005B4313" w:rsidP="005B4313">
                  <w:pPr>
                    <w:pStyle w:val="Secondbulletlevel"/>
                  </w:pPr>
                  <w:r w:rsidRPr="005B4313">
                    <w:rPr>
                      <w:i/>
                    </w:rPr>
                    <w:t>PROPOSED</w:t>
                  </w:r>
                  <w:r>
                    <w:t>: N</w:t>
                  </w:r>
                  <w:r w:rsidRPr="005B4313">
                    <w:t>ot to change the definition of Contact Point class</w:t>
                  </w:r>
                  <w:r>
                    <w:t xml:space="preserve"> in the CPSV-AP and c</w:t>
                  </w:r>
                  <w:r w:rsidRPr="005B4313">
                    <w:t xml:space="preserve">ontinue </w:t>
                  </w:r>
                  <w:r>
                    <w:t xml:space="preserve">reusing all the properties from </w:t>
                  </w:r>
                  <w:r w:rsidRPr="005B4313">
                    <w:t>schema</w:t>
                  </w:r>
                  <w:r>
                    <w:t>.org.</w:t>
                  </w:r>
                </w:p>
                <w:p w14:paraId="31FD25A5" w14:textId="7922F6CA" w:rsidR="005B4313" w:rsidRDefault="005B4313" w:rsidP="009377E7">
                  <w:pPr>
                    <w:pStyle w:val="Secondbulletlevel"/>
                  </w:pPr>
                  <w:r w:rsidRPr="005B4313">
                    <w:rPr>
                      <w:i/>
                    </w:rPr>
                    <w:t>AGREED</w:t>
                  </w:r>
                  <w:r>
                    <w:t>: The WG agreed on this.</w:t>
                  </w:r>
                </w:p>
                <w:p w14:paraId="61358C53" w14:textId="0E98E0D6" w:rsidR="005B4313" w:rsidRPr="00B67213" w:rsidRDefault="005B4313" w:rsidP="005B4313"/>
              </w:tc>
            </w:tr>
            <w:tr w:rsidR="00C739B0" w:rsidRPr="00B67213" w14:paraId="723E6680" w14:textId="77777777" w:rsidTr="00DC612A">
              <w:tc>
                <w:tcPr>
                  <w:tcW w:w="1701" w:type="dxa"/>
                </w:tcPr>
                <w:p w14:paraId="034ACEB8" w14:textId="5EEF2480" w:rsidR="00C739B0" w:rsidRPr="007D45FC" w:rsidRDefault="00C739B0" w:rsidP="00C859A1">
                  <w:r>
                    <w:lastRenderedPageBreak/>
                    <w:t xml:space="preserve">Additional issues raised during the </w:t>
                  </w:r>
                  <w:r>
                    <w:lastRenderedPageBreak/>
                    <w:t>webinar</w:t>
                  </w:r>
                </w:p>
              </w:tc>
              <w:tc>
                <w:tcPr>
                  <w:tcW w:w="7797" w:type="dxa"/>
                  <w:gridSpan w:val="2"/>
                </w:tcPr>
                <w:p w14:paraId="3CB0C2C4" w14:textId="2F4C7717" w:rsidR="00C739B0" w:rsidRDefault="00F84F12" w:rsidP="00CE7E3A">
                  <w:pPr>
                    <w:pStyle w:val="Firstlistlevel"/>
                    <w:numPr>
                      <w:ilvl w:val="0"/>
                      <w:numId w:val="38"/>
                    </w:numPr>
                  </w:pPr>
                  <w:r w:rsidRPr="00631CA4">
                    <w:rPr>
                      <w:b/>
                    </w:rPr>
                    <w:lastRenderedPageBreak/>
                    <w:t>Service user property</w:t>
                  </w:r>
                  <w:r>
                    <w:br/>
                    <w:t>(</w:t>
                  </w:r>
                  <w:hyperlink r:id="rId42" w:history="1">
                    <w:r w:rsidR="00586076" w:rsidRPr="00CE3C02">
                      <w:rPr>
                        <w:rStyle w:val="Hyperlink"/>
                      </w:rPr>
                      <w:t>https://joinup.ec.europa.eu/discussion/service-user-and-provider-properties</w:t>
                    </w:r>
                  </w:hyperlink>
                  <w:r>
                    <w:t>)</w:t>
                  </w:r>
                </w:p>
                <w:p w14:paraId="03658FFF" w14:textId="78B560C0" w:rsidR="00F84F12" w:rsidRDefault="00F84F12" w:rsidP="00F84F12">
                  <w:pPr>
                    <w:pStyle w:val="Secondbulletlevel"/>
                  </w:pPr>
                  <w:r>
                    <w:lastRenderedPageBreak/>
                    <w:t xml:space="preserve">NG asked why there is no </w:t>
                  </w:r>
                  <w:r w:rsidR="00755C7C">
                    <w:t xml:space="preserve">service </w:t>
                  </w:r>
                  <w:r>
                    <w:t xml:space="preserve">user </w:t>
                  </w:r>
                  <w:r w:rsidR="00755C7C">
                    <w:t xml:space="preserve">property as there was in a previous version of the CPSV-AP. </w:t>
                  </w:r>
                  <w:r w:rsidR="00586076">
                    <w:t>In addition, h</w:t>
                  </w:r>
                  <w:r w:rsidR="00755C7C">
                    <w:t xml:space="preserve">e </w:t>
                  </w:r>
                  <w:r w:rsidR="00586076">
                    <w:t>proposed to change to cardinality of service provider from 0</w:t>
                  </w:r>
                  <w:proofErr w:type="gramStart"/>
                  <w:r w:rsidR="00586076">
                    <w:t>..n</w:t>
                  </w:r>
                  <w:proofErr w:type="gramEnd"/>
                  <w:r w:rsidR="00586076">
                    <w:t xml:space="preserve"> to 1..n.</w:t>
                  </w:r>
                </w:p>
                <w:p w14:paraId="249C2566" w14:textId="7EE1CE61" w:rsidR="00586076" w:rsidRDefault="00586076" w:rsidP="00586076">
                  <w:pPr>
                    <w:pStyle w:val="Secondbulletlevel"/>
                  </w:pPr>
                  <w:r>
                    <w:t xml:space="preserve">He added that </w:t>
                  </w:r>
                  <w:r w:rsidRPr="00586076">
                    <w:t>there are constraints concerning roles that can</w:t>
                  </w:r>
                  <w:r>
                    <w:t>not</w:t>
                  </w:r>
                  <w:r w:rsidRPr="00586076">
                    <w:t xml:space="preserve"> be model</w:t>
                  </w:r>
                  <w:r>
                    <w:t>l</w:t>
                  </w:r>
                  <w:r w:rsidRPr="00586076">
                    <w:t xml:space="preserve">ed using </w:t>
                  </w:r>
                  <w:r>
                    <w:t xml:space="preserve">only </w:t>
                  </w:r>
                  <w:r w:rsidRPr="00586076">
                    <w:t>the participation class. For instance, the delegation relationship between the competent authority and the provider</w:t>
                  </w:r>
                  <w:r>
                    <w:t>.</w:t>
                  </w:r>
                </w:p>
                <w:p w14:paraId="5143A307" w14:textId="5419185E" w:rsidR="00454AF6" w:rsidRDefault="00454AF6" w:rsidP="00454AF6">
                  <w:pPr>
                    <w:pStyle w:val="Secondbulletlevel"/>
                  </w:pPr>
                  <w:r w:rsidRPr="00454AF6">
                    <w:t>However, during the webinar held on the 18/11/2016</w:t>
                  </w:r>
                  <w:r>
                    <w:t xml:space="preserve"> (</w:t>
                  </w:r>
                  <w:hyperlink r:id="rId43" w:history="1">
                    <w:r w:rsidRPr="00454AF6">
                      <w:rPr>
                        <w:rStyle w:val="Hyperlink"/>
                      </w:rPr>
                      <w:t>see the issue number 13</w:t>
                    </w:r>
                  </w:hyperlink>
                  <w:r>
                    <w:t>)</w:t>
                  </w:r>
                  <w:r w:rsidRPr="00454AF6">
                    <w:t>, the WG agreed to remove the service user, together with the service provider. Therefore, we would like to suggest the removal of both properties from the model</w:t>
                  </w:r>
                  <w:r>
                    <w:t xml:space="preserve"> </w:t>
                  </w:r>
                  <w:r w:rsidRPr="00454AF6">
                    <w:t>in order to be consistent with this decision. Examples of roles will be described in the section defining the participation class and its relationships with Agent and Public Service.</w:t>
                  </w:r>
                </w:p>
                <w:p w14:paraId="0F11F82E" w14:textId="11B7AE41" w:rsidR="00586076" w:rsidRDefault="00586076" w:rsidP="00511ABD">
                  <w:pPr>
                    <w:pStyle w:val="Secondbulletlevel"/>
                    <w:numPr>
                      <w:ilvl w:val="0"/>
                      <w:numId w:val="0"/>
                    </w:numPr>
                    <w:ind w:left="1026"/>
                  </w:pPr>
                  <w:r w:rsidRPr="00454AF6">
                    <w:rPr>
                      <w:i/>
                    </w:rPr>
                    <w:t>PROPOSE</w:t>
                  </w:r>
                  <w:r w:rsidRPr="00586076">
                    <w:rPr>
                      <w:i/>
                    </w:rPr>
                    <w:t>D</w:t>
                  </w:r>
                  <w:r>
                    <w:t xml:space="preserve">: </w:t>
                  </w:r>
                  <w:r w:rsidR="00454AF6">
                    <w:t>Keep consistent with the previous decision</w:t>
                  </w:r>
                  <w:r>
                    <w:t>.</w:t>
                  </w:r>
                </w:p>
                <w:p w14:paraId="19043C6D" w14:textId="49CEDBBB" w:rsidR="00586076" w:rsidRDefault="00631CA4" w:rsidP="001362D2">
                  <w:pPr>
                    <w:pStyle w:val="Firstlistlevel"/>
                  </w:pPr>
                  <w:r w:rsidRPr="00907EEC">
                    <w:rPr>
                      <w:b/>
                    </w:rPr>
                    <w:t>Public service categories</w:t>
                  </w:r>
                  <w:r>
                    <w:br/>
                    <w:t>(</w:t>
                  </w:r>
                  <w:hyperlink r:id="rId44" w:history="1">
                    <w:r w:rsidR="00907EEC" w:rsidRPr="00CE3C02">
                      <w:rPr>
                        <w:rStyle w:val="Hyperlink"/>
                      </w:rPr>
                      <w:t>https://joinup.ec.europa.eu/discussion/public-service-categories</w:t>
                    </w:r>
                  </w:hyperlink>
                  <w:r>
                    <w:t>)</w:t>
                  </w:r>
                </w:p>
                <w:p w14:paraId="33FEB315" w14:textId="76A3D134" w:rsidR="00631CA4" w:rsidRDefault="00631CA4" w:rsidP="00631CA4">
                  <w:pPr>
                    <w:pStyle w:val="Secondbulletlevel"/>
                  </w:pPr>
                  <w:r>
                    <w:t>AG proposed to add to the specifications a classification to categorise public services. NG suggested to extend the model to include other types of classifications rather than by events.</w:t>
                  </w:r>
                </w:p>
                <w:p w14:paraId="059DAFA1" w14:textId="075A56F6" w:rsidR="00631CA4" w:rsidRDefault="00631CA4" w:rsidP="00907EEC">
                  <w:pPr>
                    <w:pStyle w:val="Secondbulletlevel"/>
                  </w:pPr>
                  <w:r w:rsidRPr="00907EEC">
                    <w:rPr>
                      <w:i/>
                    </w:rPr>
                    <w:t>PROPOSED</w:t>
                  </w:r>
                  <w:r>
                    <w:t xml:space="preserve">: </w:t>
                  </w:r>
                  <w:r w:rsidR="00907EEC">
                    <w:t>A</w:t>
                  </w:r>
                  <w:r w:rsidR="00907EEC" w:rsidRPr="00907EEC">
                    <w:t>s it would be a bigger change to the model, document the issue on Joinup to continue the discussion</w:t>
                  </w:r>
                  <w:r w:rsidR="00907EEC">
                    <w:t>, keeping the model stable for the moment.</w:t>
                  </w:r>
                </w:p>
                <w:p w14:paraId="33EDDB60" w14:textId="2FC6E313" w:rsidR="00631CA4" w:rsidRDefault="00631CA4" w:rsidP="00631CA4">
                  <w:pPr>
                    <w:pStyle w:val="Secondbulletlevel"/>
                  </w:pPr>
                  <w:r w:rsidRPr="00907EEC">
                    <w:rPr>
                      <w:i/>
                    </w:rPr>
                    <w:t>AGREED</w:t>
                  </w:r>
                  <w:r>
                    <w:t>:</w:t>
                  </w:r>
                  <w:r w:rsidR="00907EEC">
                    <w:t xml:space="preserve"> The WG agreed on this.</w:t>
                  </w:r>
                </w:p>
                <w:p w14:paraId="67E90A56" w14:textId="77777777" w:rsidR="00F84F12" w:rsidRPr="00B67213" w:rsidRDefault="00F84F12" w:rsidP="00F84F12"/>
              </w:tc>
            </w:tr>
            <w:tr w:rsidR="005B4313" w:rsidRPr="00B67213" w14:paraId="5D4BE28F" w14:textId="77777777" w:rsidTr="00DC612A">
              <w:tc>
                <w:tcPr>
                  <w:tcW w:w="1701" w:type="dxa"/>
                </w:tcPr>
                <w:p w14:paraId="6CF1B542" w14:textId="4705B636" w:rsidR="005B4313" w:rsidRDefault="00CB1784" w:rsidP="00693C96">
                  <w:pPr>
                    <w:rPr>
                      <w:rFonts w:asciiTheme="minorHAnsi" w:hAnsiTheme="minorHAnsi"/>
                      <w:color w:val="000000"/>
                      <w:shd w:val="clear" w:color="auto" w:fill="FFFFFF"/>
                    </w:rPr>
                  </w:pPr>
                  <w:r w:rsidRPr="00CB1784">
                    <w:rPr>
                      <w:rFonts w:asciiTheme="minorHAnsi" w:hAnsiTheme="minorHAnsi"/>
                      <w:color w:val="000000"/>
                      <w:bdr w:val="none" w:sz="0" w:space="0" w:color="auto" w:frame="1"/>
                    </w:rPr>
                    <w:lastRenderedPageBreak/>
                    <w:t>Demo on the </w:t>
                  </w:r>
                  <w:hyperlink r:id="rId45" w:history="1">
                    <w:r w:rsidRPr="00CB1784">
                      <w:rPr>
                        <w:rStyle w:val="Hyperlink"/>
                      </w:rPr>
                      <w:t>Public Service Description Creator</w:t>
                    </w:r>
                  </w:hyperlink>
                </w:p>
              </w:tc>
              <w:tc>
                <w:tcPr>
                  <w:tcW w:w="7797" w:type="dxa"/>
                  <w:gridSpan w:val="2"/>
                </w:tcPr>
                <w:p w14:paraId="5B0DE72B" w14:textId="77777777" w:rsidR="005B4313" w:rsidRDefault="00CB1784" w:rsidP="00CB1784">
                  <w:pPr>
                    <w:pStyle w:val="Firstbulletlevel"/>
                    <w:rPr>
                      <w:rStyle w:val="Hyperlink"/>
                      <w:color w:val="auto"/>
                      <w:u w:val="none"/>
                    </w:rPr>
                  </w:pPr>
                  <w:r>
                    <w:t xml:space="preserve">CV </w:t>
                  </w:r>
                  <w:r w:rsidR="00CA2DC0">
                    <w:t xml:space="preserve">gave a demo of the </w:t>
                  </w:r>
                  <w:hyperlink r:id="rId46" w:history="1">
                    <w:r w:rsidR="00CA2DC0" w:rsidRPr="00CB1784">
                      <w:rPr>
                        <w:rStyle w:val="Hyperlink"/>
                      </w:rPr>
                      <w:t>Public Service Description Creator</w:t>
                    </w:r>
                  </w:hyperlink>
                  <w:r w:rsidR="00CA2DC0" w:rsidRPr="00CA2DC0">
                    <w:rPr>
                      <w:rStyle w:val="Hyperlink"/>
                      <w:color w:val="auto"/>
                      <w:u w:val="none"/>
                    </w:rPr>
                    <w:t xml:space="preserve">. The main </w:t>
                  </w:r>
                  <w:r w:rsidR="00CA2DC0">
                    <w:rPr>
                      <w:rStyle w:val="Hyperlink"/>
                      <w:color w:val="auto"/>
                      <w:u w:val="none"/>
                    </w:rPr>
                    <w:t xml:space="preserve">difference with the Public Service Description Editor is that the Creator does not store PS descriptions, only imports, creates and exports them. </w:t>
                  </w:r>
                </w:p>
                <w:p w14:paraId="0B0EF59A" w14:textId="12F11F14" w:rsidR="00CA2DC0" w:rsidRDefault="00812586" w:rsidP="0034463E">
                  <w:pPr>
                    <w:pStyle w:val="Firstbulletlevel"/>
                    <w:rPr>
                      <w:rStyle w:val="Hyperlink"/>
                      <w:color w:val="auto"/>
                      <w:u w:val="none"/>
                    </w:rPr>
                  </w:pPr>
                  <w:r>
                    <w:rPr>
                      <w:rStyle w:val="Hyperlink"/>
                      <w:color w:val="auto"/>
                      <w:u w:val="none"/>
                    </w:rPr>
                    <w:t>Positive feedback was expressed from different members of the WG</w:t>
                  </w:r>
                  <w:r w:rsidR="00CA2DC0">
                    <w:rPr>
                      <w:rStyle w:val="Hyperlink"/>
                      <w:color w:val="auto"/>
                      <w:u w:val="none"/>
                    </w:rPr>
                    <w:t xml:space="preserve">. MA suggested to be able to refer to existing </w:t>
                  </w:r>
                  <w:r w:rsidR="0034463E">
                    <w:rPr>
                      <w:rStyle w:val="Hyperlink"/>
                      <w:color w:val="auto"/>
                      <w:u w:val="none"/>
                    </w:rPr>
                    <w:t xml:space="preserve">resources (e.g. </w:t>
                  </w:r>
                  <w:r w:rsidR="00B1771D">
                    <w:rPr>
                      <w:rStyle w:val="Hyperlink"/>
                      <w:color w:val="auto"/>
                      <w:u w:val="none"/>
                    </w:rPr>
                    <w:t xml:space="preserve">an already created </w:t>
                  </w:r>
                  <w:r w:rsidR="0034463E">
                    <w:rPr>
                      <w:rStyle w:val="Hyperlink"/>
                      <w:color w:val="auto"/>
                      <w:u w:val="none"/>
                    </w:rPr>
                    <w:t>life event) instead of typing them per each PS description. He also proposed to give the option to create and export more than one PS description.</w:t>
                  </w:r>
                </w:p>
                <w:p w14:paraId="70B0F831" w14:textId="002A7CAC" w:rsidR="0034463E" w:rsidRDefault="0034463E" w:rsidP="0034463E">
                  <w:pPr>
                    <w:pStyle w:val="Firstbulletlevel"/>
                    <w:rPr>
                      <w:rStyle w:val="Hyperlink"/>
                      <w:color w:val="auto"/>
                      <w:u w:val="none"/>
                    </w:rPr>
                  </w:pPr>
                  <w:r>
                    <w:rPr>
                      <w:rStyle w:val="Hyperlink"/>
                      <w:color w:val="auto"/>
                      <w:u w:val="none"/>
                    </w:rPr>
                    <w:t xml:space="preserve">In addition, CV explained the adaptability of the tool and the </w:t>
                  </w:r>
                  <w:r w:rsidR="00B1771D">
                    <w:rPr>
                      <w:rStyle w:val="Hyperlink"/>
                      <w:color w:val="auto"/>
                      <w:u w:val="none"/>
                    </w:rPr>
                    <w:t>pilot with</w:t>
                  </w:r>
                  <w:r>
                    <w:rPr>
                      <w:rStyle w:val="Hyperlink"/>
                      <w:color w:val="auto"/>
                      <w:u w:val="none"/>
                    </w:rPr>
                    <w:t xml:space="preserve"> The Netherlands. MA pointed out that it could be useful to be able to export to their national data model (on the pilot) and not only to the CPSV-AP. CV explained that we are working on it.</w:t>
                  </w:r>
                </w:p>
                <w:p w14:paraId="0FC39586" w14:textId="350B26BC" w:rsidR="00497E3A" w:rsidRPr="00B67213" w:rsidRDefault="00497E3A" w:rsidP="00497E3A"/>
              </w:tc>
            </w:tr>
            <w:tr w:rsidR="005B4313" w:rsidRPr="00B67213" w14:paraId="3D304BB4" w14:textId="77777777" w:rsidTr="00DC612A">
              <w:tc>
                <w:tcPr>
                  <w:tcW w:w="1701" w:type="dxa"/>
                </w:tcPr>
                <w:p w14:paraId="2E7B285F" w14:textId="34BAE968" w:rsidR="005B4313" w:rsidRDefault="00AD651A" w:rsidP="00693C96">
                  <w:pPr>
                    <w:rPr>
                      <w:rFonts w:asciiTheme="minorHAnsi" w:hAnsiTheme="minorHAnsi"/>
                      <w:color w:val="000000"/>
                      <w:shd w:val="clear" w:color="auto" w:fill="FFFFFF"/>
                    </w:rPr>
                  </w:pPr>
                  <w:hyperlink r:id="rId47" w:history="1">
                    <w:r w:rsidR="00CB1784" w:rsidRPr="00CB1784">
                      <w:rPr>
                        <w:rStyle w:val="Hyperlink"/>
                      </w:rPr>
                      <w:t>CPSV-AP tools</w:t>
                    </w:r>
                  </w:hyperlink>
                  <w:r w:rsidR="00CB1784" w:rsidRPr="00CB1784">
                    <w:rPr>
                      <w:rFonts w:asciiTheme="minorHAnsi" w:hAnsiTheme="minorHAnsi"/>
                      <w:color w:val="000000"/>
                      <w:bdr w:val="none" w:sz="0" w:space="0" w:color="auto" w:frame="1"/>
                    </w:rPr>
                    <w:t> project on Joinup</w:t>
                  </w:r>
                </w:p>
              </w:tc>
              <w:tc>
                <w:tcPr>
                  <w:tcW w:w="7797" w:type="dxa"/>
                  <w:gridSpan w:val="2"/>
                </w:tcPr>
                <w:p w14:paraId="22AB1E7A" w14:textId="16FEE466" w:rsidR="005B4313" w:rsidRDefault="00792BD2" w:rsidP="00792BD2">
                  <w:pPr>
                    <w:pStyle w:val="Firstbulletlevel"/>
                  </w:pPr>
                  <w:r>
                    <w:t xml:space="preserve">AF presented the new </w:t>
                  </w:r>
                  <w:proofErr w:type="gramStart"/>
                  <w:r>
                    <w:t>CoS</w:t>
                  </w:r>
                  <w:proofErr w:type="gramEnd"/>
                  <w:r>
                    <w:t xml:space="preserve"> project on Joinup</w:t>
                  </w:r>
                  <w:r w:rsidR="00B1771D">
                    <w:t>, where t</w:t>
                  </w:r>
                  <w:r>
                    <w:t xml:space="preserve">he stakeholders can check any information about the </w:t>
                  </w:r>
                  <w:r w:rsidR="00812586">
                    <w:t>tools</w:t>
                  </w:r>
                  <w:r>
                    <w:t>, technical documentation, and pilots developed with the MSs.</w:t>
                  </w:r>
                </w:p>
                <w:p w14:paraId="31071380" w14:textId="31A8D73F" w:rsidR="00792BD2" w:rsidRDefault="00E471F4" w:rsidP="00E471F4">
                  <w:pPr>
                    <w:pStyle w:val="Firstbulletlevel"/>
                  </w:pPr>
                  <w:r>
                    <w:t>AF invited the pilot owners to review their pilot description and share with us any possible comment. In addition, MAR requested any stakeholder to inform us or provide feedback on the usage of the tools, reusability or technical documentation. Finally, he reminded that CoS can provide support to anyone interested in reusing the tools or working on pilots.</w:t>
                  </w:r>
                </w:p>
                <w:p w14:paraId="7AD27982" w14:textId="77777777" w:rsidR="00E471F4" w:rsidRDefault="00E471F4" w:rsidP="00E471F4">
                  <w:pPr>
                    <w:pStyle w:val="Firstbulletlevel"/>
                  </w:pPr>
                  <w:r>
                    <w:t xml:space="preserve">NG asked whether there are examples on specific PS descriptions. In both, the </w:t>
                  </w:r>
                  <w:hyperlink r:id="rId48" w:history="1">
                    <w:r w:rsidRPr="00E471F4">
                      <w:rPr>
                        <w:rStyle w:val="Hyperlink"/>
                      </w:rPr>
                      <w:t>cross-border catalogue</w:t>
                    </w:r>
                  </w:hyperlink>
                  <w:r>
                    <w:t xml:space="preserve"> and </w:t>
                  </w:r>
                  <w:hyperlink r:id="rId49" w:history="1">
                    <w:r w:rsidRPr="00E471F4">
                      <w:rPr>
                        <w:rStyle w:val="Hyperlink"/>
                      </w:rPr>
                      <w:t>federal one</w:t>
                    </w:r>
                  </w:hyperlink>
                  <w:r>
                    <w:t xml:space="preserve">, there are PS description from the different sources that participated in the pilot. </w:t>
                  </w:r>
                </w:p>
                <w:p w14:paraId="77DCE7AE" w14:textId="77777777" w:rsidR="00E471F4" w:rsidRDefault="00E471F4" w:rsidP="00E471F4">
                  <w:pPr>
                    <w:pStyle w:val="Firstbulletlevel"/>
                  </w:pPr>
                  <w:r>
                    <w:t>GL pointed out that they are using the validator and they will have a look at the harvesting.</w:t>
                  </w:r>
                </w:p>
                <w:p w14:paraId="45C8A35F" w14:textId="0FCA5B18" w:rsidR="00497E3A" w:rsidRPr="00B67213" w:rsidRDefault="00497E3A" w:rsidP="00497E3A"/>
              </w:tc>
            </w:tr>
            <w:tr w:rsidR="005B4313" w:rsidRPr="00B67213" w14:paraId="39E52F45" w14:textId="77777777" w:rsidTr="00DC612A">
              <w:tc>
                <w:tcPr>
                  <w:tcW w:w="1701" w:type="dxa"/>
                </w:tcPr>
                <w:p w14:paraId="608C7789" w14:textId="7783E97E" w:rsidR="005B4313" w:rsidRDefault="00CB1784" w:rsidP="00693C96">
                  <w:pPr>
                    <w:rPr>
                      <w:rFonts w:asciiTheme="minorHAnsi" w:hAnsiTheme="minorHAnsi"/>
                      <w:color w:val="000000"/>
                      <w:shd w:val="clear" w:color="auto" w:fill="FFFFFF"/>
                    </w:rPr>
                  </w:pPr>
                  <w:r w:rsidRPr="00CB1784">
                    <w:rPr>
                      <w:rFonts w:asciiTheme="minorHAnsi" w:hAnsiTheme="minorHAnsi"/>
                      <w:color w:val="000000"/>
                      <w:shd w:val="clear" w:color="auto" w:fill="FFFFFF"/>
                    </w:rPr>
                    <w:t>CoS Promotional video</w:t>
                  </w:r>
                </w:p>
              </w:tc>
              <w:tc>
                <w:tcPr>
                  <w:tcW w:w="7797" w:type="dxa"/>
                  <w:gridSpan w:val="2"/>
                </w:tcPr>
                <w:p w14:paraId="61155FD7" w14:textId="6D7C1C37" w:rsidR="00E471F4" w:rsidRDefault="00F460EC" w:rsidP="00F460EC">
                  <w:pPr>
                    <w:pStyle w:val="Firstbulletlevel"/>
                  </w:pPr>
                  <w:r>
                    <w:t xml:space="preserve">AF showed the promotional video created by </w:t>
                  </w:r>
                  <w:proofErr w:type="spellStart"/>
                  <w:r>
                    <w:t>CoS.</w:t>
                  </w:r>
                  <w:proofErr w:type="spellEnd"/>
                  <w:r>
                    <w:t xml:space="preserve"> </w:t>
                  </w:r>
                  <w:r w:rsidR="006B1457">
                    <w:t>P</w:t>
                  </w:r>
                  <w:r w:rsidR="00812586">
                    <w:rPr>
                      <w:rStyle w:val="Hyperlink"/>
                      <w:color w:val="auto"/>
                      <w:u w:val="none"/>
                    </w:rPr>
                    <w:t>ositive feedback was expressed from different members of the WG</w:t>
                  </w:r>
                  <w:r>
                    <w:t xml:space="preserve">. </w:t>
                  </w:r>
                </w:p>
                <w:p w14:paraId="3D7F7F3E" w14:textId="0C721568" w:rsidR="005B4313" w:rsidRDefault="00812586" w:rsidP="00E471F4">
                  <w:pPr>
                    <w:pStyle w:val="Firstbulletlevel"/>
                  </w:pPr>
                  <w:r>
                    <w:t>The video will be published in the near future</w:t>
                  </w:r>
                  <w:r w:rsidR="00F460EC">
                    <w:t>.</w:t>
                  </w:r>
                </w:p>
                <w:p w14:paraId="07D2B7E3" w14:textId="58A805FB" w:rsidR="00497E3A" w:rsidRPr="00B67213" w:rsidRDefault="00497E3A" w:rsidP="00497E3A"/>
              </w:tc>
            </w:tr>
            <w:tr w:rsidR="000D2E13" w:rsidRPr="00B67213" w14:paraId="0B0CDAE9" w14:textId="77777777" w:rsidTr="00DC612A">
              <w:tc>
                <w:tcPr>
                  <w:tcW w:w="1701" w:type="dxa"/>
                </w:tcPr>
                <w:p w14:paraId="281102CF" w14:textId="78A59440" w:rsidR="00DC612A" w:rsidRPr="00B67213" w:rsidRDefault="00CB1784" w:rsidP="00DC612A">
                  <w:r>
                    <w:t>Next steps</w:t>
                  </w:r>
                </w:p>
                <w:p w14:paraId="0D508CDE" w14:textId="5BACA260" w:rsidR="000D2E13" w:rsidRPr="00B67213" w:rsidRDefault="000D2E13" w:rsidP="00E66DD6">
                  <w:pPr>
                    <w:rPr>
                      <w:sz w:val="18"/>
                      <w:szCs w:val="18"/>
                    </w:rPr>
                  </w:pPr>
                </w:p>
              </w:tc>
              <w:tc>
                <w:tcPr>
                  <w:tcW w:w="7797" w:type="dxa"/>
                  <w:gridSpan w:val="2"/>
                </w:tcPr>
                <w:p w14:paraId="2156AD7D" w14:textId="0877DD62" w:rsidR="00796669" w:rsidRDefault="00353472" w:rsidP="00523A46">
                  <w:pPr>
                    <w:pStyle w:val="Firstbulletlevel"/>
                  </w:pPr>
                  <w:r>
                    <w:t>MDK explained the ne</w:t>
                  </w:r>
                  <w:r w:rsidR="00595024">
                    <w:t>xt steps, i.e. they will update</w:t>
                  </w:r>
                  <w:r>
                    <w:t xml:space="preserve"> the version </w:t>
                  </w:r>
                  <w:r w:rsidR="00497E3A">
                    <w:t xml:space="preserve">2.1 </w:t>
                  </w:r>
                  <w:r>
                    <w:t>of the specifications with</w:t>
                  </w:r>
                  <w:r w:rsidR="00796669">
                    <w:t xml:space="preserve"> the </w:t>
                  </w:r>
                  <w:r w:rsidR="00497E3A">
                    <w:t xml:space="preserve">final issues agreed </w:t>
                  </w:r>
                  <w:r w:rsidR="00595024">
                    <w:t>during the webinar</w:t>
                  </w:r>
                  <w:r w:rsidR="00796669">
                    <w:t>.</w:t>
                  </w:r>
                </w:p>
                <w:p w14:paraId="28909A68" w14:textId="6B33F19D" w:rsidR="00FD4F2E" w:rsidRDefault="00353472" w:rsidP="00787562">
                  <w:pPr>
                    <w:pStyle w:val="Firstbulletlevel"/>
                  </w:pPr>
                  <w:r>
                    <w:t xml:space="preserve">The </w:t>
                  </w:r>
                  <w:r w:rsidR="00796669" w:rsidRPr="00796669">
                    <w:t>CPSV-AP 2.</w:t>
                  </w:r>
                  <w:r w:rsidR="00787562">
                    <w:t>1</w:t>
                  </w:r>
                  <w:r w:rsidR="00595024">
                    <w:t xml:space="preserve"> </w:t>
                  </w:r>
                  <w:r>
                    <w:t xml:space="preserve">will be </w:t>
                  </w:r>
                  <w:r w:rsidR="00595024">
                    <w:t xml:space="preserve">released before the end of </w:t>
                  </w:r>
                  <w:r w:rsidR="00497E3A">
                    <w:t>October, together with the RDF and XML Schemas, diagram, and the template and RDF Skeleton for the transformation.</w:t>
                  </w:r>
                </w:p>
                <w:p w14:paraId="4DFDE3C8" w14:textId="7FB8E421" w:rsidR="00497E3A" w:rsidRDefault="00497E3A" w:rsidP="00497E3A">
                  <w:pPr>
                    <w:pStyle w:val="Firstbulletlevel"/>
                  </w:pPr>
                  <w:r>
                    <w:t xml:space="preserve">MDK informed that any suggestion of discussions with colleagues are welcome. We can </w:t>
                  </w:r>
                  <w:r>
                    <w:lastRenderedPageBreak/>
                    <w:t>organise a webinar oriented to share experiences.</w:t>
                  </w:r>
                </w:p>
                <w:p w14:paraId="3A19CE51" w14:textId="32635A6B" w:rsidR="00787562" w:rsidRPr="00B67213" w:rsidRDefault="00787562" w:rsidP="00497E3A">
                  <w:pPr>
                    <w:pStyle w:val="Firstbulletlevel"/>
                    <w:numPr>
                      <w:ilvl w:val="0"/>
                      <w:numId w:val="0"/>
                    </w:numPr>
                    <w:ind w:left="459"/>
                  </w:pPr>
                </w:p>
              </w:tc>
            </w:tr>
            <w:tr w:rsidR="000D2E13" w:rsidRPr="00B67213" w14:paraId="3858236A" w14:textId="77777777" w:rsidTr="00DC612A">
              <w:tc>
                <w:tcPr>
                  <w:tcW w:w="1701" w:type="dxa"/>
                </w:tcPr>
                <w:p w14:paraId="0736DC30" w14:textId="469F1D36" w:rsidR="000D2E13" w:rsidRPr="00B67213" w:rsidRDefault="00DC612A" w:rsidP="00E66DD6">
                  <w:pPr>
                    <w:rPr>
                      <w:sz w:val="18"/>
                      <w:szCs w:val="18"/>
                    </w:rPr>
                  </w:pPr>
                  <w:r w:rsidRPr="00B67213">
                    <w:lastRenderedPageBreak/>
                    <w:t>Q &amp; A</w:t>
                  </w:r>
                </w:p>
              </w:tc>
              <w:tc>
                <w:tcPr>
                  <w:tcW w:w="7797" w:type="dxa"/>
                  <w:gridSpan w:val="2"/>
                </w:tcPr>
                <w:p w14:paraId="5D62F4D9" w14:textId="481D4F19" w:rsidR="00353472" w:rsidRPr="00B67213" w:rsidRDefault="00787562" w:rsidP="00353472">
                  <w:pPr>
                    <w:pStyle w:val="Firstbulletlevel"/>
                  </w:pPr>
                  <w:r>
                    <w:t>MDK</w:t>
                  </w:r>
                  <w:r w:rsidR="009541C6" w:rsidRPr="00B67213">
                    <w:t xml:space="preserve"> </w:t>
                  </w:r>
                  <w:r w:rsidR="00CB1784">
                    <w:t>and MA</w:t>
                  </w:r>
                  <w:r w:rsidR="0034463E">
                    <w:t>R</w:t>
                  </w:r>
                  <w:r w:rsidR="00CB1784">
                    <w:t xml:space="preserve"> </w:t>
                  </w:r>
                  <w:r w:rsidR="009541C6" w:rsidRPr="00B67213">
                    <w:t>thanked everyone for the interesting discussion and feedback provided. WG members are welcome to provide further comments and/or questions using the available tools</w:t>
                  </w:r>
                  <w:r w:rsidR="00620940" w:rsidRPr="00B67213">
                    <w:t xml:space="preserve"> (</w:t>
                  </w:r>
                  <w:hyperlink r:id="rId50" w:history="1">
                    <w:r w:rsidR="00620940" w:rsidRPr="00B67213">
                      <w:rPr>
                        <w:rStyle w:val="Hyperlink"/>
                      </w:rPr>
                      <w:t>mailing list</w:t>
                    </w:r>
                  </w:hyperlink>
                  <w:r w:rsidR="00620940" w:rsidRPr="00B67213">
                    <w:t xml:space="preserve"> and </w:t>
                  </w:r>
                  <w:hyperlink r:id="rId51" w:history="1">
                    <w:r w:rsidR="00620940" w:rsidRPr="00B67213">
                      <w:rPr>
                        <w:rStyle w:val="Hyperlink"/>
                        <w:szCs w:val="18"/>
                      </w:rPr>
                      <w:t>Joinup</w:t>
                    </w:r>
                  </w:hyperlink>
                  <w:r w:rsidR="00620940" w:rsidRPr="00B67213">
                    <w:t>)</w:t>
                  </w:r>
                  <w:r w:rsidR="009541C6" w:rsidRPr="00B67213">
                    <w:t>.</w:t>
                  </w:r>
                </w:p>
              </w:tc>
            </w:tr>
          </w:tbl>
          <w:p w14:paraId="285379A5" w14:textId="77777777" w:rsidR="000D2E13" w:rsidRPr="00B67213" w:rsidRDefault="000D2E13" w:rsidP="00E66DD6">
            <w:pPr>
              <w:rPr>
                <w:sz w:val="22"/>
              </w:rPr>
            </w:pPr>
          </w:p>
        </w:tc>
      </w:tr>
    </w:tbl>
    <w:p w14:paraId="17049192" w14:textId="77777777" w:rsidR="000D2E13" w:rsidRPr="00B67213" w:rsidRDefault="000D2E13" w:rsidP="000D2E13">
      <w:pPr>
        <w:widowControl/>
        <w:autoSpaceDE w:val="0"/>
        <w:autoSpaceDN w:val="0"/>
        <w:adjustRightInd w:val="0"/>
      </w:pPr>
    </w:p>
    <w:p w14:paraId="2551555F" w14:textId="77777777" w:rsidR="000D2E13" w:rsidRPr="00B67213" w:rsidRDefault="000D2E13" w:rsidP="000D2E13">
      <w:pPr>
        <w:widowControl/>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295"/>
        <w:gridCol w:w="5728"/>
        <w:gridCol w:w="1420"/>
        <w:gridCol w:w="1255"/>
      </w:tblGrid>
      <w:tr w:rsidR="00CE0A4B" w:rsidRPr="00B67213" w14:paraId="7805D83F" w14:textId="77777777" w:rsidTr="007F6A9F">
        <w:tc>
          <w:tcPr>
            <w:tcW w:w="668" w:type="pct"/>
            <w:shd w:val="clear" w:color="auto" w:fill="E6E6E6"/>
          </w:tcPr>
          <w:p w14:paraId="3C44F45B" w14:textId="77777777" w:rsidR="00CE0A4B" w:rsidRPr="00B67213" w:rsidRDefault="00CE0A4B" w:rsidP="00E66DD6">
            <w:pPr>
              <w:widowControl/>
              <w:jc w:val="center"/>
              <w:rPr>
                <w:rFonts w:cs="Arial"/>
                <w:b/>
                <w:bCs/>
                <w:lang w:eastAsia="en-GB"/>
              </w:rPr>
            </w:pPr>
            <w:r w:rsidRPr="00B67213">
              <w:rPr>
                <w:rFonts w:cs="Arial"/>
                <w:b/>
                <w:bCs/>
                <w:lang w:eastAsia="en-GB"/>
              </w:rPr>
              <w:t xml:space="preserve">Action </w:t>
            </w:r>
            <w:proofErr w:type="spellStart"/>
            <w:r w:rsidRPr="00B67213">
              <w:rPr>
                <w:rFonts w:cs="Arial"/>
                <w:b/>
                <w:bCs/>
                <w:lang w:eastAsia="en-GB"/>
              </w:rPr>
              <w:t>Nr</w:t>
            </w:r>
            <w:proofErr w:type="spellEnd"/>
          </w:p>
        </w:tc>
        <w:tc>
          <w:tcPr>
            <w:tcW w:w="2953" w:type="pct"/>
            <w:shd w:val="clear" w:color="auto" w:fill="E6E6E6"/>
          </w:tcPr>
          <w:p w14:paraId="3C5F0E8A" w14:textId="77777777" w:rsidR="00CE0A4B" w:rsidRPr="00B67213" w:rsidRDefault="00CE0A4B" w:rsidP="00E66DD6">
            <w:pPr>
              <w:widowControl/>
              <w:jc w:val="center"/>
              <w:rPr>
                <w:rFonts w:cs="Arial"/>
                <w:b/>
                <w:bCs/>
                <w:lang w:eastAsia="en-GB"/>
              </w:rPr>
            </w:pPr>
            <w:r w:rsidRPr="00B67213">
              <w:rPr>
                <w:rFonts w:cs="Arial"/>
                <w:b/>
                <w:bCs/>
                <w:lang w:eastAsia="en-GB"/>
              </w:rPr>
              <w:t>Action description</w:t>
            </w:r>
          </w:p>
        </w:tc>
        <w:tc>
          <w:tcPr>
            <w:tcW w:w="732" w:type="pct"/>
            <w:shd w:val="clear" w:color="auto" w:fill="E6E6E6"/>
          </w:tcPr>
          <w:p w14:paraId="74FC9155" w14:textId="0C8198C0" w:rsidR="00CE0A4B" w:rsidRPr="00B67213" w:rsidRDefault="00CE0A4B" w:rsidP="00E66DD6">
            <w:pPr>
              <w:widowControl/>
              <w:jc w:val="center"/>
              <w:rPr>
                <w:rFonts w:cs="Arial"/>
                <w:b/>
                <w:bCs/>
                <w:lang w:eastAsia="en-GB"/>
              </w:rPr>
            </w:pPr>
            <w:r w:rsidRPr="00B67213">
              <w:rPr>
                <w:rFonts w:cs="Arial"/>
                <w:b/>
                <w:bCs/>
                <w:lang w:eastAsia="en-GB"/>
              </w:rPr>
              <w:t>Target Date</w:t>
            </w:r>
          </w:p>
        </w:tc>
        <w:tc>
          <w:tcPr>
            <w:tcW w:w="647" w:type="pct"/>
            <w:shd w:val="clear" w:color="auto" w:fill="E6E6E6"/>
          </w:tcPr>
          <w:p w14:paraId="25BDA8EA" w14:textId="5163994A" w:rsidR="00CE0A4B" w:rsidRPr="00B67213" w:rsidRDefault="00CE0A4B" w:rsidP="00E66DD6">
            <w:pPr>
              <w:widowControl/>
              <w:jc w:val="center"/>
              <w:rPr>
                <w:rFonts w:cs="Arial"/>
                <w:b/>
                <w:bCs/>
                <w:lang w:eastAsia="en-GB"/>
              </w:rPr>
            </w:pPr>
            <w:r w:rsidRPr="00B67213">
              <w:rPr>
                <w:rFonts w:cs="Arial"/>
                <w:b/>
                <w:bCs/>
                <w:lang w:eastAsia="en-GB"/>
              </w:rPr>
              <w:t>Action Owner</w:t>
            </w:r>
          </w:p>
        </w:tc>
      </w:tr>
      <w:tr w:rsidR="00CE0A4B" w:rsidRPr="00B67213" w14:paraId="5EC0A2E7" w14:textId="77777777" w:rsidTr="007F6A9F">
        <w:tc>
          <w:tcPr>
            <w:tcW w:w="668" w:type="pct"/>
            <w:shd w:val="clear" w:color="auto" w:fill="auto"/>
          </w:tcPr>
          <w:p w14:paraId="1345CE6B" w14:textId="0822B676" w:rsidR="00CE0A4B" w:rsidRPr="00B67213" w:rsidRDefault="00CE0A4B" w:rsidP="00523A46">
            <w:pPr>
              <w:pStyle w:val="Firstlistlevel"/>
              <w:numPr>
                <w:ilvl w:val="0"/>
                <w:numId w:val="6"/>
              </w:numPr>
            </w:pPr>
          </w:p>
        </w:tc>
        <w:tc>
          <w:tcPr>
            <w:tcW w:w="2953" w:type="pct"/>
            <w:shd w:val="clear" w:color="auto" w:fill="auto"/>
          </w:tcPr>
          <w:p w14:paraId="780C9724" w14:textId="63FF15E8" w:rsidR="00CE0A4B" w:rsidRPr="00B67213" w:rsidRDefault="00CE0A4B" w:rsidP="00E66DD6">
            <w:r w:rsidRPr="00B67213">
              <w:t>Send meeting minutes to the WG.</w:t>
            </w:r>
          </w:p>
        </w:tc>
        <w:tc>
          <w:tcPr>
            <w:tcW w:w="732" w:type="pct"/>
          </w:tcPr>
          <w:p w14:paraId="457C3D41" w14:textId="3BF28BD4" w:rsidR="00CE0A4B" w:rsidRPr="00B67213" w:rsidRDefault="00906B1B" w:rsidP="00497E3A">
            <w:pPr>
              <w:jc w:val="center"/>
              <w:rPr>
                <w:rFonts w:cs="Arial"/>
              </w:rPr>
            </w:pPr>
            <w:r>
              <w:rPr>
                <w:rFonts w:cs="Arial"/>
              </w:rPr>
              <w:t>20</w:t>
            </w:r>
            <w:r w:rsidR="002118AB">
              <w:rPr>
                <w:rFonts w:cs="Arial"/>
              </w:rPr>
              <w:t>/</w:t>
            </w:r>
            <w:r w:rsidR="00497E3A">
              <w:rPr>
                <w:rFonts w:cs="Arial"/>
              </w:rPr>
              <w:t>10</w:t>
            </w:r>
            <w:r w:rsidR="00787562">
              <w:rPr>
                <w:rFonts w:cs="Arial"/>
              </w:rPr>
              <w:t>/2017</w:t>
            </w:r>
          </w:p>
        </w:tc>
        <w:tc>
          <w:tcPr>
            <w:tcW w:w="647" w:type="pct"/>
            <w:shd w:val="clear" w:color="auto" w:fill="auto"/>
          </w:tcPr>
          <w:p w14:paraId="160F29BB" w14:textId="186067D6" w:rsidR="00CE0A4B" w:rsidRPr="00B67213" w:rsidRDefault="00CE0A4B" w:rsidP="00E66DD6">
            <w:pPr>
              <w:jc w:val="center"/>
              <w:rPr>
                <w:rFonts w:cs="Arial"/>
              </w:rPr>
            </w:pPr>
            <w:r w:rsidRPr="00B67213">
              <w:rPr>
                <w:rFonts w:cs="Arial"/>
              </w:rPr>
              <w:t>PwC</w:t>
            </w:r>
          </w:p>
        </w:tc>
      </w:tr>
      <w:tr w:rsidR="00595024" w:rsidRPr="00B67213" w14:paraId="2C388B7E" w14:textId="77777777" w:rsidTr="007F6A9F">
        <w:tc>
          <w:tcPr>
            <w:tcW w:w="668" w:type="pct"/>
            <w:shd w:val="clear" w:color="auto" w:fill="auto"/>
          </w:tcPr>
          <w:p w14:paraId="4E67107B" w14:textId="77777777" w:rsidR="00595024" w:rsidRPr="00B67213" w:rsidRDefault="00595024" w:rsidP="00523A46">
            <w:pPr>
              <w:pStyle w:val="Firstlistlevel"/>
            </w:pPr>
          </w:p>
        </w:tc>
        <w:tc>
          <w:tcPr>
            <w:tcW w:w="2953" w:type="pct"/>
            <w:shd w:val="clear" w:color="auto" w:fill="auto"/>
          </w:tcPr>
          <w:p w14:paraId="62F01A78" w14:textId="485CD493" w:rsidR="00595024" w:rsidRDefault="00497E3A" w:rsidP="00497E3A">
            <w:r>
              <w:t>Publish the CPSV-AP v2.1 specifications, together with the rest of material</w:t>
            </w:r>
            <w:r w:rsidR="00595024">
              <w:t>.</w:t>
            </w:r>
          </w:p>
        </w:tc>
        <w:tc>
          <w:tcPr>
            <w:tcW w:w="732" w:type="pct"/>
          </w:tcPr>
          <w:p w14:paraId="30345AFE" w14:textId="4188B9E2" w:rsidR="00595024" w:rsidRDefault="00497E3A" w:rsidP="00497E3A">
            <w:pPr>
              <w:jc w:val="center"/>
              <w:rPr>
                <w:rFonts w:cs="Arial"/>
              </w:rPr>
            </w:pPr>
            <w:r>
              <w:rPr>
                <w:rFonts w:cs="Arial"/>
              </w:rPr>
              <w:t>31/10</w:t>
            </w:r>
            <w:r w:rsidR="00595024">
              <w:rPr>
                <w:rFonts w:cs="Arial"/>
              </w:rPr>
              <w:t>/2017</w:t>
            </w:r>
          </w:p>
        </w:tc>
        <w:tc>
          <w:tcPr>
            <w:tcW w:w="647" w:type="pct"/>
            <w:shd w:val="clear" w:color="auto" w:fill="auto"/>
          </w:tcPr>
          <w:p w14:paraId="63937D3D" w14:textId="70022D00" w:rsidR="00595024" w:rsidRDefault="00105B5D" w:rsidP="00E66DD6">
            <w:pPr>
              <w:jc w:val="center"/>
              <w:rPr>
                <w:rFonts w:cs="Arial"/>
              </w:rPr>
            </w:pPr>
            <w:r>
              <w:rPr>
                <w:rFonts w:cs="Arial"/>
              </w:rPr>
              <w:t>WG</w:t>
            </w:r>
          </w:p>
        </w:tc>
      </w:tr>
      <w:tr w:rsidR="007F6A9F" w:rsidRPr="00B67213" w14:paraId="045D2DBD" w14:textId="77777777" w:rsidTr="007F6A9F">
        <w:tc>
          <w:tcPr>
            <w:tcW w:w="668" w:type="pct"/>
            <w:shd w:val="clear" w:color="auto" w:fill="auto"/>
          </w:tcPr>
          <w:p w14:paraId="188E2250" w14:textId="13BD6841" w:rsidR="007F6A9F" w:rsidRDefault="007F6A9F" w:rsidP="007F6A9F">
            <w:pPr>
              <w:pStyle w:val="Firstlistlevel"/>
            </w:pPr>
          </w:p>
        </w:tc>
        <w:tc>
          <w:tcPr>
            <w:tcW w:w="2953" w:type="pct"/>
            <w:shd w:val="clear" w:color="auto" w:fill="auto"/>
          </w:tcPr>
          <w:p w14:paraId="1FC7213E" w14:textId="2D97927C" w:rsidR="007F6A9F" w:rsidRDefault="007F6A9F" w:rsidP="007F6A9F">
            <w:r>
              <w:t>Raise interest and propose topics for the webinar on sharing experiences.</w:t>
            </w:r>
          </w:p>
        </w:tc>
        <w:tc>
          <w:tcPr>
            <w:tcW w:w="732" w:type="pct"/>
          </w:tcPr>
          <w:p w14:paraId="35531A9F" w14:textId="4E614C9A" w:rsidR="007F6A9F" w:rsidRDefault="00497E3A" w:rsidP="00497E3A">
            <w:pPr>
              <w:jc w:val="center"/>
              <w:rPr>
                <w:rFonts w:cs="Arial"/>
              </w:rPr>
            </w:pPr>
            <w:r>
              <w:rPr>
                <w:rFonts w:cs="Arial"/>
              </w:rPr>
              <w:t>31</w:t>
            </w:r>
            <w:r w:rsidR="007F6A9F">
              <w:rPr>
                <w:rFonts w:cs="Arial"/>
              </w:rPr>
              <w:t>/</w:t>
            </w:r>
            <w:r>
              <w:rPr>
                <w:rFonts w:cs="Arial"/>
              </w:rPr>
              <w:t>12</w:t>
            </w:r>
            <w:r w:rsidR="007F6A9F">
              <w:rPr>
                <w:rFonts w:cs="Arial"/>
              </w:rPr>
              <w:t>/2017</w:t>
            </w:r>
          </w:p>
        </w:tc>
        <w:tc>
          <w:tcPr>
            <w:tcW w:w="647" w:type="pct"/>
            <w:shd w:val="clear" w:color="auto" w:fill="auto"/>
          </w:tcPr>
          <w:p w14:paraId="50310A18" w14:textId="7ADD3815" w:rsidR="007F6A9F" w:rsidRDefault="007F6A9F" w:rsidP="007F6A9F">
            <w:pPr>
              <w:jc w:val="center"/>
              <w:rPr>
                <w:rFonts w:cs="Arial"/>
              </w:rPr>
            </w:pPr>
            <w:r>
              <w:rPr>
                <w:rFonts w:cs="Arial"/>
              </w:rPr>
              <w:t>WG</w:t>
            </w:r>
          </w:p>
        </w:tc>
      </w:tr>
    </w:tbl>
    <w:p w14:paraId="6C9D169A" w14:textId="77777777" w:rsidR="000D2E13" w:rsidRPr="00B67213" w:rsidRDefault="000D2E13" w:rsidP="00E159D0">
      <w:pPr>
        <w:widowControl/>
        <w:ind w:left="720" w:hanging="720"/>
        <w:rPr>
          <w:b/>
        </w:rPr>
      </w:pPr>
    </w:p>
    <w:p w14:paraId="62994D3E" w14:textId="2478A496" w:rsidR="00D44E86" w:rsidRPr="00B67213" w:rsidRDefault="00D44E86" w:rsidP="00D44E86">
      <w:pPr>
        <w:widowControl/>
        <w:rPr>
          <w:b/>
        </w:rPr>
      </w:pPr>
    </w:p>
    <w:p w14:paraId="7F19C638" w14:textId="0231318F" w:rsidR="00B715C9" w:rsidRDefault="00B715C9" w:rsidP="00F25E33">
      <w:pPr>
        <w:widowControl/>
        <w:rPr>
          <w:rFonts w:ascii="Times New Roman" w:hAnsi="Times New Roman"/>
          <w:sz w:val="24"/>
          <w:szCs w:val="24"/>
          <w:lang w:eastAsia="en-GB"/>
        </w:rPr>
      </w:pPr>
    </w:p>
    <w:sectPr w:rsidR="00B715C9" w:rsidSect="0051263C">
      <w:headerReference w:type="default" r:id="rId52"/>
      <w:endnotePr>
        <w:numFmt w:val="decimal"/>
      </w:endnotePr>
      <w:pgSz w:w="11909" w:h="16834" w:code="9"/>
      <w:pgMar w:top="1242" w:right="1276" w:bottom="992" w:left="1151" w:header="720" w:footer="476"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70D40" w14:textId="77777777" w:rsidR="00AD651A" w:rsidRDefault="00AD651A" w:rsidP="00F95CC7">
      <w:r>
        <w:separator/>
      </w:r>
    </w:p>
  </w:endnote>
  <w:endnote w:type="continuationSeparator" w:id="0">
    <w:p w14:paraId="139CF107" w14:textId="77777777" w:rsidR="00AD651A" w:rsidRDefault="00AD651A" w:rsidP="00F95CC7">
      <w:r>
        <w:continuationSeparator/>
      </w:r>
    </w:p>
  </w:endnote>
  <w:endnote w:type="continuationNotice" w:id="1">
    <w:p w14:paraId="0DDAB42D" w14:textId="77777777" w:rsidR="00AD651A" w:rsidRDefault="00AD6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G Times (W1)">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9102C" w14:textId="77777777" w:rsidR="00AD651A" w:rsidRDefault="00AD651A" w:rsidP="00F95CC7">
      <w:r>
        <w:separator/>
      </w:r>
    </w:p>
  </w:footnote>
  <w:footnote w:type="continuationSeparator" w:id="0">
    <w:p w14:paraId="5135F280" w14:textId="77777777" w:rsidR="00AD651A" w:rsidRDefault="00AD651A" w:rsidP="00F95CC7">
      <w:r>
        <w:continuationSeparator/>
      </w:r>
    </w:p>
  </w:footnote>
  <w:footnote w:type="continuationNotice" w:id="1">
    <w:p w14:paraId="5AF1F0C9" w14:textId="77777777" w:rsidR="00AD651A" w:rsidRDefault="00AD65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753B" w14:textId="5402D779" w:rsidR="00A63F64" w:rsidRPr="00890FFE" w:rsidRDefault="00AD651A" w:rsidP="00F57936">
    <w:pPr>
      <w:widowControl/>
      <w:tabs>
        <w:tab w:val="center" w:pos="4536"/>
        <w:tab w:val="right" w:pos="9072"/>
      </w:tabs>
      <w:spacing w:after="200" w:line="276" w:lineRule="auto"/>
      <w:rPr>
        <w:rFonts w:asciiTheme="minorHAnsi" w:hAnsiTheme="minorHAnsi" w:cstheme="minorHAnsi"/>
        <w:noProof/>
        <w:sz w:val="18"/>
        <w:szCs w:val="18"/>
        <w:lang w:eastAsia="en-GB"/>
      </w:rPr>
    </w:pPr>
    <w:sdt>
      <w:sdtPr>
        <w:rPr>
          <w:rFonts w:asciiTheme="minorHAnsi" w:eastAsia="PMingLiU" w:hAnsiTheme="minorHAnsi" w:cstheme="minorHAnsi"/>
          <w:color w:val="984806" w:themeColor="accent6" w:themeShade="80"/>
          <w:sz w:val="18"/>
          <w:szCs w:val="18"/>
        </w:rPr>
        <w:alias w:val="Subject"/>
        <w:tag w:val=""/>
        <w:id w:val="-392881357"/>
        <w:dataBinding w:prefixMappings="xmlns:ns0='http://purl.org/dc/elements/1.1/' xmlns:ns1='http://schemas.openxmlformats.org/package/2006/metadata/core-properties' " w:xpath="/ns1:coreProperties[1]/ns0:subject[1]" w:storeItemID="{6C3C8BC8-F283-45AE-878A-BAB7291924A1}"/>
        <w:text/>
      </w:sdtPr>
      <w:sdtEndPr/>
      <w:sdtContent>
        <w:r w:rsidR="0005645B">
          <w:rPr>
            <w:rFonts w:asciiTheme="minorHAnsi" w:eastAsia="PMingLiU" w:hAnsiTheme="minorHAnsi" w:cstheme="minorHAnsi"/>
            <w:color w:val="984806" w:themeColor="accent6" w:themeShade="80"/>
            <w:sz w:val="18"/>
            <w:szCs w:val="18"/>
          </w:rPr>
          <w:t>Action 2016.29 Catalogue of Services</w:t>
        </w:r>
      </w:sdtContent>
    </w:sdt>
    <w:r w:rsidR="00A63F64" w:rsidRPr="00890FFE">
      <w:rPr>
        <w:rFonts w:asciiTheme="minorHAnsi" w:eastAsia="Calibri" w:hAnsiTheme="minorHAnsi" w:cstheme="minorHAnsi"/>
        <w:noProof/>
        <w:sz w:val="18"/>
        <w:szCs w:val="18"/>
        <w:lang w:eastAsia="en-GB"/>
      </w:rPr>
      <w:t xml:space="preserve"> </w:t>
    </w:r>
    <w:r w:rsidR="00A63F64" w:rsidRPr="00890FFE">
      <w:rPr>
        <w:rFonts w:asciiTheme="minorHAnsi" w:eastAsia="PMingLiU" w:hAnsiTheme="minorHAnsi" w:cstheme="minorHAnsi"/>
        <w:sz w:val="18"/>
        <w:szCs w:val="18"/>
      </w:rPr>
      <w:t>Minutes of Meeting</w:t>
    </w:r>
    <w:r w:rsidR="00A63F64">
      <w:rPr>
        <w:rFonts w:asciiTheme="minorHAnsi" w:eastAsia="PMingLiU" w:hAnsiTheme="minorHAnsi" w:cstheme="minorHAnsi"/>
        <w:sz w:val="18"/>
        <w:szCs w:val="18"/>
      </w:rPr>
      <w:tab/>
    </w:r>
    <w:r w:rsidR="00A63F64" w:rsidRPr="00A77B97">
      <w:rPr>
        <w:rFonts w:cs="Arial"/>
        <w:noProof/>
        <w:sz w:val="24"/>
        <w:lang w:eastAsia="en-GB"/>
      </w:rPr>
      <w:drawing>
        <wp:inline distT="0" distB="0" distL="0" distR="0" wp14:anchorId="79E54EA0" wp14:editId="6D063F3E">
          <wp:extent cx="752475" cy="371319"/>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srcRect/>
                  <a:stretch>
                    <a:fillRect/>
                  </a:stretch>
                </pic:blipFill>
                <pic:spPr bwMode="auto">
                  <a:xfrm>
                    <a:off x="0" y="0"/>
                    <a:ext cx="753378" cy="371764"/>
                  </a:xfrm>
                  <a:prstGeom prst="rect">
                    <a:avLst/>
                  </a:prstGeom>
                  <a:solidFill>
                    <a:schemeClr val="bg1"/>
                  </a:solid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B13"/>
    <w:multiLevelType w:val="hybridMultilevel"/>
    <w:tmpl w:val="347AA3F6"/>
    <w:lvl w:ilvl="0" w:tplc="C11CCDB4">
      <w:start w:val="1"/>
      <w:numFmt w:val="bullet"/>
      <w:lvlText w:val="•"/>
      <w:lvlJc w:val="left"/>
      <w:pPr>
        <w:tabs>
          <w:tab w:val="num" w:pos="720"/>
        </w:tabs>
        <w:ind w:left="720" w:hanging="360"/>
      </w:pPr>
      <w:rPr>
        <w:rFonts w:ascii="Times New Roman" w:hAnsi="Times New Roman" w:hint="default"/>
      </w:rPr>
    </w:lvl>
    <w:lvl w:ilvl="1" w:tplc="1CFE922C" w:tentative="1">
      <w:start w:val="1"/>
      <w:numFmt w:val="bullet"/>
      <w:lvlText w:val="•"/>
      <w:lvlJc w:val="left"/>
      <w:pPr>
        <w:tabs>
          <w:tab w:val="num" w:pos="1440"/>
        </w:tabs>
        <w:ind w:left="1440" w:hanging="360"/>
      </w:pPr>
      <w:rPr>
        <w:rFonts w:ascii="Times New Roman" w:hAnsi="Times New Roman" w:hint="default"/>
      </w:rPr>
    </w:lvl>
    <w:lvl w:ilvl="2" w:tplc="2CE24BFE" w:tentative="1">
      <w:start w:val="1"/>
      <w:numFmt w:val="bullet"/>
      <w:lvlText w:val="•"/>
      <w:lvlJc w:val="left"/>
      <w:pPr>
        <w:tabs>
          <w:tab w:val="num" w:pos="2160"/>
        </w:tabs>
        <w:ind w:left="2160" w:hanging="360"/>
      </w:pPr>
      <w:rPr>
        <w:rFonts w:ascii="Times New Roman" w:hAnsi="Times New Roman" w:hint="default"/>
      </w:rPr>
    </w:lvl>
    <w:lvl w:ilvl="3" w:tplc="9D84391E" w:tentative="1">
      <w:start w:val="1"/>
      <w:numFmt w:val="bullet"/>
      <w:lvlText w:val="•"/>
      <w:lvlJc w:val="left"/>
      <w:pPr>
        <w:tabs>
          <w:tab w:val="num" w:pos="2880"/>
        </w:tabs>
        <w:ind w:left="2880" w:hanging="360"/>
      </w:pPr>
      <w:rPr>
        <w:rFonts w:ascii="Times New Roman" w:hAnsi="Times New Roman" w:hint="default"/>
      </w:rPr>
    </w:lvl>
    <w:lvl w:ilvl="4" w:tplc="AFE452DE" w:tentative="1">
      <w:start w:val="1"/>
      <w:numFmt w:val="bullet"/>
      <w:lvlText w:val="•"/>
      <w:lvlJc w:val="left"/>
      <w:pPr>
        <w:tabs>
          <w:tab w:val="num" w:pos="3600"/>
        </w:tabs>
        <w:ind w:left="3600" w:hanging="360"/>
      </w:pPr>
      <w:rPr>
        <w:rFonts w:ascii="Times New Roman" w:hAnsi="Times New Roman" w:hint="default"/>
      </w:rPr>
    </w:lvl>
    <w:lvl w:ilvl="5" w:tplc="A2925756" w:tentative="1">
      <w:start w:val="1"/>
      <w:numFmt w:val="bullet"/>
      <w:lvlText w:val="•"/>
      <w:lvlJc w:val="left"/>
      <w:pPr>
        <w:tabs>
          <w:tab w:val="num" w:pos="4320"/>
        </w:tabs>
        <w:ind w:left="4320" w:hanging="360"/>
      </w:pPr>
      <w:rPr>
        <w:rFonts w:ascii="Times New Roman" w:hAnsi="Times New Roman" w:hint="default"/>
      </w:rPr>
    </w:lvl>
    <w:lvl w:ilvl="6" w:tplc="07AA7D80" w:tentative="1">
      <w:start w:val="1"/>
      <w:numFmt w:val="bullet"/>
      <w:lvlText w:val="•"/>
      <w:lvlJc w:val="left"/>
      <w:pPr>
        <w:tabs>
          <w:tab w:val="num" w:pos="5040"/>
        </w:tabs>
        <w:ind w:left="5040" w:hanging="360"/>
      </w:pPr>
      <w:rPr>
        <w:rFonts w:ascii="Times New Roman" w:hAnsi="Times New Roman" w:hint="default"/>
      </w:rPr>
    </w:lvl>
    <w:lvl w:ilvl="7" w:tplc="36FAA166" w:tentative="1">
      <w:start w:val="1"/>
      <w:numFmt w:val="bullet"/>
      <w:lvlText w:val="•"/>
      <w:lvlJc w:val="left"/>
      <w:pPr>
        <w:tabs>
          <w:tab w:val="num" w:pos="5760"/>
        </w:tabs>
        <w:ind w:left="5760" w:hanging="360"/>
      </w:pPr>
      <w:rPr>
        <w:rFonts w:ascii="Times New Roman" w:hAnsi="Times New Roman" w:hint="default"/>
      </w:rPr>
    </w:lvl>
    <w:lvl w:ilvl="8" w:tplc="57A6F57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D4D3DCB"/>
    <w:multiLevelType w:val="hybridMultilevel"/>
    <w:tmpl w:val="C6CACA22"/>
    <w:lvl w:ilvl="0" w:tplc="16BC922C">
      <w:start w:val="1"/>
      <w:numFmt w:val="bullet"/>
      <w:pStyle w:val="Firstbulletlevel"/>
      <w:lvlText w:val=""/>
      <w:lvlJc w:val="left"/>
      <w:pPr>
        <w:ind w:left="961" w:hanging="360"/>
      </w:pPr>
      <w:rPr>
        <w:rFonts w:ascii="Symbol" w:hAnsi="Symbol" w:hint="default"/>
        <w:color w:val="auto"/>
      </w:rPr>
    </w:lvl>
    <w:lvl w:ilvl="1" w:tplc="08090003">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abstractNum w:abstractNumId="2" w15:restartNumberingAfterBreak="0">
    <w:nsid w:val="1F232BFB"/>
    <w:multiLevelType w:val="hybridMultilevel"/>
    <w:tmpl w:val="D0666CF6"/>
    <w:lvl w:ilvl="0" w:tplc="896203A2">
      <w:start w:val="1"/>
      <w:numFmt w:val="bullet"/>
      <w:lvlText w:val="•"/>
      <w:lvlJc w:val="left"/>
      <w:pPr>
        <w:tabs>
          <w:tab w:val="num" w:pos="720"/>
        </w:tabs>
        <w:ind w:left="720" w:hanging="360"/>
      </w:pPr>
      <w:rPr>
        <w:rFonts w:ascii="Times New Roman" w:hAnsi="Times New Roman" w:hint="default"/>
      </w:rPr>
    </w:lvl>
    <w:lvl w:ilvl="1" w:tplc="D20459C4" w:tentative="1">
      <w:start w:val="1"/>
      <w:numFmt w:val="bullet"/>
      <w:lvlText w:val="•"/>
      <w:lvlJc w:val="left"/>
      <w:pPr>
        <w:tabs>
          <w:tab w:val="num" w:pos="1440"/>
        </w:tabs>
        <w:ind w:left="1440" w:hanging="360"/>
      </w:pPr>
      <w:rPr>
        <w:rFonts w:ascii="Times New Roman" w:hAnsi="Times New Roman" w:hint="default"/>
      </w:rPr>
    </w:lvl>
    <w:lvl w:ilvl="2" w:tplc="1938014A" w:tentative="1">
      <w:start w:val="1"/>
      <w:numFmt w:val="bullet"/>
      <w:lvlText w:val="•"/>
      <w:lvlJc w:val="left"/>
      <w:pPr>
        <w:tabs>
          <w:tab w:val="num" w:pos="2160"/>
        </w:tabs>
        <w:ind w:left="2160" w:hanging="360"/>
      </w:pPr>
      <w:rPr>
        <w:rFonts w:ascii="Times New Roman" w:hAnsi="Times New Roman" w:hint="default"/>
      </w:rPr>
    </w:lvl>
    <w:lvl w:ilvl="3" w:tplc="C09A4980" w:tentative="1">
      <w:start w:val="1"/>
      <w:numFmt w:val="bullet"/>
      <w:lvlText w:val="•"/>
      <w:lvlJc w:val="left"/>
      <w:pPr>
        <w:tabs>
          <w:tab w:val="num" w:pos="2880"/>
        </w:tabs>
        <w:ind w:left="2880" w:hanging="360"/>
      </w:pPr>
      <w:rPr>
        <w:rFonts w:ascii="Times New Roman" w:hAnsi="Times New Roman" w:hint="default"/>
      </w:rPr>
    </w:lvl>
    <w:lvl w:ilvl="4" w:tplc="00ECC1CA" w:tentative="1">
      <w:start w:val="1"/>
      <w:numFmt w:val="bullet"/>
      <w:lvlText w:val="•"/>
      <w:lvlJc w:val="left"/>
      <w:pPr>
        <w:tabs>
          <w:tab w:val="num" w:pos="3600"/>
        </w:tabs>
        <w:ind w:left="3600" w:hanging="360"/>
      </w:pPr>
      <w:rPr>
        <w:rFonts w:ascii="Times New Roman" w:hAnsi="Times New Roman" w:hint="default"/>
      </w:rPr>
    </w:lvl>
    <w:lvl w:ilvl="5" w:tplc="E3E45D30" w:tentative="1">
      <w:start w:val="1"/>
      <w:numFmt w:val="bullet"/>
      <w:lvlText w:val="•"/>
      <w:lvlJc w:val="left"/>
      <w:pPr>
        <w:tabs>
          <w:tab w:val="num" w:pos="4320"/>
        </w:tabs>
        <w:ind w:left="4320" w:hanging="360"/>
      </w:pPr>
      <w:rPr>
        <w:rFonts w:ascii="Times New Roman" w:hAnsi="Times New Roman" w:hint="default"/>
      </w:rPr>
    </w:lvl>
    <w:lvl w:ilvl="6" w:tplc="5ECE8934" w:tentative="1">
      <w:start w:val="1"/>
      <w:numFmt w:val="bullet"/>
      <w:lvlText w:val="•"/>
      <w:lvlJc w:val="left"/>
      <w:pPr>
        <w:tabs>
          <w:tab w:val="num" w:pos="5040"/>
        </w:tabs>
        <w:ind w:left="5040" w:hanging="360"/>
      </w:pPr>
      <w:rPr>
        <w:rFonts w:ascii="Times New Roman" w:hAnsi="Times New Roman" w:hint="default"/>
      </w:rPr>
    </w:lvl>
    <w:lvl w:ilvl="7" w:tplc="0024A75A" w:tentative="1">
      <w:start w:val="1"/>
      <w:numFmt w:val="bullet"/>
      <w:lvlText w:val="•"/>
      <w:lvlJc w:val="left"/>
      <w:pPr>
        <w:tabs>
          <w:tab w:val="num" w:pos="5760"/>
        </w:tabs>
        <w:ind w:left="5760" w:hanging="360"/>
      </w:pPr>
      <w:rPr>
        <w:rFonts w:ascii="Times New Roman" w:hAnsi="Times New Roman" w:hint="default"/>
      </w:rPr>
    </w:lvl>
    <w:lvl w:ilvl="8" w:tplc="97C849A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2D3605"/>
    <w:multiLevelType w:val="multilevel"/>
    <w:tmpl w:val="15C0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97041"/>
    <w:multiLevelType w:val="hybridMultilevel"/>
    <w:tmpl w:val="915CDE82"/>
    <w:lvl w:ilvl="0" w:tplc="0212B946">
      <w:start w:val="1"/>
      <w:numFmt w:val="bullet"/>
      <w:pStyle w:val="Thirdlevelbullets"/>
      <w:lvlText w:val=""/>
      <w:lvlJc w:val="left"/>
      <w:pPr>
        <w:ind w:left="1386" w:hanging="360"/>
      </w:pPr>
      <w:rPr>
        <w:rFonts w:ascii="Wingdings" w:hAnsi="Wingdings"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5" w15:restartNumberingAfterBreak="0">
    <w:nsid w:val="2F8F4595"/>
    <w:multiLevelType w:val="hybridMultilevel"/>
    <w:tmpl w:val="132A8E6C"/>
    <w:lvl w:ilvl="0" w:tplc="BF2C81EC">
      <w:start w:val="1"/>
      <w:numFmt w:val="decimal"/>
      <w:lvlText w:val="%1."/>
      <w:lvlJc w:val="left"/>
      <w:pPr>
        <w:ind w:left="720" w:hanging="360"/>
      </w:pPr>
    </w:lvl>
    <w:lvl w:ilvl="1" w:tplc="6F6E27BE">
      <w:start w:val="1"/>
      <w:numFmt w:val="lowerLetter"/>
      <w:pStyle w:val="ListParagraph"/>
      <w:lvlText w:val="%2."/>
      <w:lvlJc w:val="left"/>
      <w:pPr>
        <w:ind w:left="1440" w:hanging="360"/>
      </w:pPr>
    </w:lvl>
    <w:lvl w:ilvl="2" w:tplc="08784180">
      <w:start w:val="1"/>
      <w:numFmt w:val="lowerRoman"/>
      <w:pStyle w:val="Thirdlistnumbered"/>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452C76"/>
    <w:multiLevelType w:val="hybridMultilevel"/>
    <w:tmpl w:val="B68CC352"/>
    <w:lvl w:ilvl="0" w:tplc="C20CE440">
      <w:start w:val="1"/>
      <w:numFmt w:val="bullet"/>
      <w:pStyle w:val="Secondbulletlevel"/>
      <w:lvlText w:val="o"/>
      <w:lvlJc w:val="left"/>
      <w:pPr>
        <w:ind w:left="1962" w:hanging="360"/>
      </w:pPr>
      <w:rPr>
        <w:rFonts w:ascii="Courier New" w:hAnsi="Courier New" w:cs="Courier New" w:hint="default"/>
      </w:rPr>
    </w:lvl>
    <w:lvl w:ilvl="1" w:tplc="08090003">
      <w:start w:val="1"/>
      <w:numFmt w:val="bullet"/>
      <w:lvlText w:val="o"/>
      <w:lvlJc w:val="left"/>
      <w:pPr>
        <w:ind w:left="2682" w:hanging="360"/>
      </w:pPr>
      <w:rPr>
        <w:rFonts w:ascii="Courier New" w:hAnsi="Courier New" w:cs="Courier New" w:hint="default"/>
      </w:rPr>
    </w:lvl>
    <w:lvl w:ilvl="2" w:tplc="08090005" w:tentative="1">
      <w:start w:val="1"/>
      <w:numFmt w:val="bullet"/>
      <w:lvlText w:val=""/>
      <w:lvlJc w:val="left"/>
      <w:pPr>
        <w:ind w:left="3402" w:hanging="360"/>
      </w:pPr>
      <w:rPr>
        <w:rFonts w:ascii="Wingdings" w:hAnsi="Wingdings" w:hint="default"/>
      </w:rPr>
    </w:lvl>
    <w:lvl w:ilvl="3" w:tplc="08090001" w:tentative="1">
      <w:start w:val="1"/>
      <w:numFmt w:val="bullet"/>
      <w:lvlText w:val=""/>
      <w:lvlJc w:val="left"/>
      <w:pPr>
        <w:ind w:left="4122" w:hanging="360"/>
      </w:pPr>
      <w:rPr>
        <w:rFonts w:ascii="Symbol" w:hAnsi="Symbol" w:hint="default"/>
      </w:rPr>
    </w:lvl>
    <w:lvl w:ilvl="4" w:tplc="08090003" w:tentative="1">
      <w:start w:val="1"/>
      <w:numFmt w:val="bullet"/>
      <w:lvlText w:val="o"/>
      <w:lvlJc w:val="left"/>
      <w:pPr>
        <w:ind w:left="4842" w:hanging="360"/>
      </w:pPr>
      <w:rPr>
        <w:rFonts w:ascii="Courier New" w:hAnsi="Courier New" w:cs="Courier New" w:hint="default"/>
      </w:rPr>
    </w:lvl>
    <w:lvl w:ilvl="5" w:tplc="08090005" w:tentative="1">
      <w:start w:val="1"/>
      <w:numFmt w:val="bullet"/>
      <w:lvlText w:val=""/>
      <w:lvlJc w:val="left"/>
      <w:pPr>
        <w:ind w:left="5562" w:hanging="360"/>
      </w:pPr>
      <w:rPr>
        <w:rFonts w:ascii="Wingdings" w:hAnsi="Wingdings" w:hint="default"/>
      </w:rPr>
    </w:lvl>
    <w:lvl w:ilvl="6" w:tplc="08090001" w:tentative="1">
      <w:start w:val="1"/>
      <w:numFmt w:val="bullet"/>
      <w:lvlText w:val=""/>
      <w:lvlJc w:val="left"/>
      <w:pPr>
        <w:ind w:left="6282" w:hanging="360"/>
      </w:pPr>
      <w:rPr>
        <w:rFonts w:ascii="Symbol" w:hAnsi="Symbol" w:hint="default"/>
      </w:rPr>
    </w:lvl>
    <w:lvl w:ilvl="7" w:tplc="08090003" w:tentative="1">
      <w:start w:val="1"/>
      <w:numFmt w:val="bullet"/>
      <w:lvlText w:val="o"/>
      <w:lvlJc w:val="left"/>
      <w:pPr>
        <w:ind w:left="7002" w:hanging="360"/>
      </w:pPr>
      <w:rPr>
        <w:rFonts w:ascii="Courier New" w:hAnsi="Courier New" w:cs="Courier New" w:hint="default"/>
      </w:rPr>
    </w:lvl>
    <w:lvl w:ilvl="8" w:tplc="08090005" w:tentative="1">
      <w:start w:val="1"/>
      <w:numFmt w:val="bullet"/>
      <w:lvlText w:val=""/>
      <w:lvlJc w:val="left"/>
      <w:pPr>
        <w:ind w:left="7722" w:hanging="360"/>
      </w:pPr>
      <w:rPr>
        <w:rFonts w:ascii="Wingdings" w:hAnsi="Wingdings" w:hint="default"/>
      </w:rPr>
    </w:lvl>
  </w:abstractNum>
  <w:abstractNum w:abstractNumId="7" w15:restartNumberingAfterBreak="0">
    <w:nsid w:val="62647485"/>
    <w:multiLevelType w:val="hybridMultilevel"/>
    <w:tmpl w:val="DF508FA2"/>
    <w:lvl w:ilvl="0" w:tplc="B4CA166E">
      <w:start w:val="1"/>
      <w:numFmt w:val="decimal"/>
      <w:pStyle w:val="Firstlistleve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17166E"/>
    <w:multiLevelType w:val="hybridMultilevel"/>
    <w:tmpl w:val="50F8914E"/>
    <w:lvl w:ilvl="0" w:tplc="038C73E6">
      <w:start w:val="1"/>
      <w:numFmt w:val="decimal"/>
      <w:pStyle w:val="Numberingparagraph"/>
      <w:lvlText w:val="%1."/>
      <w:lvlJc w:val="left"/>
      <w:pPr>
        <w:ind w:left="678" w:hanging="360"/>
      </w:pPr>
    </w:lvl>
    <w:lvl w:ilvl="1" w:tplc="08090019">
      <w:start w:val="1"/>
      <w:numFmt w:val="lowerLetter"/>
      <w:pStyle w:val="Numberingparagraph"/>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9" w15:restartNumberingAfterBreak="0">
    <w:nsid w:val="6C3E5791"/>
    <w:multiLevelType w:val="multilevel"/>
    <w:tmpl w:val="1D8E5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01876"/>
    <w:multiLevelType w:val="hybridMultilevel"/>
    <w:tmpl w:val="2356F4E0"/>
    <w:lvl w:ilvl="0" w:tplc="422E542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DA2CA9"/>
    <w:multiLevelType w:val="multilevel"/>
    <w:tmpl w:val="33F8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2C1FD1"/>
    <w:multiLevelType w:val="hybridMultilevel"/>
    <w:tmpl w:val="A136248A"/>
    <w:lvl w:ilvl="0" w:tplc="39B40A9E">
      <w:start w:val="1"/>
      <w:numFmt w:val="bullet"/>
      <w:lvlText w:val="•"/>
      <w:lvlJc w:val="left"/>
      <w:pPr>
        <w:tabs>
          <w:tab w:val="num" w:pos="720"/>
        </w:tabs>
        <w:ind w:left="720" w:hanging="360"/>
      </w:pPr>
      <w:rPr>
        <w:rFonts w:ascii="Times New Roman" w:hAnsi="Times New Roman" w:hint="default"/>
      </w:rPr>
    </w:lvl>
    <w:lvl w:ilvl="1" w:tplc="921CD99A" w:tentative="1">
      <w:start w:val="1"/>
      <w:numFmt w:val="bullet"/>
      <w:lvlText w:val="•"/>
      <w:lvlJc w:val="left"/>
      <w:pPr>
        <w:tabs>
          <w:tab w:val="num" w:pos="1440"/>
        </w:tabs>
        <w:ind w:left="1440" w:hanging="360"/>
      </w:pPr>
      <w:rPr>
        <w:rFonts w:ascii="Times New Roman" w:hAnsi="Times New Roman" w:hint="default"/>
      </w:rPr>
    </w:lvl>
    <w:lvl w:ilvl="2" w:tplc="949007A4" w:tentative="1">
      <w:start w:val="1"/>
      <w:numFmt w:val="bullet"/>
      <w:lvlText w:val="•"/>
      <w:lvlJc w:val="left"/>
      <w:pPr>
        <w:tabs>
          <w:tab w:val="num" w:pos="2160"/>
        </w:tabs>
        <w:ind w:left="2160" w:hanging="360"/>
      </w:pPr>
      <w:rPr>
        <w:rFonts w:ascii="Times New Roman" w:hAnsi="Times New Roman" w:hint="default"/>
      </w:rPr>
    </w:lvl>
    <w:lvl w:ilvl="3" w:tplc="65225D4E" w:tentative="1">
      <w:start w:val="1"/>
      <w:numFmt w:val="bullet"/>
      <w:lvlText w:val="•"/>
      <w:lvlJc w:val="left"/>
      <w:pPr>
        <w:tabs>
          <w:tab w:val="num" w:pos="2880"/>
        </w:tabs>
        <w:ind w:left="2880" w:hanging="360"/>
      </w:pPr>
      <w:rPr>
        <w:rFonts w:ascii="Times New Roman" w:hAnsi="Times New Roman" w:hint="default"/>
      </w:rPr>
    </w:lvl>
    <w:lvl w:ilvl="4" w:tplc="D0749A6C" w:tentative="1">
      <w:start w:val="1"/>
      <w:numFmt w:val="bullet"/>
      <w:lvlText w:val="•"/>
      <w:lvlJc w:val="left"/>
      <w:pPr>
        <w:tabs>
          <w:tab w:val="num" w:pos="3600"/>
        </w:tabs>
        <w:ind w:left="3600" w:hanging="360"/>
      </w:pPr>
      <w:rPr>
        <w:rFonts w:ascii="Times New Roman" w:hAnsi="Times New Roman" w:hint="default"/>
      </w:rPr>
    </w:lvl>
    <w:lvl w:ilvl="5" w:tplc="865E3E02" w:tentative="1">
      <w:start w:val="1"/>
      <w:numFmt w:val="bullet"/>
      <w:lvlText w:val="•"/>
      <w:lvlJc w:val="left"/>
      <w:pPr>
        <w:tabs>
          <w:tab w:val="num" w:pos="4320"/>
        </w:tabs>
        <w:ind w:left="4320" w:hanging="360"/>
      </w:pPr>
      <w:rPr>
        <w:rFonts w:ascii="Times New Roman" w:hAnsi="Times New Roman" w:hint="default"/>
      </w:rPr>
    </w:lvl>
    <w:lvl w:ilvl="6" w:tplc="5360035E" w:tentative="1">
      <w:start w:val="1"/>
      <w:numFmt w:val="bullet"/>
      <w:lvlText w:val="•"/>
      <w:lvlJc w:val="left"/>
      <w:pPr>
        <w:tabs>
          <w:tab w:val="num" w:pos="5040"/>
        </w:tabs>
        <w:ind w:left="5040" w:hanging="360"/>
      </w:pPr>
      <w:rPr>
        <w:rFonts w:ascii="Times New Roman" w:hAnsi="Times New Roman" w:hint="default"/>
      </w:rPr>
    </w:lvl>
    <w:lvl w:ilvl="7" w:tplc="9EAA6986" w:tentative="1">
      <w:start w:val="1"/>
      <w:numFmt w:val="bullet"/>
      <w:lvlText w:val="•"/>
      <w:lvlJc w:val="left"/>
      <w:pPr>
        <w:tabs>
          <w:tab w:val="num" w:pos="5760"/>
        </w:tabs>
        <w:ind w:left="5760" w:hanging="360"/>
      </w:pPr>
      <w:rPr>
        <w:rFonts w:ascii="Times New Roman" w:hAnsi="Times New Roman" w:hint="default"/>
      </w:rPr>
    </w:lvl>
    <w:lvl w:ilvl="8" w:tplc="DC0C67EC"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5"/>
  </w:num>
  <w:num w:numId="3">
    <w:abstractNumId w:val="8"/>
  </w:num>
  <w:num w:numId="4">
    <w:abstractNumId w:val="6"/>
  </w:num>
  <w:num w:numId="5">
    <w:abstractNumId w:val="7"/>
  </w:num>
  <w:num w:numId="6">
    <w:abstractNumId w:val="7"/>
    <w:lvlOverride w:ilvl="0">
      <w:startOverride w:val="1"/>
    </w:lvlOverride>
  </w:num>
  <w:num w:numId="7">
    <w:abstractNumId w:val="7"/>
    <w:lvlOverride w:ilvl="0">
      <w:startOverride w:val="1"/>
    </w:lvlOverride>
  </w:num>
  <w:num w:numId="8">
    <w:abstractNumId w:val="1"/>
  </w:num>
  <w:num w:numId="9">
    <w:abstractNumId w:val="9"/>
  </w:num>
  <w:num w:numId="10">
    <w:abstractNumId w:val="4"/>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2"/>
  </w:num>
  <w:num w:numId="20">
    <w:abstractNumId w:val="0"/>
  </w:num>
  <w:num w:numId="21">
    <w:abstractNumId w:val="13"/>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10"/>
  </w:num>
  <w:num w:numId="27">
    <w:abstractNumId w:val="3"/>
  </w:num>
  <w:num w:numId="28">
    <w:abstractNumId w:val="5"/>
  </w:num>
  <w:num w:numId="29">
    <w:abstractNumId w:val="5"/>
  </w:num>
  <w:num w:numId="30">
    <w:abstractNumId w:val="5"/>
  </w:num>
  <w:num w:numId="31">
    <w:abstractNumId w:val="5"/>
  </w:num>
  <w:num w:numId="32">
    <w:abstractNumId w:val="5"/>
  </w:num>
  <w:num w:numId="33">
    <w:abstractNumId w:val="5"/>
  </w:num>
  <w:num w:numId="34">
    <w:abstractNumId w:val="12"/>
  </w:num>
  <w:num w:numId="35">
    <w:abstractNumId w:val="5"/>
  </w:num>
  <w:num w:numId="36">
    <w:abstractNumId w:val="5"/>
  </w:num>
  <w:num w:numId="37">
    <w:abstractNumId w:val="5"/>
  </w:num>
  <w:num w:numId="38">
    <w:abstractNumId w:val="7"/>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C7"/>
    <w:rsid w:val="0000015E"/>
    <w:rsid w:val="000003A0"/>
    <w:rsid w:val="00000B5A"/>
    <w:rsid w:val="00001AEA"/>
    <w:rsid w:val="00001DE1"/>
    <w:rsid w:val="00002B90"/>
    <w:rsid w:val="00003267"/>
    <w:rsid w:val="000038CE"/>
    <w:rsid w:val="00003982"/>
    <w:rsid w:val="00005220"/>
    <w:rsid w:val="00007103"/>
    <w:rsid w:val="00007717"/>
    <w:rsid w:val="00010A36"/>
    <w:rsid w:val="00010B44"/>
    <w:rsid w:val="00011A3C"/>
    <w:rsid w:val="00011C1D"/>
    <w:rsid w:val="00012C93"/>
    <w:rsid w:val="00013184"/>
    <w:rsid w:val="00013192"/>
    <w:rsid w:val="00013911"/>
    <w:rsid w:val="00014919"/>
    <w:rsid w:val="00015A1F"/>
    <w:rsid w:val="00015B4E"/>
    <w:rsid w:val="00015FFC"/>
    <w:rsid w:val="000162CC"/>
    <w:rsid w:val="00016A9C"/>
    <w:rsid w:val="00016EA9"/>
    <w:rsid w:val="00017242"/>
    <w:rsid w:val="0001736F"/>
    <w:rsid w:val="0002073B"/>
    <w:rsid w:val="0002213A"/>
    <w:rsid w:val="000225BC"/>
    <w:rsid w:val="000228B1"/>
    <w:rsid w:val="00023184"/>
    <w:rsid w:val="000233B5"/>
    <w:rsid w:val="00026018"/>
    <w:rsid w:val="0002678E"/>
    <w:rsid w:val="00026D47"/>
    <w:rsid w:val="00026F89"/>
    <w:rsid w:val="00031806"/>
    <w:rsid w:val="00031B79"/>
    <w:rsid w:val="00032139"/>
    <w:rsid w:val="0003261B"/>
    <w:rsid w:val="0003297A"/>
    <w:rsid w:val="00033436"/>
    <w:rsid w:val="00034297"/>
    <w:rsid w:val="00037251"/>
    <w:rsid w:val="0004049D"/>
    <w:rsid w:val="00040BBD"/>
    <w:rsid w:val="0004226B"/>
    <w:rsid w:val="00042D89"/>
    <w:rsid w:val="000435DA"/>
    <w:rsid w:val="0004586E"/>
    <w:rsid w:val="00045E21"/>
    <w:rsid w:val="00046EC5"/>
    <w:rsid w:val="000507A2"/>
    <w:rsid w:val="0005115A"/>
    <w:rsid w:val="00051AAB"/>
    <w:rsid w:val="00051D6B"/>
    <w:rsid w:val="0005289F"/>
    <w:rsid w:val="00053A97"/>
    <w:rsid w:val="00054565"/>
    <w:rsid w:val="000554A9"/>
    <w:rsid w:val="0005564D"/>
    <w:rsid w:val="00055DA0"/>
    <w:rsid w:val="000561A5"/>
    <w:rsid w:val="0005645B"/>
    <w:rsid w:val="00056C22"/>
    <w:rsid w:val="000619B5"/>
    <w:rsid w:val="00061FDD"/>
    <w:rsid w:val="00062375"/>
    <w:rsid w:val="000633AC"/>
    <w:rsid w:val="00064112"/>
    <w:rsid w:val="00064592"/>
    <w:rsid w:val="00065751"/>
    <w:rsid w:val="00065B1D"/>
    <w:rsid w:val="00066F51"/>
    <w:rsid w:val="0006735D"/>
    <w:rsid w:val="0007026C"/>
    <w:rsid w:val="000702E9"/>
    <w:rsid w:val="0007233B"/>
    <w:rsid w:val="00072453"/>
    <w:rsid w:val="00072D30"/>
    <w:rsid w:val="00074D1A"/>
    <w:rsid w:val="000766E8"/>
    <w:rsid w:val="00077080"/>
    <w:rsid w:val="0008089E"/>
    <w:rsid w:val="000810E8"/>
    <w:rsid w:val="00081477"/>
    <w:rsid w:val="000824EF"/>
    <w:rsid w:val="00082D12"/>
    <w:rsid w:val="00082E21"/>
    <w:rsid w:val="00082FD5"/>
    <w:rsid w:val="00083985"/>
    <w:rsid w:val="00084725"/>
    <w:rsid w:val="00084A7D"/>
    <w:rsid w:val="000852FC"/>
    <w:rsid w:val="00091160"/>
    <w:rsid w:val="00091DDE"/>
    <w:rsid w:val="00092D1B"/>
    <w:rsid w:val="00092E78"/>
    <w:rsid w:val="00093078"/>
    <w:rsid w:val="00093182"/>
    <w:rsid w:val="000941EA"/>
    <w:rsid w:val="00094DC2"/>
    <w:rsid w:val="0009656A"/>
    <w:rsid w:val="00097A57"/>
    <w:rsid w:val="00097C56"/>
    <w:rsid w:val="000A08CB"/>
    <w:rsid w:val="000A1705"/>
    <w:rsid w:val="000A179F"/>
    <w:rsid w:val="000A1F14"/>
    <w:rsid w:val="000A356E"/>
    <w:rsid w:val="000A3645"/>
    <w:rsid w:val="000A3A09"/>
    <w:rsid w:val="000A411C"/>
    <w:rsid w:val="000A534C"/>
    <w:rsid w:val="000A59AA"/>
    <w:rsid w:val="000A700C"/>
    <w:rsid w:val="000B059A"/>
    <w:rsid w:val="000B0EC8"/>
    <w:rsid w:val="000B16B6"/>
    <w:rsid w:val="000B1AB4"/>
    <w:rsid w:val="000B1F7C"/>
    <w:rsid w:val="000B51D8"/>
    <w:rsid w:val="000B6CC4"/>
    <w:rsid w:val="000B746C"/>
    <w:rsid w:val="000B7724"/>
    <w:rsid w:val="000C04A4"/>
    <w:rsid w:val="000C07CD"/>
    <w:rsid w:val="000C0EED"/>
    <w:rsid w:val="000C187A"/>
    <w:rsid w:val="000C3D0D"/>
    <w:rsid w:val="000C494B"/>
    <w:rsid w:val="000C5393"/>
    <w:rsid w:val="000C5866"/>
    <w:rsid w:val="000C7982"/>
    <w:rsid w:val="000D109C"/>
    <w:rsid w:val="000D1504"/>
    <w:rsid w:val="000D24F1"/>
    <w:rsid w:val="000D2E13"/>
    <w:rsid w:val="000D35FA"/>
    <w:rsid w:val="000D4161"/>
    <w:rsid w:val="000D458A"/>
    <w:rsid w:val="000D618F"/>
    <w:rsid w:val="000D6583"/>
    <w:rsid w:val="000E0CD1"/>
    <w:rsid w:val="000E1B0E"/>
    <w:rsid w:val="000E1C81"/>
    <w:rsid w:val="000E251C"/>
    <w:rsid w:val="000E2B1C"/>
    <w:rsid w:val="000E5CEB"/>
    <w:rsid w:val="000E5EBC"/>
    <w:rsid w:val="000E6F0B"/>
    <w:rsid w:val="000F0A57"/>
    <w:rsid w:val="000F1F2E"/>
    <w:rsid w:val="000F203F"/>
    <w:rsid w:val="000F21D7"/>
    <w:rsid w:val="000F27A2"/>
    <w:rsid w:val="000F2964"/>
    <w:rsid w:val="000F33D2"/>
    <w:rsid w:val="000F477E"/>
    <w:rsid w:val="000F4EA8"/>
    <w:rsid w:val="000F5418"/>
    <w:rsid w:val="000F690B"/>
    <w:rsid w:val="000F7FEC"/>
    <w:rsid w:val="00101ABA"/>
    <w:rsid w:val="00101C79"/>
    <w:rsid w:val="00103522"/>
    <w:rsid w:val="00103CC2"/>
    <w:rsid w:val="00104787"/>
    <w:rsid w:val="00104C15"/>
    <w:rsid w:val="001058DE"/>
    <w:rsid w:val="00105B4C"/>
    <w:rsid w:val="00105B5D"/>
    <w:rsid w:val="00105C82"/>
    <w:rsid w:val="00107008"/>
    <w:rsid w:val="00107145"/>
    <w:rsid w:val="0011064C"/>
    <w:rsid w:val="00112181"/>
    <w:rsid w:val="001122B7"/>
    <w:rsid w:val="001131B0"/>
    <w:rsid w:val="00113E96"/>
    <w:rsid w:val="00114CFA"/>
    <w:rsid w:val="0011539D"/>
    <w:rsid w:val="00116AC3"/>
    <w:rsid w:val="00116FB4"/>
    <w:rsid w:val="00117ED7"/>
    <w:rsid w:val="00120054"/>
    <w:rsid w:val="00120977"/>
    <w:rsid w:val="00120AE8"/>
    <w:rsid w:val="001213B9"/>
    <w:rsid w:val="00121537"/>
    <w:rsid w:val="001225AD"/>
    <w:rsid w:val="00122B51"/>
    <w:rsid w:val="00122EC8"/>
    <w:rsid w:val="00123020"/>
    <w:rsid w:val="00123132"/>
    <w:rsid w:val="00123664"/>
    <w:rsid w:val="0012386A"/>
    <w:rsid w:val="00123DD8"/>
    <w:rsid w:val="00124195"/>
    <w:rsid w:val="0012424C"/>
    <w:rsid w:val="001247D0"/>
    <w:rsid w:val="001279E4"/>
    <w:rsid w:val="00132680"/>
    <w:rsid w:val="00132AAA"/>
    <w:rsid w:val="00132ECE"/>
    <w:rsid w:val="0013310D"/>
    <w:rsid w:val="0013398D"/>
    <w:rsid w:val="00134C6A"/>
    <w:rsid w:val="00135BC0"/>
    <w:rsid w:val="00137573"/>
    <w:rsid w:val="00137729"/>
    <w:rsid w:val="001400E5"/>
    <w:rsid w:val="001419CA"/>
    <w:rsid w:val="00142B14"/>
    <w:rsid w:val="00142EB9"/>
    <w:rsid w:val="00143AA3"/>
    <w:rsid w:val="0014400C"/>
    <w:rsid w:val="00144178"/>
    <w:rsid w:val="0014611D"/>
    <w:rsid w:val="00146E1F"/>
    <w:rsid w:val="00146F20"/>
    <w:rsid w:val="00146FFE"/>
    <w:rsid w:val="0014701E"/>
    <w:rsid w:val="00147247"/>
    <w:rsid w:val="00147935"/>
    <w:rsid w:val="00147B94"/>
    <w:rsid w:val="00150487"/>
    <w:rsid w:val="00150D11"/>
    <w:rsid w:val="001512FB"/>
    <w:rsid w:val="001514CD"/>
    <w:rsid w:val="001518F6"/>
    <w:rsid w:val="00152426"/>
    <w:rsid w:val="0015417E"/>
    <w:rsid w:val="00154C37"/>
    <w:rsid w:val="0015509E"/>
    <w:rsid w:val="00155770"/>
    <w:rsid w:val="00156477"/>
    <w:rsid w:val="0015783C"/>
    <w:rsid w:val="0016020C"/>
    <w:rsid w:val="00160CE0"/>
    <w:rsid w:val="00161B5E"/>
    <w:rsid w:val="00161F9D"/>
    <w:rsid w:val="00162385"/>
    <w:rsid w:val="001665BC"/>
    <w:rsid w:val="0016661B"/>
    <w:rsid w:val="0017157C"/>
    <w:rsid w:val="00174679"/>
    <w:rsid w:val="00174C44"/>
    <w:rsid w:val="00175CE6"/>
    <w:rsid w:val="00175D74"/>
    <w:rsid w:val="001763CD"/>
    <w:rsid w:val="00177904"/>
    <w:rsid w:val="001803D1"/>
    <w:rsid w:val="00181396"/>
    <w:rsid w:val="0018215A"/>
    <w:rsid w:val="00186573"/>
    <w:rsid w:val="00186C3A"/>
    <w:rsid w:val="00190147"/>
    <w:rsid w:val="0019164A"/>
    <w:rsid w:val="00192036"/>
    <w:rsid w:val="00192405"/>
    <w:rsid w:val="00193BFD"/>
    <w:rsid w:val="001947A8"/>
    <w:rsid w:val="00194BD5"/>
    <w:rsid w:val="00196232"/>
    <w:rsid w:val="0019693B"/>
    <w:rsid w:val="00197C6D"/>
    <w:rsid w:val="001A4512"/>
    <w:rsid w:val="001A4E7F"/>
    <w:rsid w:val="001A5F00"/>
    <w:rsid w:val="001A699E"/>
    <w:rsid w:val="001A6C20"/>
    <w:rsid w:val="001A7EF4"/>
    <w:rsid w:val="001B0EAF"/>
    <w:rsid w:val="001B11C8"/>
    <w:rsid w:val="001B11FC"/>
    <w:rsid w:val="001B1274"/>
    <w:rsid w:val="001B25A3"/>
    <w:rsid w:val="001B3646"/>
    <w:rsid w:val="001B4505"/>
    <w:rsid w:val="001B5FF6"/>
    <w:rsid w:val="001B6212"/>
    <w:rsid w:val="001B6374"/>
    <w:rsid w:val="001B6AD0"/>
    <w:rsid w:val="001B6D8C"/>
    <w:rsid w:val="001B70FD"/>
    <w:rsid w:val="001B76BA"/>
    <w:rsid w:val="001B7994"/>
    <w:rsid w:val="001C084C"/>
    <w:rsid w:val="001C0BE5"/>
    <w:rsid w:val="001C1613"/>
    <w:rsid w:val="001C2838"/>
    <w:rsid w:val="001C29FF"/>
    <w:rsid w:val="001C3109"/>
    <w:rsid w:val="001C3926"/>
    <w:rsid w:val="001C4118"/>
    <w:rsid w:val="001C4CB6"/>
    <w:rsid w:val="001C4FA9"/>
    <w:rsid w:val="001C519C"/>
    <w:rsid w:val="001C5F01"/>
    <w:rsid w:val="001C632B"/>
    <w:rsid w:val="001C6A1C"/>
    <w:rsid w:val="001C7BD9"/>
    <w:rsid w:val="001C7E67"/>
    <w:rsid w:val="001D01F0"/>
    <w:rsid w:val="001D0D28"/>
    <w:rsid w:val="001D0E49"/>
    <w:rsid w:val="001D2648"/>
    <w:rsid w:val="001D2FDC"/>
    <w:rsid w:val="001D4A96"/>
    <w:rsid w:val="001D534B"/>
    <w:rsid w:val="001D5A71"/>
    <w:rsid w:val="001D5F25"/>
    <w:rsid w:val="001E0727"/>
    <w:rsid w:val="001E1615"/>
    <w:rsid w:val="001E18F5"/>
    <w:rsid w:val="001E2360"/>
    <w:rsid w:val="001E30C0"/>
    <w:rsid w:val="001E31BA"/>
    <w:rsid w:val="001E3318"/>
    <w:rsid w:val="001E39EB"/>
    <w:rsid w:val="001E3D85"/>
    <w:rsid w:val="001E64D5"/>
    <w:rsid w:val="001E6791"/>
    <w:rsid w:val="001E6EF8"/>
    <w:rsid w:val="001E74A2"/>
    <w:rsid w:val="001F0092"/>
    <w:rsid w:val="001F0728"/>
    <w:rsid w:val="001F0A50"/>
    <w:rsid w:val="001F0D8E"/>
    <w:rsid w:val="001F0DF8"/>
    <w:rsid w:val="001F1746"/>
    <w:rsid w:val="001F2526"/>
    <w:rsid w:val="001F373D"/>
    <w:rsid w:val="001F4AD4"/>
    <w:rsid w:val="001F4E41"/>
    <w:rsid w:val="001F6275"/>
    <w:rsid w:val="00200A3F"/>
    <w:rsid w:val="002010DC"/>
    <w:rsid w:val="0020136A"/>
    <w:rsid w:val="00203D6C"/>
    <w:rsid w:val="00204427"/>
    <w:rsid w:val="002046F9"/>
    <w:rsid w:val="00205DC3"/>
    <w:rsid w:val="00206077"/>
    <w:rsid w:val="00206506"/>
    <w:rsid w:val="00206F9D"/>
    <w:rsid w:val="00207E03"/>
    <w:rsid w:val="00210212"/>
    <w:rsid w:val="00210C8E"/>
    <w:rsid w:val="002118AB"/>
    <w:rsid w:val="0021294D"/>
    <w:rsid w:val="00212F2F"/>
    <w:rsid w:val="00213E6C"/>
    <w:rsid w:val="002148C2"/>
    <w:rsid w:val="00214AFB"/>
    <w:rsid w:val="00215DB2"/>
    <w:rsid w:val="00216C3B"/>
    <w:rsid w:val="00216CE8"/>
    <w:rsid w:val="002170EC"/>
    <w:rsid w:val="002173B0"/>
    <w:rsid w:val="00220732"/>
    <w:rsid w:val="00220849"/>
    <w:rsid w:val="00221D19"/>
    <w:rsid w:val="002222C1"/>
    <w:rsid w:val="002230F4"/>
    <w:rsid w:val="0022314F"/>
    <w:rsid w:val="00223205"/>
    <w:rsid w:val="0022333E"/>
    <w:rsid w:val="002240A4"/>
    <w:rsid w:val="00224448"/>
    <w:rsid w:val="00224983"/>
    <w:rsid w:val="002254D9"/>
    <w:rsid w:val="002261FC"/>
    <w:rsid w:val="00227A21"/>
    <w:rsid w:val="00227B81"/>
    <w:rsid w:val="0023160F"/>
    <w:rsid w:val="00231D4C"/>
    <w:rsid w:val="002325CD"/>
    <w:rsid w:val="00233A14"/>
    <w:rsid w:val="002356BC"/>
    <w:rsid w:val="00236A99"/>
    <w:rsid w:val="00236CAD"/>
    <w:rsid w:val="00237682"/>
    <w:rsid w:val="00240238"/>
    <w:rsid w:val="0024052C"/>
    <w:rsid w:val="00240E2B"/>
    <w:rsid w:val="00241E21"/>
    <w:rsid w:val="00242629"/>
    <w:rsid w:val="00242965"/>
    <w:rsid w:val="00244FF5"/>
    <w:rsid w:val="002451A8"/>
    <w:rsid w:val="002456F4"/>
    <w:rsid w:val="00246E81"/>
    <w:rsid w:val="002477EB"/>
    <w:rsid w:val="0025037A"/>
    <w:rsid w:val="002543D2"/>
    <w:rsid w:val="002568F6"/>
    <w:rsid w:val="00257473"/>
    <w:rsid w:val="00260893"/>
    <w:rsid w:val="00260FB3"/>
    <w:rsid w:val="00261863"/>
    <w:rsid w:val="00261963"/>
    <w:rsid w:val="00262EDC"/>
    <w:rsid w:val="00262F98"/>
    <w:rsid w:val="00263911"/>
    <w:rsid w:val="00263AC4"/>
    <w:rsid w:val="00264422"/>
    <w:rsid w:val="002651F1"/>
    <w:rsid w:val="00265FB5"/>
    <w:rsid w:val="00271DAE"/>
    <w:rsid w:val="0027404E"/>
    <w:rsid w:val="00274171"/>
    <w:rsid w:val="0027498E"/>
    <w:rsid w:val="00274ADE"/>
    <w:rsid w:val="00275643"/>
    <w:rsid w:val="00275A48"/>
    <w:rsid w:val="00275B8E"/>
    <w:rsid w:val="00275F55"/>
    <w:rsid w:val="00276D65"/>
    <w:rsid w:val="0027718E"/>
    <w:rsid w:val="00280816"/>
    <w:rsid w:val="002812F3"/>
    <w:rsid w:val="00281FA9"/>
    <w:rsid w:val="00283C7E"/>
    <w:rsid w:val="0028575B"/>
    <w:rsid w:val="0028576E"/>
    <w:rsid w:val="00286FAB"/>
    <w:rsid w:val="00291277"/>
    <w:rsid w:val="00292AF4"/>
    <w:rsid w:val="002940F6"/>
    <w:rsid w:val="00295497"/>
    <w:rsid w:val="00295ABB"/>
    <w:rsid w:val="00295F19"/>
    <w:rsid w:val="00297B7F"/>
    <w:rsid w:val="002A090E"/>
    <w:rsid w:val="002A1557"/>
    <w:rsid w:val="002A2457"/>
    <w:rsid w:val="002A32CB"/>
    <w:rsid w:val="002A3E71"/>
    <w:rsid w:val="002A403A"/>
    <w:rsid w:val="002A4094"/>
    <w:rsid w:val="002A5496"/>
    <w:rsid w:val="002A5B3E"/>
    <w:rsid w:val="002A6970"/>
    <w:rsid w:val="002A79F8"/>
    <w:rsid w:val="002B0CBA"/>
    <w:rsid w:val="002B0EDB"/>
    <w:rsid w:val="002B0FA3"/>
    <w:rsid w:val="002B1AA3"/>
    <w:rsid w:val="002B1E64"/>
    <w:rsid w:val="002B2B25"/>
    <w:rsid w:val="002B2E2B"/>
    <w:rsid w:val="002B471C"/>
    <w:rsid w:val="002B4BB9"/>
    <w:rsid w:val="002B508B"/>
    <w:rsid w:val="002B5DB0"/>
    <w:rsid w:val="002B6608"/>
    <w:rsid w:val="002B6D66"/>
    <w:rsid w:val="002B6F3E"/>
    <w:rsid w:val="002C08F8"/>
    <w:rsid w:val="002C1312"/>
    <w:rsid w:val="002C13E9"/>
    <w:rsid w:val="002C166D"/>
    <w:rsid w:val="002C19D1"/>
    <w:rsid w:val="002C26AB"/>
    <w:rsid w:val="002C495D"/>
    <w:rsid w:val="002C5058"/>
    <w:rsid w:val="002C5188"/>
    <w:rsid w:val="002C539E"/>
    <w:rsid w:val="002C69C2"/>
    <w:rsid w:val="002C6FA0"/>
    <w:rsid w:val="002C7B17"/>
    <w:rsid w:val="002D0313"/>
    <w:rsid w:val="002D0C9B"/>
    <w:rsid w:val="002D21E3"/>
    <w:rsid w:val="002D23B8"/>
    <w:rsid w:val="002D2C76"/>
    <w:rsid w:val="002D2F3E"/>
    <w:rsid w:val="002D361E"/>
    <w:rsid w:val="002D3FFD"/>
    <w:rsid w:val="002D61E0"/>
    <w:rsid w:val="002D6FF2"/>
    <w:rsid w:val="002D7825"/>
    <w:rsid w:val="002E0978"/>
    <w:rsid w:val="002E0C18"/>
    <w:rsid w:val="002E1CB3"/>
    <w:rsid w:val="002E1F12"/>
    <w:rsid w:val="002E2125"/>
    <w:rsid w:val="002E3CA1"/>
    <w:rsid w:val="002E4E2E"/>
    <w:rsid w:val="002E4E7A"/>
    <w:rsid w:val="002E510B"/>
    <w:rsid w:val="002E5144"/>
    <w:rsid w:val="002E571C"/>
    <w:rsid w:val="002E65E3"/>
    <w:rsid w:val="002E7FA1"/>
    <w:rsid w:val="002F0706"/>
    <w:rsid w:val="002F0A63"/>
    <w:rsid w:val="002F1597"/>
    <w:rsid w:val="002F19CB"/>
    <w:rsid w:val="002F1DDC"/>
    <w:rsid w:val="002F2A2D"/>
    <w:rsid w:val="002F356E"/>
    <w:rsid w:val="002F4408"/>
    <w:rsid w:val="002F44D0"/>
    <w:rsid w:val="002F5A3A"/>
    <w:rsid w:val="002F703B"/>
    <w:rsid w:val="002F7C99"/>
    <w:rsid w:val="002F7E56"/>
    <w:rsid w:val="002F7F0C"/>
    <w:rsid w:val="003005D6"/>
    <w:rsid w:val="00300AD2"/>
    <w:rsid w:val="003031AF"/>
    <w:rsid w:val="00303953"/>
    <w:rsid w:val="00304942"/>
    <w:rsid w:val="00306ECA"/>
    <w:rsid w:val="00310068"/>
    <w:rsid w:val="00311488"/>
    <w:rsid w:val="003114DC"/>
    <w:rsid w:val="003118BC"/>
    <w:rsid w:val="00312073"/>
    <w:rsid w:val="003124E1"/>
    <w:rsid w:val="00313259"/>
    <w:rsid w:val="00313495"/>
    <w:rsid w:val="00314623"/>
    <w:rsid w:val="00314ADA"/>
    <w:rsid w:val="00315450"/>
    <w:rsid w:val="003157B4"/>
    <w:rsid w:val="003174B7"/>
    <w:rsid w:val="00317803"/>
    <w:rsid w:val="0032189E"/>
    <w:rsid w:val="00321916"/>
    <w:rsid w:val="003219F9"/>
    <w:rsid w:val="00321E9C"/>
    <w:rsid w:val="003225D9"/>
    <w:rsid w:val="00322DC6"/>
    <w:rsid w:val="00322E24"/>
    <w:rsid w:val="0032315B"/>
    <w:rsid w:val="0032381F"/>
    <w:rsid w:val="00324051"/>
    <w:rsid w:val="00324B78"/>
    <w:rsid w:val="003259F0"/>
    <w:rsid w:val="00326424"/>
    <w:rsid w:val="00326468"/>
    <w:rsid w:val="00326E1D"/>
    <w:rsid w:val="00327202"/>
    <w:rsid w:val="003279EF"/>
    <w:rsid w:val="003305B5"/>
    <w:rsid w:val="0033201A"/>
    <w:rsid w:val="00332E50"/>
    <w:rsid w:val="00333BBD"/>
    <w:rsid w:val="00333C63"/>
    <w:rsid w:val="00333F8E"/>
    <w:rsid w:val="003340F7"/>
    <w:rsid w:val="003344F9"/>
    <w:rsid w:val="003345FF"/>
    <w:rsid w:val="0033515C"/>
    <w:rsid w:val="00335668"/>
    <w:rsid w:val="00335D0A"/>
    <w:rsid w:val="0033635A"/>
    <w:rsid w:val="003365E9"/>
    <w:rsid w:val="003406C2"/>
    <w:rsid w:val="0034255F"/>
    <w:rsid w:val="00343035"/>
    <w:rsid w:val="003431C7"/>
    <w:rsid w:val="0034463E"/>
    <w:rsid w:val="00344E2D"/>
    <w:rsid w:val="00347959"/>
    <w:rsid w:val="003500AA"/>
    <w:rsid w:val="003505EA"/>
    <w:rsid w:val="00350633"/>
    <w:rsid w:val="00350AAD"/>
    <w:rsid w:val="00350D56"/>
    <w:rsid w:val="0035104E"/>
    <w:rsid w:val="003516C8"/>
    <w:rsid w:val="00351CC5"/>
    <w:rsid w:val="00353472"/>
    <w:rsid w:val="00355337"/>
    <w:rsid w:val="0035565D"/>
    <w:rsid w:val="00356317"/>
    <w:rsid w:val="003564F6"/>
    <w:rsid w:val="00356B2F"/>
    <w:rsid w:val="0035703F"/>
    <w:rsid w:val="0035742B"/>
    <w:rsid w:val="00362295"/>
    <w:rsid w:val="00362523"/>
    <w:rsid w:val="00362681"/>
    <w:rsid w:val="00362C58"/>
    <w:rsid w:val="00362D44"/>
    <w:rsid w:val="00362EE7"/>
    <w:rsid w:val="0036364D"/>
    <w:rsid w:val="00365E92"/>
    <w:rsid w:val="003660B2"/>
    <w:rsid w:val="00366636"/>
    <w:rsid w:val="003666BB"/>
    <w:rsid w:val="003676A6"/>
    <w:rsid w:val="003676BD"/>
    <w:rsid w:val="00370930"/>
    <w:rsid w:val="0037110B"/>
    <w:rsid w:val="00371784"/>
    <w:rsid w:val="00371EEF"/>
    <w:rsid w:val="00373E2F"/>
    <w:rsid w:val="00375CD7"/>
    <w:rsid w:val="003769EB"/>
    <w:rsid w:val="00376C20"/>
    <w:rsid w:val="00377C16"/>
    <w:rsid w:val="00380DF7"/>
    <w:rsid w:val="00381773"/>
    <w:rsid w:val="00381D46"/>
    <w:rsid w:val="00383DD4"/>
    <w:rsid w:val="00385185"/>
    <w:rsid w:val="00385B6F"/>
    <w:rsid w:val="00387170"/>
    <w:rsid w:val="003900D5"/>
    <w:rsid w:val="003904E2"/>
    <w:rsid w:val="00390EFD"/>
    <w:rsid w:val="00390FA5"/>
    <w:rsid w:val="00391047"/>
    <w:rsid w:val="00391A43"/>
    <w:rsid w:val="00391FAC"/>
    <w:rsid w:val="003925C4"/>
    <w:rsid w:val="003933AD"/>
    <w:rsid w:val="003950C3"/>
    <w:rsid w:val="00395ABA"/>
    <w:rsid w:val="003967EE"/>
    <w:rsid w:val="00396DD2"/>
    <w:rsid w:val="003A0C76"/>
    <w:rsid w:val="003A117D"/>
    <w:rsid w:val="003A2150"/>
    <w:rsid w:val="003A3257"/>
    <w:rsid w:val="003A3406"/>
    <w:rsid w:val="003A491E"/>
    <w:rsid w:val="003A6151"/>
    <w:rsid w:val="003A6D73"/>
    <w:rsid w:val="003B010D"/>
    <w:rsid w:val="003B02A5"/>
    <w:rsid w:val="003B0952"/>
    <w:rsid w:val="003B0B77"/>
    <w:rsid w:val="003B11ED"/>
    <w:rsid w:val="003B22BC"/>
    <w:rsid w:val="003B2BF6"/>
    <w:rsid w:val="003B4C85"/>
    <w:rsid w:val="003B71C3"/>
    <w:rsid w:val="003B79D4"/>
    <w:rsid w:val="003C02CF"/>
    <w:rsid w:val="003C0BD7"/>
    <w:rsid w:val="003C12C3"/>
    <w:rsid w:val="003C166A"/>
    <w:rsid w:val="003C19DF"/>
    <w:rsid w:val="003C1EAB"/>
    <w:rsid w:val="003C2433"/>
    <w:rsid w:val="003C2A57"/>
    <w:rsid w:val="003C2E2B"/>
    <w:rsid w:val="003C3A3C"/>
    <w:rsid w:val="003C3BFE"/>
    <w:rsid w:val="003C4712"/>
    <w:rsid w:val="003C4DFA"/>
    <w:rsid w:val="003C5D35"/>
    <w:rsid w:val="003C5FC0"/>
    <w:rsid w:val="003D1755"/>
    <w:rsid w:val="003D2181"/>
    <w:rsid w:val="003D2AB0"/>
    <w:rsid w:val="003D34D8"/>
    <w:rsid w:val="003D3514"/>
    <w:rsid w:val="003D4F01"/>
    <w:rsid w:val="003D61A3"/>
    <w:rsid w:val="003D6DFA"/>
    <w:rsid w:val="003E0C78"/>
    <w:rsid w:val="003E1471"/>
    <w:rsid w:val="003E1D28"/>
    <w:rsid w:val="003E2171"/>
    <w:rsid w:val="003E2528"/>
    <w:rsid w:val="003E36A8"/>
    <w:rsid w:val="003E4451"/>
    <w:rsid w:val="003E5420"/>
    <w:rsid w:val="003E67AF"/>
    <w:rsid w:val="003E6E61"/>
    <w:rsid w:val="003E78A5"/>
    <w:rsid w:val="003E79EE"/>
    <w:rsid w:val="003F01F2"/>
    <w:rsid w:val="003F0BD7"/>
    <w:rsid w:val="003F15E6"/>
    <w:rsid w:val="003F19A8"/>
    <w:rsid w:val="003F1B4C"/>
    <w:rsid w:val="003F2E6B"/>
    <w:rsid w:val="003F3332"/>
    <w:rsid w:val="003F3778"/>
    <w:rsid w:val="003F3AEF"/>
    <w:rsid w:val="003F48FE"/>
    <w:rsid w:val="003F4C85"/>
    <w:rsid w:val="003F4D25"/>
    <w:rsid w:val="003F640E"/>
    <w:rsid w:val="003F6BB0"/>
    <w:rsid w:val="003F7215"/>
    <w:rsid w:val="003F7D5C"/>
    <w:rsid w:val="00400EF5"/>
    <w:rsid w:val="0040111C"/>
    <w:rsid w:val="0040252D"/>
    <w:rsid w:val="00402E7A"/>
    <w:rsid w:val="004036FB"/>
    <w:rsid w:val="00403E6D"/>
    <w:rsid w:val="004062A3"/>
    <w:rsid w:val="0040641C"/>
    <w:rsid w:val="004079D3"/>
    <w:rsid w:val="004121BE"/>
    <w:rsid w:val="00412AEA"/>
    <w:rsid w:val="00412CBF"/>
    <w:rsid w:val="00413D1E"/>
    <w:rsid w:val="00414281"/>
    <w:rsid w:val="00415371"/>
    <w:rsid w:val="0041541A"/>
    <w:rsid w:val="00416229"/>
    <w:rsid w:val="00420881"/>
    <w:rsid w:val="00422025"/>
    <w:rsid w:val="00422CCA"/>
    <w:rsid w:val="00424423"/>
    <w:rsid w:val="0042596D"/>
    <w:rsid w:val="00425FAD"/>
    <w:rsid w:val="00426FB7"/>
    <w:rsid w:val="00427E60"/>
    <w:rsid w:val="0043034B"/>
    <w:rsid w:val="004304DF"/>
    <w:rsid w:val="00430787"/>
    <w:rsid w:val="004321B7"/>
    <w:rsid w:val="00432BFD"/>
    <w:rsid w:val="00432D29"/>
    <w:rsid w:val="00433158"/>
    <w:rsid w:val="0043434D"/>
    <w:rsid w:val="00434C48"/>
    <w:rsid w:val="00434C64"/>
    <w:rsid w:val="00435B0B"/>
    <w:rsid w:val="00436B17"/>
    <w:rsid w:val="0044127C"/>
    <w:rsid w:val="00441BFB"/>
    <w:rsid w:val="00441C96"/>
    <w:rsid w:val="00441CC8"/>
    <w:rsid w:val="004431B3"/>
    <w:rsid w:val="00443D27"/>
    <w:rsid w:val="00444E45"/>
    <w:rsid w:val="00445E2D"/>
    <w:rsid w:val="004464F0"/>
    <w:rsid w:val="00447844"/>
    <w:rsid w:val="00450159"/>
    <w:rsid w:val="00451DCA"/>
    <w:rsid w:val="00451EFF"/>
    <w:rsid w:val="004522C7"/>
    <w:rsid w:val="004523F6"/>
    <w:rsid w:val="0045288B"/>
    <w:rsid w:val="0045299F"/>
    <w:rsid w:val="00452FF2"/>
    <w:rsid w:val="0045374D"/>
    <w:rsid w:val="00454AF6"/>
    <w:rsid w:val="00455536"/>
    <w:rsid w:val="004556DB"/>
    <w:rsid w:val="004563A5"/>
    <w:rsid w:val="00457C49"/>
    <w:rsid w:val="00457EFC"/>
    <w:rsid w:val="00460025"/>
    <w:rsid w:val="00460ABF"/>
    <w:rsid w:val="00460B94"/>
    <w:rsid w:val="004616C6"/>
    <w:rsid w:val="00461B13"/>
    <w:rsid w:val="0046226C"/>
    <w:rsid w:val="00462639"/>
    <w:rsid w:val="00462F54"/>
    <w:rsid w:val="00463FB2"/>
    <w:rsid w:val="00464687"/>
    <w:rsid w:val="00466486"/>
    <w:rsid w:val="004678C2"/>
    <w:rsid w:val="00467BE0"/>
    <w:rsid w:val="00467CF0"/>
    <w:rsid w:val="00470B3E"/>
    <w:rsid w:val="00471845"/>
    <w:rsid w:val="00471CBA"/>
    <w:rsid w:val="00472176"/>
    <w:rsid w:val="0047234B"/>
    <w:rsid w:val="00472A91"/>
    <w:rsid w:val="00474005"/>
    <w:rsid w:val="00474785"/>
    <w:rsid w:val="00474835"/>
    <w:rsid w:val="00475DB0"/>
    <w:rsid w:val="004761F6"/>
    <w:rsid w:val="00476982"/>
    <w:rsid w:val="0047719D"/>
    <w:rsid w:val="00480865"/>
    <w:rsid w:val="00480A66"/>
    <w:rsid w:val="004817D4"/>
    <w:rsid w:val="004826E8"/>
    <w:rsid w:val="00483752"/>
    <w:rsid w:val="0048504B"/>
    <w:rsid w:val="00485E61"/>
    <w:rsid w:val="00487054"/>
    <w:rsid w:val="00490548"/>
    <w:rsid w:val="00490D44"/>
    <w:rsid w:val="004913AF"/>
    <w:rsid w:val="0049140C"/>
    <w:rsid w:val="00491781"/>
    <w:rsid w:val="00491831"/>
    <w:rsid w:val="004954EA"/>
    <w:rsid w:val="00495D89"/>
    <w:rsid w:val="00495DA4"/>
    <w:rsid w:val="00496543"/>
    <w:rsid w:val="00497163"/>
    <w:rsid w:val="004977C8"/>
    <w:rsid w:val="00497E3A"/>
    <w:rsid w:val="004A0294"/>
    <w:rsid w:val="004A0FD3"/>
    <w:rsid w:val="004A1292"/>
    <w:rsid w:val="004A1293"/>
    <w:rsid w:val="004A1DE3"/>
    <w:rsid w:val="004A25F7"/>
    <w:rsid w:val="004A3C04"/>
    <w:rsid w:val="004A5566"/>
    <w:rsid w:val="004B0D54"/>
    <w:rsid w:val="004B2CEF"/>
    <w:rsid w:val="004B2EDD"/>
    <w:rsid w:val="004B3CFB"/>
    <w:rsid w:val="004B47AE"/>
    <w:rsid w:val="004B6A29"/>
    <w:rsid w:val="004C01DE"/>
    <w:rsid w:val="004C0B9C"/>
    <w:rsid w:val="004C2078"/>
    <w:rsid w:val="004C30C2"/>
    <w:rsid w:val="004C32BF"/>
    <w:rsid w:val="004C3AA7"/>
    <w:rsid w:val="004C41E2"/>
    <w:rsid w:val="004C4890"/>
    <w:rsid w:val="004C4BC9"/>
    <w:rsid w:val="004C4F9E"/>
    <w:rsid w:val="004C6DE1"/>
    <w:rsid w:val="004D0B9B"/>
    <w:rsid w:val="004D0BDA"/>
    <w:rsid w:val="004D1893"/>
    <w:rsid w:val="004D229F"/>
    <w:rsid w:val="004D2352"/>
    <w:rsid w:val="004D3002"/>
    <w:rsid w:val="004D3317"/>
    <w:rsid w:val="004D4818"/>
    <w:rsid w:val="004D5293"/>
    <w:rsid w:val="004D5FA4"/>
    <w:rsid w:val="004D60E2"/>
    <w:rsid w:val="004D6541"/>
    <w:rsid w:val="004D6707"/>
    <w:rsid w:val="004D7344"/>
    <w:rsid w:val="004D7EA0"/>
    <w:rsid w:val="004E0BE4"/>
    <w:rsid w:val="004E184A"/>
    <w:rsid w:val="004E1945"/>
    <w:rsid w:val="004E1CDD"/>
    <w:rsid w:val="004E1F5A"/>
    <w:rsid w:val="004E2AF5"/>
    <w:rsid w:val="004E4E08"/>
    <w:rsid w:val="004E510C"/>
    <w:rsid w:val="004E59A1"/>
    <w:rsid w:val="004E5E6E"/>
    <w:rsid w:val="004E7ED2"/>
    <w:rsid w:val="004F0F16"/>
    <w:rsid w:val="004F0FFE"/>
    <w:rsid w:val="004F1892"/>
    <w:rsid w:val="004F2658"/>
    <w:rsid w:val="004F2AEB"/>
    <w:rsid w:val="004F2BDA"/>
    <w:rsid w:val="004F2DE6"/>
    <w:rsid w:val="004F445C"/>
    <w:rsid w:val="004F4D67"/>
    <w:rsid w:val="004F4FA0"/>
    <w:rsid w:val="004F7373"/>
    <w:rsid w:val="00500700"/>
    <w:rsid w:val="00501576"/>
    <w:rsid w:val="00501E16"/>
    <w:rsid w:val="00502969"/>
    <w:rsid w:val="00502C2E"/>
    <w:rsid w:val="005038B9"/>
    <w:rsid w:val="005039C0"/>
    <w:rsid w:val="00504683"/>
    <w:rsid w:val="0050524B"/>
    <w:rsid w:val="00505309"/>
    <w:rsid w:val="005056FE"/>
    <w:rsid w:val="005059A4"/>
    <w:rsid w:val="005060EA"/>
    <w:rsid w:val="0050616A"/>
    <w:rsid w:val="0050790A"/>
    <w:rsid w:val="00510AF9"/>
    <w:rsid w:val="00510F85"/>
    <w:rsid w:val="00511938"/>
    <w:rsid w:val="0051263C"/>
    <w:rsid w:val="0051314B"/>
    <w:rsid w:val="005137E5"/>
    <w:rsid w:val="0051572E"/>
    <w:rsid w:val="00515B78"/>
    <w:rsid w:val="00516131"/>
    <w:rsid w:val="00516360"/>
    <w:rsid w:val="0051718F"/>
    <w:rsid w:val="00517F2B"/>
    <w:rsid w:val="00520302"/>
    <w:rsid w:val="00522491"/>
    <w:rsid w:val="00523A46"/>
    <w:rsid w:val="00524364"/>
    <w:rsid w:val="00527F88"/>
    <w:rsid w:val="005304B9"/>
    <w:rsid w:val="00530501"/>
    <w:rsid w:val="00532B56"/>
    <w:rsid w:val="00532FC7"/>
    <w:rsid w:val="00534236"/>
    <w:rsid w:val="00535860"/>
    <w:rsid w:val="00535F05"/>
    <w:rsid w:val="005372A3"/>
    <w:rsid w:val="00537386"/>
    <w:rsid w:val="005401E9"/>
    <w:rsid w:val="00543126"/>
    <w:rsid w:val="00543655"/>
    <w:rsid w:val="00543832"/>
    <w:rsid w:val="00544CBA"/>
    <w:rsid w:val="0054585F"/>
    <w:rsid w:val="005460EB"/>
    <w:rsid w:val="005466CA"/>
    <w:rsid w:val="0054689B"/>
    <w:rsid w:val="00547E34"/>
    <w:rsid w:val="00550CDE"/>
    <w:rsid w:val="00551304"/>
    <w:rsid w:val="00552150"/>
    <w:rsid w:val="005527BF"/>
    <w:rsid w:val="005534C8"/>
    <w:rsid w:val="0055390A"/>
    <w:rsid w:val="00553C12"/>
    <w:rsid w:val="005544C1"/>
    <w:rsid w:val="00554DC4"/>
    <w:rsid w:val="00554F06"/>
    <w:rsid w:val="00555826"/>
    <w:rsid w:val="005579D9"/>
    <w:rsid w:val="00557B7F"/>
    <w:rsid w:val="00557DB9"/>
    <w:rsid w:val="0056125C"/>
    <w:rsid w:val="00561726"/>
    <w:rsid w:val="00561784"/>
    <w:rsid w:val="00561E81"/>
    <w:rsid w:val="005625F4"/>
    <w:rsid w:val="00562BD4"/>
    <w:rsid w:val="005631CE"/>
    <w:rsid w:val="00563916"/>
    <w:rsid w:val="00564769"/>
    <w:rsid w:val="00564887"/>
    <w:rsid w:val="00564D42"/>
    <w:rsid w:val="00564FD8"/>
    <w:rsid w:val="0056533D"/>
    <w:rsid w:val="0056623E"/>
    <w:rsid w:val="00566361"/>
    <w:rsid w:val="00567929"/>
    <w:rsid w:val="00570783"/>
    <w:rsid w:val="00573393"/>
    <w:rsid w:val="00573834"/>
    <w:rsid w:val="005750AE"/>
    <w:rsid w:val="005750EB"/>
    <w:rsid w:val="005771BA"/>
    <w:rsid w:val="00577393"/>
    <w:rsid w:val="00577F15"/>
    <w:rsid w:val="00580F89"/>
    <w:rsid w:val="00581757"/>
    <w:rsid w:val="00581FCE"/>
    <w:rsid w:val="005825FA"/>
    <w:rsid w:val="00582C2A"/>
    <w:rsid w:val="00582CCE"/>
    <w:rsid w:val="00584057"/>
    <w:rsid w:val="00584AB0"/>
    <w:rsid w:val="00585416"/>
    <w:rsid w:val="0058598F"/>
    <w:rsid w:val="00585F4B"/>
    <w:rsid w:val="00585FE3"/>
    <w:rsid w:val="00586076"/>
    <w:rsid w:val="005867B8"/>
    <w:rsid w:val="00587255"/>
    <w:rsid w:val="005878F8"/>
    <w:rsid w:val="005904A7"/>
    <w:rsid w:val="005916B8"/>
    <w:rsid w:val="0059179D"/>
    <w:rsid w:val="005941DC"/>
    <w:rsid w:val="005945B8"/>
    <w:rsid w:val="00594608"/>
    <w:rsid w:val="00594F81"/>
    <w:rsid w:val="00595024"/>
    <w:rsid w:val="005953FD"/>
    <w:rsid w:val="005954BB"/>
    <w:rsid w:val="0059606E"/>
    <w:rsid w:val="0059616B"/>
    <w:rsid w:val="005970C5"/>
    <w:rsid w:val="005A0B14"/>
    <w:rsid w:val="005A0D02"/>
    <w:rsid w:val="005A228B"/>
    <w:rsid w:val="005A2586"/>
    <w:rsid w:val="005A2BC2"/>
    <w:rsid w:val="005A2FFA"/>
    <w:rsid w:val="005A303E"/>
    <w:rsid w:val="005A3949"/>
    <w:rsid w:val="005A3CCF"/>
    <w:rsid w:val="005A3DCF"/>
    <w:rsid w:val="005A4FA4"/>
    <w:rsid w:val="005A4FFF"/>
    <w:rsid w:val="005A5569"/>
    <w:rsid w:val="005A6D2D"/>
    <w:rsid w:val="005A74FA"/>
    <w:rsid w:val="005B058B"/>
    <w:rsid w:val="005B1EAA"/>
    <w:rsid w:val="005B23DC"/>
    <w:rsid w:val="005B2CF6"/>
    <w:rsid w:val="005B2D59"/>
    <w:rsid w:val="005B34A0"/>
    <w:rsid w:val="005B36C1"/>
    <w:rsid w:val="005B3BA8"/>
    <w:rsid w:val="005B3FE5"/>
    <w:rsid w:val="005B4053"/>
    <w:rsid w:val="005B4313"/>
    <w:rsid w:val="005B4A6D"/>
    <w:rsid w:val="005B5727"/>
    <w:rsid w:val="005B6EFE"/>
    <w:rsid w:val="005B7637"/>
    <w:rsid w:val="005C104A"/>
    <w:rsid w:val="005C155B"/>
    <w:rsid w:val="005C1AF4"/>
    <w:rsid w:val="005C2047"/>
    <w:rsid w:val="005C25EF"/>
    <w:rsid w:val="005C2B3C"/>
    <w:rsid w:val="005C30DE"/>
    <w:rsid w:val="005C5E3A"/>
    <w:rsid w:val="005C6F5D"/>
    <w:rsid w:val="005C7047"/>
    <w:rsid w:val="005D1003"/>
    <w:rsid w:val="005D1640"/>
    <w:rsid w:val="005D1FC7"/>
    <w:rsid w:val="005D1FE7"/>
    <w:rsid w:val="005D2313"/>
    <w:rsid w:val="005D2F9E"/>
    <w:rsid w:val="005D50A8"/>
    <w:rsid w:val="005D529F"/>
    <w:rsid w:val="005D7BA4"/>
    <w:rsid w:val="005D7BB4"/>
    <w:rsid w:val="005E11CB"/>
    <w:rsid w:val="005E42C7"/>
    <w:rsid w:val="005E4698"/>
    <w:rsid w:val="005E5744"/>
    <w:rsid w:val="005E6D22"/>
    <w:rsid w:val="005E70AD"/>
    <w:rsid w:val="005F07B7"/>
    <w:rsid w:val="005F0BD6"/>
    <w:rsid w:val="005F1BAB"/>
    <w:rsid w:val="005F23BE"/>
    <w:rsid w:val="005F2C97"/>
    <w:rsid w:val="005F2E21"/>
    <w:rsid w:val="005F393B"/>
    <w:rsid w:val="005F3C91"/>
    <w:rsid w:val="005F447F"/>
    <w:rsid w:val="005F4807"/>
    <w:rsid w:val="005F4CCE"/>
    <w:rsid w:val="005F4D41"/>
    <w:rsid w:val="005F52A4"/>
    <w:rsid w:val="005F55CE"/>
    <w:rsid w:val="005F6729"/>
    <w:rsid w:val="00601179"/>
    <w:rsid w:val="006022E6"/>
    <w:rsid w:val="006023A2"/>
    <w:rsid w:val="00603331"/>
    <w:rsid w:val="00604B66"/>
    <w:rsid w:val="006069FD"/>
    <w:rsid w:val="00607E6E"/>
    <w:rsid w:val="006104DC"/>
    <w:rsid w:val="00610B8C"/>
    <w:rsid w:val="00611651"/>
    <w:rsid w:val="0061255C"/>
    <w:rsid w:val="00612E9D"/>
    <w:rsid w:val="00613BC7"/>
    <w:rsid w:val="0061585E"/>
    <w:rsid w:val="006172E4"/>
    <w:rsid w:val="00617C2D"/>
    <w:rsid w:val="00617D58"/>
    <w:rsid w:val="006203D4"/>
    <w:rsid w:val="00620426"/>
    <w:rsid w:val="00620940"/>
    <w:rsid w:val="00620A9C"/>
    <w:rsid w:val="00620CB9"/>
    <w:rsid w:val="00620E5D"/>
    <w:rsid w:val="006218D4"/>
    <w:rsid w:val="006238D3"/>
    <w:rsid w:val="00623E35"/>
    <w:rsid w:val="00623F22"/>
    <w:rsid w:val="00624A61"/>
    <w:rsid w:val="00624DEF"/>
    <w:rsid w:val="00626E82"/>
    <w:rsid w:val="00626F5F"/>
    <w:rsid w:val="00627E08"/>
    <w:rsid w:val="00627EBE"/>
    <w:rsid w:val="00630E6A"/>
    <w:rsid w:val="00631CA4"/>
    <w:rsid w:val="00632A0E"/>
    <w:rsid w:val="00633551"/>
    <w:rsid w:val="006338A6"/>
    <w:rsid w:val="00634D6F"/>
    <w:rsid w:val="006367BB"/>
    <w:rsid w:val="00636E64"/>
    <w:rsid w:val="006379A1"/>
    <w:rsid w:val="006379DA"/>
    <w:rsid w:val="006405D5"/>
    <w:rsid w:val="006416F7"/>
    <w:rsid w:val="00641D80"/>
    <w:rsid w:val="00642EC9"/>
    <w:rsid w:val="006438CF"/>
    <w:rsid w:val="00645952"/>
    <w:rsid w:val="00646209"/>
    <w:rsid w:val="006469BA"/>
    <w:rsid w:val="00646AB8"/>
    <w:rsid w:val="00647D0C"/>
    <w:rsid w:val="0065003B"/>
    <w:rsid w:val="00650BA7"/>
    <w:rsid w:val="006526F2"/>
    <w:rsid w:val="00652E3B"/>
    <w:rsid w:val="006534F4"/>
    <w:rsid w:val="00654296"/>
    <w:rsid w:val="00654A2C"/>
    <w:rsid w:val="00654B6C"/>
    <w:rsid w:val="00657008"/>
    <w:rsid w:val="00660148"/>
    <w:rsid w:val="00660275"/>
    <w:rsid w:val="0066040B"/>
    <w:rsid w:val="006608AC"/>
    <w:rsid w:val="00660EB2"/>
    <w:rsid w:val="00661DC6"/>
    <w:rsid w:val="00662341"/>
    <w:rsid w:val="0066242E"/>
    <w:rsid w:val="006625BC"/>
    <w:rsid w:val="00663456"/>
    <w:rsid w:val="006637B5"/>
    <w:rsid w:val="00664138"/>
    <w:rsid w:val="00665243"/>
    <w:rsid w:val="00665956"/>
    <w:rsid w:val="00665F34"/>
    <w:rsid w:val="00666BF1"/>
    <w:rsid w:val="00666E7F"/>
    <w:rsid w:val="006670D6"/>
    <w:rsid w:val="006675E1"/>
    <w:rsid w:val="0066771B"/>
    <w:rsid w:val="00670698"/>
    <w:rsid w:val="00670982"/>
    <w:rsid w:val="00670EDE"/>
    <w:rsid w:val="006716FA"/>
    <w:rsid w:val="0067185F"/>
    <w:rsid w:val="00671DEC"/>
    <w:rsid w:val="00671ED2"/>
    <w:rsid w:val="00671F2B"/>
    <w:rsid w:val="006735F0"/>
    <w:rsid w:val="00673CE2"/>
    <w:rsid w:val="00673DFC"/>
    <w:rsid w:val="00674D9B"/>
    <w:rsid w:val="00676C7C"/>
    <w:rsid w:val="00677A74"/>
    <w:rsid w:val="006807AD"/>
    <w:rsid w:val="00681A0F"/>
    <w:rsid w:val="00684A48"/>
    <w:rsid w:val="00684D9B"/>
    <w:rsid w:val="006855EF"/>
    <w:rsid w:val="00685F9D"/>
    <w:rsid w:val="00686FBC"/>
    <w:rsid w:val="0068792B"/>
    <w:rsid w:val="00690131"/>
    <w:rsid w:val="0069025D"/>
    <w:rsid w:val="006913B8"/>
    <w:rsid w:val="00691A20"/>
    <w:rsid w:val="006921D5"/>
    <w:rsid w:val="00692ADB"/>
    <w:rsid w:val="00692CB2"/>
    <w:rsid w:val="00692F4F"/>
    <w:rsid w:val="0069321A"/>
    <w:rsid w:val="00693C96"/>
    <w:rsid w:val="006944F2"/>
    <w:rsid w:val="006945B7"/>
    <w:rsid w:val="00694EC5"/>
    <w:rsid w:val="00695A61"/>
    <w:rsid w:val="00695A7C"/>
    <w:rsid w:val="00695C4A"/>
    <w:rsid w:val="00695C6F"/>
    <w:rsid w:val="0069608C"/>
    <w:rsid w:val="006975BA"/>
    <w:rsid w:val="006979A1"/>
    <w:rsid w:val="00697A9A"/>
    <w:rsid w:val="006A04D5"/>
    <w:rsid w:val="006A392E"/>
    <w:rsid w:val="006A55DB"/>
    <w:rsid w:val="006A5912"/>
    <w:rsid w:val="006A6076"/>
    <w:rsid w:val="006A61E5"/>
    <w:rsid w:val="006A635A"/>
    <w:rsid w:val="006A7065"/>
    <w:rsid w:val="006B01CE"/>
    <w:rsid w:val="006B0D96"/>
    <w:rsid w:val="006B13D9"/>
    <w:rsid w:val="006B1457"/>
    <w:rsid w:val="006B18C4"/>
    <w:rsid w:val="006B3727"/>
    <w:rsid w:val="006B4449"/>
    <w:rsid w:val="006B48FB"/>
    <w:rsid w:val="006B4B1B"/>
    <w:rsid w:val="006B6AF2"/>
    <w:rsid w:val="006B6F23"/>
    <w:rsid w:val="006B75A7"/>
    <w:rsid w:val="006B75B1"/>
    <w:rsid w:val="006C17C7"/>
    <w:rsid w:val="006C299B"/>
    <w:rsid w:val="006C391B"/>
    <w:rsid w:val="006C3D28"/>
    <w:rsid w:val="006C3E52"/>
    <w:rsid w:val="006C3F82"/>
    <w:rsid w:val="006C4859"/>
    <w:rsid w:val="006C5B9A"/>
    <w:rsid w:val="006C5D55"/>
    <w:rsid w:val="006C67C8"/>
    <w:rsid w:val="006C7C56"/>
    <w:rsid w:val="006D14EF"/>
    <w:rsid w:val="006D2DD4"/>
    <w:rsid w:val="006D32CE"/>
    <w:rsid w:val="006D45CC"/>
    <w:rsid w:val="006D4630"/>
    <w:rsid w:val="006D4D53"/>
    <w:rsid w:val="006D4F44"/>
    <w:rsid w:val="006D584E"/>
    <w:rsid w:val="006D59A2"/>
    <w:rsid w:val="006D5E18"/>
    <w:rsid w:val="006D6273"/>
    <w:rsid w:val="006D685E"/>
    <w:rsid w:val="006E0AF6"/>
    <w:rsid w:val="006E1395"/>
    <w:rsid w:val="006E1674"/>
    <w:rsid w:val="006E290F"/>
    <w:rsid w:val="006E30F8"/>
    <w:rsid w:val="006E3F67"/>
    <w:rsid w:val="006E4AEC"/>
    <w:rsid w:val="006E57CE"/>
    <w:rsid w:val="006E615C"/>
    <w:rsid w:val="006E6943"/>
    <w:rsid w:val="006E6A83"/>
    <w:rsid w:val="006E6C0B"/>
    <w:rsid w:val="006E724B"/>
    <w:rsid w:val="006E7AB0"/>
    <w:rsid w:val="006F0678"/>
    <w:rsid w:val="006F11EC"/>
    <w:rsid w:val="006F1B0E"/>
    <w:rsid w:val="006F286A"/>
    <w:rsid w:val="006F63BD"/>
    <w:rsid w:val="007003FC"/>
    <w:rsid w:val="00700DF7"/>
    <w:rsid w:val="00700F51"/>
    <w:rsid w:val="007010F3"/>
    <w:rsid w:val="007015BA"/>
    <w:rsid w:val="007018AE"/>
    <w:rsid w:val="00701FE1"/>
    <w:rsid w:val="00702B2D"/>
    <w:rsid w:val="00703416"/>
    <w:rsid w:val="007037C2"/>
    <w:rsid w:val="00703B5E"/>
    <w:rsid w:val="0070448F"/>
    <w:rsid w:val="007049AF"/>
    <w:rsid w:val="00704A34"/>
    <w:rsid w:val="007056C9"/>
    <w:rsid w:val="007058B7"/>
    <w:rsid w:val="00707303"/>
    <w:rsid w:val="00710405"/>
    <w:rsid w:val="00711FE5"/>
    <w:rsid w:val="0071368A"/>
    <w:rsid w:val="00713D56"/>
    <w:rsid w:val="00714040"/>
    <w:rsid w:val="007140B5"/>
    <w:rsid w:val="007147AB"/>
    <w:rsid w:val="0071726D"/>
    <w:rsid w:val="00721553"/>
    <w:rsid w:val="00721A34"/>
    <w:rsid w:val="00721E7D"/>
    <w:rsid w:val="0072413E"/>
    <w:rsid w:val="00724653"/>
    <w:rsid w:val="007255DC"/>
    <w:rsid w:val="00725739"/>
    <w:rsid w:val="00725A10"/>
    <w:rsid w:val="00725F37"/>
    <w:rsid w:val="00726663"/>
    <w:rsid w:val="007279DE"/>
    <w:rsid w:val="00727F5D"/>
    <w:rsid w:val="007300AA"/>
    <w:rsid w:val="00730505"/>
    <w:rsid w:val="00733266"/>
    <w:rsid w:val="007333BC"/>
    <w:rsid w:val="00733E3E"/>
    <w:rsid w:val="007361E2"/>
    <w:rsid w:val="00736340"/>
    <w:rsid w:val="007369A4"/>
    <w:rsid w:val="00736AB2"/>
    <w:rsid w:val="0073770A"/>
    <w:rsid w:val="00741BCD"/>
    <w:rsid w:val="00742409"/>
    <w:rsid w:val="00742983"/>
    <w:rsid w:val="007435C9"/>
    <w:rsid w:val="00743837"/>
    <w:rsid w:val="00743A74"/>
    <w:rsid w:val="00743CC6"/>
    <w:rsid w:val="007445A4"/>
    <w:rsid w:val="00745ACD"/>
    <w:rsid w:val="0075085A"/>
    <w:rsid w:val="0075292B"/>
    <w:rsid w:val="00752A42"/>
    <w:rsid w:val="007540AE"/>
    <w:rsid w:val="00755C24"/>
    <w:rsid w:val="00755C7C"/>
    <w:rsid w:val="00756025"/>
    <w:rsid w:val="0075659C"/>
    <w:rsid w:val="00757026"/>
    <w:rsid w:val="007579D2"/>
    <w:rsid w:val="00760E92"/>
    <w:rsid w:val="00762BB7"/>
    <w:rsid w:val="00763125"/>
    <w:rsid w:val="00763951"/>
    <w:rsid w:val="00764139"/>
    <w:rsid w:val="007645AD"/>
    <w:rsid w:val="00765A8A"/>
    <w:rsid w:val="00765F25"/>
    <w:rsid w:val="00766C4C"/>
    <w:rsid w:val="00766D35"/>
    <w:rsid w:val="00767B35"/>
    <w:rsid w:val="007700D3"/>
    <w:rsid w:val="007710BB"/>
    <w:rsid w:val="0077202F"/>
    <w:rsid w:val="007730A1"/>
    <w:rsid w:val="00773465"/>
    <w:rsid w:val="007743DA"/>
    <w:rsid w:val="0077509E"/>
    <w:rsid w:val="00775D73"/>
    <w:rsid w:val="007761FB"/>
    <w:rsid w:val="0077691F"/>
    <w:rsid w:val="00776B4A"/>
    <w:rsid w:val="00780CDE"/>
    <w:rsid w:val="007811D3"/>
    <w:rsid w:val="00782FF4"/>
    <w:rsid w:val="00783198"/>
    <w:rsid w:val="00783EDA"/>
    <w:rsid w:val="0078494B"/>
    <w:rsid w:val="00784F3F"/>
    <w:rsid w:val="00785DAC"/>
    <w:rsid w:val="00786845"/>
    <w:rsid w:val="00787562"/>
    <w:rsid w:val="007901F5"/>
    <w:rsid w:val="007907F1"/>
    <w:rsid w:val="0079134D"/>
    <w:rsid w:val="007914C6"/>
    <w:rsid w:val="00791F5E"/>
    <w:rsid w:val="00791F77"/>
    <w:rsid w:val="00792BD2"/>
    <w:rsid w:val="007935D7"/>
    <w:rsid w:val="00793AFD"/>
    <w:rsid w:val="00793F28"/>
    <w:rsid w:val="007949B8"/>
    <w:rsid w:val="007949FB"/>
    <w:rsid w:val="00794C8D"/>
    <w:rsid w:val="007956E6"/>
    <w:rsid w:val="007958E4"/>
    <w:rsid w:val="007959F6"/>
    <w:rsid w:val="00796304"/>
    <w:rsid w:val="00796669"/>
    <w:rsid w:val="00796D2E"/>
    <w:rsid w:val="00796D31"/>
    <w:rsid w:val="007A06A2"/>
    <w:rsid w:val="007A16F9"/>
    <w:rsid w:val="007A2B5D"/>
    <w:rsid w:val="007A2E6E"/>
    <w:rsid w:val="007A33EB"/>
    <w:rsid w:val="007A4DE1"/>
    <w:rsid w:val="007A6DAC"/>
    <w:rsid w:val="007A7C85"/>
    <w:rsid w:val="007B042A"/>
    <w:rsid w:val="007B093C"/>
    <w:rsid w:val="007B1386"/>
    <w:rsid w:val="007B18E9"/>
    <w:rsid w:val="007B2092"/>
    <w:rsid w:val="007B2A41"/>
    <w:rsid w:val="007B31AD"/>
    <w:rsid w:val="007B3584"/>
    <w:rsid w:val="007B3DAE"/>
    <w:rsid w:val="007B4F9E"/>
    <w:rsid w:val="007B5220"/>
    <w:rsid w:val="007B5E76"/>
    <w:rsid w:val="007B5F38"/>
    <w:rsid w:val="007B6365"/>
    <w:rsid w:val="007B69D8"/>
    <w:rsid w:val="007B7337"/>
    <w:rsid w:val="007C2A40"/>
    <w:rsid w:val="007C2FB5"/>
    <w:rsid w:val="007C34B2"/>
    <w:rsid w:val="007C365E"/>
    <w:rsid w:val="007C381C"/>
    <w:rsid w:val="007C3C2B"/>
    <w:rsid w:val="007C3DD3"/>
    <w:rsid w:val="007C452D"/>
    <w:rsid w:val="007C54F8"/>
    <w:rsid w:val="007C5C79"/>
    <w:rsid w:val="007C5C9C"/>
    <w:rsid w:val="007C5CF1"/>
    <w:rsid w:val="007C793D"/>
    <w:rsid w:val="007C7D6E"/>
    <w:rsid w:val="007D0D67"/>
    <w:rsid w:val="007D1132"/>
    <w:rsid w:val="007D1C66"/>
    <w:rsid w:val="007D3EAA"/>
    <w:rsid w:val="007D48C1"/>
    <w:rsid w:val="007D4ABF"/>
    <w:rsid w:val="007D5C6D"/>
    <w:rsid w:val="007D5F81"/>
    <w:rsid w:val="007D7356"/>
    <w:rsid w:val="007D7EC6"/>
    <w:rsid w:val="007D7F39"/>
    <w:rsid w:val="007E0673"/>
    <w:rsid w:val="007E0959"/>
    <w:rsid w:val="007E0B7F"/>
    <w:rsid w:val="007E1150"/>
    <w:rsid w:val="007E14DF"/>
    <w:rsid w:val="007E33A8"/>
    <w:rsid w:val="007E33DD"/>
    <w:rsid w:val="007E34AE"/>
    <w:rsid w:val="007E3877"/>
    <w:rsid w:val="007E4D87"/>
    <w:rsid w:val="007E5554"/>
    <w:rsid w:val="007E626E"/>
    <w:rsid w:val="007E6424"/>
    <w:rsid w:val="007E6B5A"/>
    <w:rsid w:val="007E7403"/>
    <w:rsid w:val="007F0598"/>
    <w:rsid w:val="007F084F"/>
    <w:rsid w:val="007F0882"/>
    <w:rsid w:val="007F0C5C"/>
    <w:rsid w:val="007F0E63"/>
    <w:rsid w:val="007F22BB"/>
    <w:rsid w:val="007F32F4"/>
    <w:rsid w:val="007F3431"/>
    <w:rsid w:val="007F4CE3"/>
    <w:rsid w:val="007F6020"/>
    <w:rsid w:val="007F66EF"/>
    <w:rsid w:val="007F6A9F"/>
    <w:rsid w:val="007F6B6E"/>
    <w:rsid w:val="007F7577"/>
    <w:rsid w:val="007F77A8"/>
    <w:rsid w:val="00800B53"/>
    <w:rsid w:val="00804207"/>
    <w:rsid w:val="00805995"/>
    <w:rsid w:val="00806711"/>
    <w:rsid w:val="00806DAF"/>
    <w:rsid w:val="0080717A"/>
    <w:rsid w:val="00807521"/>
    <w:rsid w:val="00807CFE"/>
    <w:rsid w:val="00807F3D"/>
    <w:rsid w:val="00810AE6"/>
    <w:rsid w:val="00810C50"/>
    <w:rsid w:val="008118AF"/>
    <w:rsid w:val="00812586"/>
    <w:rsid w:val="00812F83"/>
    <w:rsid w:val="00815562"/>
    <w:rsid w:val="00816FBB"/>
    <w:rsid w:val="008179B4"/>
    <w:rsid w:val="00820051"/>
    <w:rsid w:val="00820567"/>
    <w:rsid w:val="0082189B"/>
    <w:rsid w:val="008226AB"/>
    <w:rsid w:val="008229EE"/>
    <w:rsid w:val="00825BD0"/>
    <w:rsid w:val="00826A4C"/>
    <w:rsid w:val="00831FBF"/>
    <w:rsid w:val="0083206B"/>
    <w:rsid w:val="00833F0D"/>
    <w:rsid w:val="008342CD"/>
    <w:rsid w:val="00834713"/>
    <w:rsid w:val="00834CB1"/>
    <w:rsid w:val="0083657D"/>
    <w:rsid w:val="0083731D"/>
    <w:rsid w:val="00840FB5"/>
    <w:rsid w:val="00841262"/>
    <w:rsid w:val="0084176B"/>
    <w:rsid w:val="00842013"/>
    <w:rsid w:val="00842C9B"/>
    <w:rsid w:val="00842F88"/>
    <w:rsid w:val="008432F3"/>
    <w:rsid w:val="00843526"/>
    <w:rsid w:val="00843D64"/>
    <w:rsid w:val="00844003"/>
    <w:rsid w:val="008446F6"/>
    <w:rsid w:val="008450F2"/>
    <w:rsid w:val="0084532E"/>
    <w:rsid w:val="00846686"/>
    <w:rsid w:val="00846C7C"/>
    <w:rsid w:val="0084710C"/>
    <w:rsid w:val="00847A8D"/>
    <w:rsid w:val="00847B50"/>
    <w:rsid w:val="00847C08"/>
    <w:rsid w:val="00847C10"/>
    <w:rsid w:val="00847D64"/>
    <w:rsid w:val="00847E41"/>
    <w:rsid w:val="0085185A"/>
    <w:rsid w:val="00851A08"/>
    <w:rsid w:val="0085234A"/>
    <w:rsid w:val="00855AF5"/>
    <w:rsid w:val="008566A8"/>
    <w:rsid w:val="00857030"/>
    <w:rsid w:val="00857A73"/>
    <w:rsid w:val="008616AD"/>
    <w:rsid w:val="00863F64"/>
    <w:rsid w:val="008641C5"/>
    <w:rsid w:val="00864CC3"/>
    <w:rsid w:val="00865378"/>
    <w:rsid w:val="00865CAE"/>
    <w:rsid w:val="00865D88"/>
    <w:rsid w:val="008661C3"/>
    <w:rsid w:val="008664FC"/>
    <w:rsid w:val="0086709A"/>
    <w:rsid w:val="00867CEC"/>
    <w:rsid w:val="008702DF"/>
    <w:rsid w:val="008713A9"/>
    <w:rsid w:val="0087279B"/>
    <w:rsid w:val="00872885"/>
    <w:rsid w:val="00872B91"/>
    <w:rsid w:val="008735D0"/>
    <w:rsid w:val="008737F1"/>
    <w:rsid w:val="00873AAA"/>
    <w:rsid w:val="00874D01"/>
    <w:rsid w:val="00876946"/>
    <w:rsid w:val="00876BFA"/>
    <w:rsid w:val="00876EC4"/>
    <w:rsid w:val="00877B5C"/>
    <w:rsid w:val="00881193"/>
    <w:rsid w:val="00881DDE"/>
    <w:rsid w:val="0088357B"/>
    <w:rsid w:val="00884B3A"/>
    <w:rsid w:val="00884F19"/>
    <w:rsid w:val="008851DD"/>
    <w:rsid w:val="00885643"/>
    <w:rsid w:val="008864EA"/>
    <w:rsid w:val="00886DFB"/>
    <w:rsid w:val="00886E04"/>
    <w:rsid w:val="00887805"/>
    <w:rsid w:val="00887D1F"/>
    <w:rsid w:val="0089023F"/>
    <w:rsid w:val="00890A1B"/>
    <w:rsid w:val="00890BD1"/>
    <w:rsid w:val="00890D04"/>
    <w:rsid w:val="00890FFE"/>
    <w:rsid w:val="00891103"/>
    <w:rsid w:val="008911D7"/>
    <w:rsid w:val="008912CF"/>
    <w:rsid w:val="00891501"/>
    <w:rsid w:val="00891621"/>
    <w:rsid w:val="00892772"/>
    <w:rsid w:val="00892FE6"/>
    <w:rsid w:val="0089310E"/>
    <w:rsid w:val="00893930"/>
    <w:rsid w:val="008960EF"/>
    <w:rsid w:val="00896795"/>
    <w:rsid w:val="008970F2"/>
    <w:rsid w:val="0089746B"/>
    <w:rsid w:val="008A2751"/>
    <w:rsid w:val="008A3755"/>
    <w:rsid w:val="008A3E9D"/>
    <w:rsid w:val="008A4F32"/>
    <w:rsid w:val="008A5754"/>
    <w:rsid w:val="008A7074"/>
    <w:rsid w:val="008A7F8F"/>
    <w:rsid w:val="008B0003"/>
    <w:rsid w:val="008B0165"/>
    <w:rsid w:val="008B026B"/>
    <w:rsid w:val="008B055E"/>
    <w:rsid w:val="008B0ADA"/>
    <w:rsid w:val="008B1243"/>
    <w:rsid w:val="008B25A4"/>
    <w:rsid w:val="008B40A7"/>
    <w:rsid w:val="008B47A6"/>
    <w:rsid w:val="008B5018"/>
    <w:rsid w:val="008B556C"/>
    <w:rsid w:val="008B5E34"/>
    <w:rsid w:val="008B630D"/>
    <w:rsid w:val="008B78B2"/>
    <w:rsid w:val="008C0295"/>
    <w:rsid w:val="008C03A5"/>
    <w:rsid w:val="008C0CF0"/>
    <w:rsid w:val="008C0E05"/>
    <w:rsid w:val="008C1B9C"/>
    <w:rsid w:val="008C40D1"/>
    <w:rsid w:val="008C4699"/>
    <w:rsid w:val="008C4BA2"/>
    <w:rsid w:val="008C4FD5"/>
    <w:rsid w:val="008C58D6"/>
    <w:rsid w:val="008C67AE"/>
    <w:rsid w:val="008C69E2"/>
    <w:rsid w:val="008C6B3C"/>
    <w:rsid w:val="008D0D4B"/>
    <w:rsid w:val="008D14DB"/>
    <w:rsid w:val="008D336D"/>
    <w:rsid w:val="008D41D8"/>
    <w:rsid w:val="008D4729"/>
    <w:rsid w:val="008D799E"/>
    <w:rsid w:val="008E147E"/>
    <w:rsid w:val="008E1738"/>
    <w:rsid w:val="008E2C92"/>
    <w:rsid w:val="008E460D"/>
    <w:rsid w:val="008E4990"/>
    <w:rsid w:val="008E4A10"/>
    <w:rsid w:val="008E6CB2"/>
    <w:rsid w:val="008E72BB"/>
    <w:rsid w:val="008F1059"/>
    <w:rsid w:val="008F1213"/>
    <w:rsid w:val="008F1B82"/>
    <w:rsid w:val="008F1D48"/>
    <w:rsid w:val="008F29DC"/>
    <w:rsid w:val="008F30C3"/>
    <w:rsid w:val="008F432F"/>
    <w:rsid w:val="008F4475"/>
    <w:rsid w:val="008F5324"/>
    <w:rsid w:val="008F567A"/>
    <w:rsid w:val="008F5CD8"/>
    <w:rsid w:val="008F61B4"/>
    <w:rsid w:val="008F6870"/>
    <w:rsid w:val="008F6B6C"/>
    <w:rsid w:val="008F6BA0"/>
    <w:rsid w:val="008F70D0"/>
    <w:rsid w:val="0090093C"/>
    <w:rsid w:val="00900BD6"/>
    <w:rsid w:val="009012CE"/>
    <w:rsid w:val="0090131E"/>
    <w:rsid w:val="00901B6E"/>
    <w:rsid w:val="00902021"/>
    <w:rsid w:val="009028B5"/>
    <w:rsid w:val="0090320D"/>
    <w:rsid w:val="00903970"/>
    <w:rsid w:val="00904725"/>
    <w:rsid w:val="00905FC3"/>
    <w:rsid w:val="009069F2"/>
    <w:rsid w:val="00906B1B"/>
    <w:rsid w:val="009071B1"/>
    <w:rsid w:val="009076E8"/>
    <w:rsid w:val="00907DA2"/>
    <w:rsid w:val="00907EEC"/>
    <w:rsid w:val="009106CA"/>
    <w:rsid w:val="00910DA8"/>
    <w:rsid w:val="00911B36"/>
    <w:rsid w:val="00912599"/>
    <w:rsid w:val="009145CD"/>
    <w:rsid w:val="00914DB2"/>
    <w:rsid w:val="0091573D"/>
    <w:rsid w:val="00915B2D"/>
    <w:rsid w:val="0091613A"/>
    <w:rsid w:val="00916586"/>
    <w:rsid w:val="0092041D"/>
    <w:rsid w:val="00921163"/>
    <w:rsid w:val="009213E6"/>
    <w:rsid w:val="009228E9"/>
    <w:rsid w:val="00923557"/>
    <w:rsid w:val="0092392A"/>
    <w:rsid w:val="009274B9"/>
    <w:rsid w:val="009300D5"/>
    <w:rsid w:val="009305C7"/>
    <w:rsid w:val="0093083E"/>
    <w:rsid w:val="00931CE7"/>
    <w:rsid w:val="00932224"/>
    <w:rsid w:val="009328BA"/>
    <w:rsid w:val="00932F01"/>
    <w:rsid w:val="00935DF5"/>
    <w:rsid w:val="00936561"/>
    <w:rsid w:val="009377E7"/>
    <w:rsid w:val="00937EFF"/>
    <w:rsid w:val="0094151C"/>
    <w:rsid w:val="00941FC8"/>
    <w:rsid w:val="00942D6C"/>
    <w:rsid w:val="0094428F"/>
    <w:rsid w:val="009454DC"/>
    <w:rsid w:val="00945F3C"/>
    <w:rsid w:val="00946D34"/>
    <w:rsid w:val="00947F5C"/>
    <w:rsid w:val="00947FC5"/>
    <w:rsid w:val="00950182"/>
    <w:rsid w:val="00950253"/>
    <w:rsid w:val="0095071B"/>
    <w:rsid w:val="00950776"/>
    <w:rsid w:val="00950B69"/>
    <w:rsid w:val="00950D0B"/>
    <w:rsid w:val="00952AC5"/>
    <w:rsid w:val="00953999"/>
    <w:rsid w:val="00953E2D"/>
    <w:rsid w:val="009541C6"/>
    <w:rsid w:val="00956F06"/>
    <w:rsid w:val="00960718"/>
    <w:rsid w:val="0096297E"/>
    <w:rsid w:val="00964C7B"/>
    <w:rsid w:val="009654AE"/>
    <w:rsid w:val="00965852"/>
    <w:rsid w:val="0097008B"/>
    <w:rsid w:val="00972362"/>
    <w:rsid w:val="00973276"/>
    <w:rsid w:val="0097328E"/>
    <w:rsid w:val="00973C49"/>
    <w:rsid w:val="009743B6"/>
    <w:rsid w:val="009747BF"/>
    <w:rsid w:val="00974862"/>
    <w:rsid w:val="009763F0"/>
    <w:rsid w:val="009767E2"/>
    <w:rsid w:val="00976B93"/>
    <w:rsid w:val="009772C8"/>
    <w:rsid w:val="00980CA7"/>
    <w:rsid w:val="009811CC"/>
    <w:rsid w:val="009817AB"/>
    <w:rsid w:val="0098182B"/>
    <w:rsid w:val="0098192A"/>
    <w:rsid w:val="009824BA"/>
    <w:rsid w:val="00983614"/>
    <w:rsid w:val="00984FAC"/>
    <w:rsid w:val="00985423"/>
    <w:rsid w:val="009857B6"/>
    <w:rsid w:val="0098587E"/>
    <w:rsid w:val="00986351"/>
    <w:rsid w:val="00986FA7"/>
    <w:rsid w:val="00987228"/>
    <w:rsid w:val="00990A83"/>
    <w:rsid w:val="0099110E"/>
    <w:rsid w:val="009924F6"/>
    <w:rsid w:val="00992F08"/>
    <w:rsid w:val="009941D1"/>
    <w:rsid w:val="00994299"/>
    <w:rsid w:val="00994F33"/>
    <w:rsid w:val="00995BE1"/>
    <w:rsid w:val="0099674B"/>
    <w:rsid w:val="00996AEE"/>
    <w:rsid w:val="009A1F0B"/>
    <w:rsid w:val="009A2923"/>
    <w:rsid w:val="009A29ED"/>
    <w:rsid w:val="009A2F6D"/>
    <w:rsid w:val="009A44A6"/>
    <w:rsid w:val="009A51BF"/>
    <w:rsid w:val="009A58A9"/>
    <w:rsid w:val="009A5D10"/>
    <w:rsid w:val="009A64E2"/>
    <w:rsid w:val="009A6EC7"/>
    <w:rsid w:val="009A7373"/>
    <w:rsid w:val="009A7E35"/>
    <w:rsid w:val="009B2655"/>
    <w:rsid w:val="009B3ADC"/>
    <w:rsid w:val="009B3C69"/>
    <w:rsid w:val="009B4A9D"/>
    <w:rsid w:val="009B53BD"/>
    <w:rsid w:val="009B63AD"/>
    <w:rsid w:val="009B6595"/>
    <w:rsid w:val="009C046B"/>
    <w:rsid w:val="009C0DF3"/>
    <w:rsid w:val="009C1B60"/>
    <w:rsid w:val="009C2201"/>
    <w:rsid w:val="009C26B4"/>
    <w:rsid w:val="009C3E46"/>
    <w:rsid w:val="009C41FF"/>
    <w:rsid w:val="009C562A"/>
    <w:rsid w:val="009C5C49"/>
    <w:rsid w:val="009C7383"/>
    <w:rsid w:val="009C7B82"/>
    <w:rsid w:val="009C7DFE"/>
    <w:rsid w:val="009C7F6B"/>
    <w:rsid w:val="009D18AE"/>
    <w:rsid w:val="009D1EAC"/>
    <w:rsid w:val="009D2844"/>
    <w:rsid w:val="009D31EF"/>
    <w:rsid w:val="009D4E27"/>
    <w:rsid w:val="009D5066"/>
    <w:rsid w:val="009D57BB"/>
    <w:rsid w:val="009D5D92"/>
    <w:rsid w:val="009D69E9"/>
    <w:rsid w:val="009D700B"/>
    <w:rsid w:val="009D70B7"/>
    <w:rsid w:val="009D7B86"/>
    <w:rsid w:val="009E0716"/>
    <w:rsid w:val="009E08AA"/>
    <w:rsid w:val="009E12F5"/>
    <w:rsid w:val="009E2413"/>
    <w:rsid w:val="009E2B8A"/>
    <w:rsid w:val="009E2B97"/>
    <w:rsid w:val="009E2E4F"/>
    <w:rsid w:val="009E3D6C"/>
    <w:rsid w:val="009E502D"/>
    <w:rsid w:val="009E50D1"/>
    <w:rsid w:val="009E54AF"/>
    <w:rsid w:val="009E64EC"/>
    <w:rsid w:val="009E72D7"/>
    <w:rsid w:val="009E731E"/>
    <w:rsid w:val="009E7548"/>
    <w:rsid w:val="009E7E43"/>
    <w:rsid w:val="009F0D15"/>
    <w:rsid w:val="009F0DD4"/>
    <w:rsid w:val="009F1EBE"/>
    <w:rsid w:val="009F1ECD"/>
    <w:rsid w:val="009F25A2"/>
    <w:rsid w:val="009F2CED"/>
    <w:rsid w:val="009F3238"/>
    <w:rsid w:val="009F3E80"/>
    <w:rsid w:val="009F4AB9"/>
    <w:rsid w:val="009F4BB0"/>
    <w:rsid w:val="009F5B36"/>
    <w:rsid w:val="00A01CE8"/>
    <w:rsid w:val="00A03231"/>
    <w:rsid w:val="00A032D5"/>
    <w:rsid w:val="00A03334"/>
    <w:rsid w:val="00A040FB"/>
    <w:rsid w:val="00A053E5"/>
    <w:rsid w:val="00A06243"/>
    <w:rsid w:val="00A062CB"/>
    <w:rsid w:val="00A06DDF"/>
    <w:rsid w:val="00A11C41"/>
    <w:rsid w:val="00A1230B"/>
    <w:rsid w:val="00A1347D"/>
    <w:rsid w:val="00A16838"/>
    <w:rsid w:val="00A16BBC"/>
    <w:rsid w:val="00A170D0"/>
    <w:rsid w:val="00A20053"/>
    <w:rsid w:val="00A22047"/>
    <w:rsid w:val="00A2231B"/>
    <w:rsid w:val="00A22774"/>
    <w:rsid w:val="00A22CC1"/>
    <w:rsid w:val="00A23559"/>
    <w:rsid w:val="00A2418A"/>
    <w:rsid w:val="00A25398"/>
    <w:rsid w:val="00A27BFD"/>
    <w:rsid w:val="00A31DC6"/>
    <w:rsid w:val="00A32CFA"/>
    <w:rsid w:val="00A32F9C"/>
    <w:rsid w:val="00A35B03"/>
    <w:rsid w:val="00A36CBD"/>
    <w:rsid w:val="00A372ED"/>
    <w:rsid w:val="00A37379"/>
    <w:rsid w:val="00A40AC8"/>
    <w:rsid w:val="00A41BD5"/>
    <w:rsid w:val="00A42200"/>
    <w:rsid w:val="00A43607"/>
    <w:rsid w:val="00A43DFA"/>
    <w:rsid w:val="00A456D4"/>
    <w:rsid w:val="00A45C77"/>
    <w:rsid w:val="00A45F3C"/>
    <w:rsid w:val="00A46115"/>
    <w:rsid w:val="00A46465"/>
    <w:rsid w:val="00A4794A"/>
    <w:rsid w:val="00A5095C"/>
    <w:rsid w:val="00A51CF0"/>
    <w:rsid w:val="00A5267B"/>
    <w:rsid w:val="00A526C3"/>
    <w:rsid w:val="00A531EC"/>
    <w:rsid w:val="00A538E3"/>
    <w:rsid w:val="00A54791"/>
    <w:rsid w:val="00A547B4"/>
    <w:rsid w:val="00A549B4"/>
    <w:rsid w:val="00A55191"/>
    <w:rsid w:val="00A5599D"/>
    <w:rsid w:val="00A568E6"/>
    <w:rsid w:val="00A56912"/>
    <w:rsid w:val="00A602BC"/>
    <w:rsid w:val="00A60548"/>
    <w:rsid w:val="00A6172D"/>
    <w:rsid w:val="00A61864"/>
    <w:rsid w:val="00A61BCF"/>
    <w:rsid w:val="00A61BDC"/>
    <w:rsid w:val="00A61ED4"/>
    <w:rsid w:val="00A62D3F"/>
    <w:rsid w:val="00A6362B"/>
    <w:rsid w:val="00A639F6"/>
    <w:rsid w:val="00A63F64"/>
    <w:rsid w:val="00A64941"/>
    <w:rsid w:val="00A6523C"/>
    <w:rsid w:val="00A65E78"/>
    <w:rsid w:val="00A661AF"/>
    <w:rsid w:val="00A66A1E"/>
    <w:rsid w:val="00A70DA1"/>
    <w:rsid w:val="00A712C1"/>
    <w:rsid w:val="00A7201A"/>
    <w:rsid w:val="00A72A3C"/>
    <w:rsid w:val="00A73776"/>
    <w:rsid w:val="00A741F1"/>
    <w:rsid w:val="00A74775"/>
    <w:rsid w:val="00A74A4E"/>
    <w:rsid w:val="00A7576B"/>
    <w:rsid w:val="00A75FC1"/>
    <w:rsid w:val="00A766DB"/>
    <w:rsid w:val="00A77BE7"/>
    <w:rsid w:val="00A80F7F"/>
    <w:rsid w:val="00A8198C"/>
    <w:rsid w:val="00A8608B"/>
    <w:rsid w:val="00A86F5D"/>
    <w:rsid w:val="00A90C94"/>
    <w:rsid w:val="00A91F10"/>
    <w:rsid w:val="00A92663"/>
    <w:rsid w:val="00A935D3"/>
    <w:rsid w:val="00A938FC"/>
    <w:rsid w:val="00A94DA0"/>
    <w:rsid w:val="00A96AFF"/>
    <w:rsid w:val="00A977A1"/>
    <w:rsid w:val="00A97DB5"/>
    <w:rsid w:val="00AA1A5D"/>
    <w:rsid w:val="00AA1AEC"/>
    <w:rsid w:val="00AA28D8"/>
    <w:rsid w:val="00AA3445"/>
    <w:rsid w:val="00AA3B04"/>
    <w:rsid w:val="00AA43CA"/>
    <w:rsid w:val="00AA4594"/>
    <w:rsid w:val="00AA4AE0"/>
    <w:rsid w:val="00AB1504"/>
    <w:rsid w:val="00AB1970"/>
    <w:rsid w:val="00AB1E6B"/>
    <w:rsid w:val="00AB277A"/>
    <w:rsid w:val="00AB3450"/>
    <w:rsid w:val="00AB349E"/>
    <w:rsid w:val="00AB3D8F"/>
    <w:rsid w:val="00AB4AD4"/>
    <w:rsid w:val="00AB5227"/>
    <w:rsid w:val="00AB62C8"/>
    <w:rsid w:val="00AB641E"/>
    <w:rsid w:val="00AB6C98"/>
    <w:rsid w:val="00AB7036"/>
    <w:rsid w:val="00AB74B0"/>
    <w:rsid w:val="00AC06FE"/>
    <w:rsid w:val="00AC16C9"/>
    <w:rsid w:val="00AC1B43"/>
    <w:rsid w:val="00AC2175"/>
    <w:rsid w:val="00AC24CD"/>
    <w:rsid w:val="00AC2B83"/>
    <w:rsid w:val="00AC2CE4"/>
    <w:rsid w:val="00AC2FC6"/>
    <w:rsid w:val="00AC34AA"/>
    <w:rsid w:val="00AC3B42"/>
    <w:rsid w:val="00AC40FF"/>
    <w:rsid w:val="00AC41BE"/>
    <w:rsid w:val="00AC49A2"/>
    <w:rsid w:val="00AC4BD0"/>
    <w:rsid w:val="00AC4DB6"/>
    <w:rsid w:val="00AC633D"/>
    <w:rsid w:val="00AC63B1"/>
    <w:rsid w:val="00AC6B6B"/>
    <w:rsid w:val="00AC738B"/>
    <w:rsid w:val="00AC74FE"/>
    <w:rsid w:val="00AC7537"/>
    <w:rsid w:val="00AD0B1B"/>
    <w:rsid w:val="00AD3562"/>
    <w:rsid w:val="00AD3673"/>
    <w:rsid w:val="00AD50F9"/>
    <w:rsid w:val="00AD5E81"/>
    <w:rsid w:val="00AD651A"/>
    <w:rsid w:val="00AE03FF"/>
    <w:rsid w:val="00AE138D"/>
    <w:rsid w:val="00AE39B2"/>
    <w:rsid w:val="00AE3CBA"/>
    <w:rsid w:val="00AE3E2B"/>
    <w:rsid w:val="00AE490D"/>
    <w:rsid w:val="00AE4D08"/>
    <w:rsid w:val="00AE50B7"/>
    <w:rsid w:val="00AE5275"/>
    <w:rsid w:val="00AE76E2"/>
    <w:rsid w:val="00AE77C1"/>
    <w:rsid w:val="00AE7C20"/>
    <w:rsid w:val="00AE7FBF"/>
    <w:rsid w:val="00AF037F"/>
    <w:rsid w:val="00AF0998"/>
    <w:rsid w:val="00AF164B"/>
    <w:rsid w:val="00AF2C67"/>
    <w:rsid w:val="00AF40F0"/>
    <w:rsid w:val="00AF4B0A"/>
    <w:rsid w:val="00AF543E"/>
    <w:rsid w:val="00AF583E"/>
    <w:rsid w:val="00AF78FD"/>
    <w:rsid w:val="00AF7AA4"/>
    <w:rsid w:val="00AF7D48"/>
    <w:rsid w:val="00AF7DF2"/>
    <w:rsid w:val="00AF7F50"/>
    <w:rsid w:val="00B00E80"/>
    <w:rsid w:val="00B0204D"/>
    <w:rsid w:val="00B024ED"/>
    <w:rsid w:val="00B02870"/>
    <w:rsid w:val="00B029C3"/>
    <w:rsid w:val="00B03B70"/>
    <w:rsid w:val="00B03D46"/>
    <w:rsid w:val="00B0444B"/>
    <w:rsid w:val="00B05BCA"/>
    <w:rsid w:val="00B07023"/>
    <w:rsid w:val="00B14150"/>
    <w:rsid w:val="00B14BD7"/>
    <w:rsid w:val="00B14DDF"/>
    <w:rsid w:val="00B152D0"/>
    <w:rsid w:val="00B1544C"/>
    <w:rsid w:val="00B16414"/>
    <w:rsid w:val="00B1771D"/>
    <w:rsid w:val="00B2040B"/>
    <w:rsid w:val="00B20B11"/>
    <w:rsid w:val="00B213E7"/>
    <w:rsid w:val="00B221E2"/>
    <w:rsid w:val="00B22448"/>
    <w:rsid w:val="00B22702"/>
    <w:rsid w:val="00B22B0C"/>
    <w:rsid w:val="00B22EB0"/>
    <w:rsid w:val="00B23055"/>
    <w:rsid w:val="00B23143"/>
    <w:rsid w:val="00B23960"/>
    <w:rsid w:val="00B23BF1"/>
    <w:rsid w:val="00B23E22"/>
    <w:rsid w:val="00B23F9F"/>
    <w:rsid w:val="00B248F8"/>
    <w:rsid w:val="00B25968"/>
    <w:rsid w:val="00B2642B"/>
    <w:rsid w:val="00B2680E"/>
    <w:rsid w:val="00B27313"/>
    <w:rsid w:val="00B27654"/>
    <w:rsid w:val="00B312E3"/>
    <w:rsid w:val="00B31443"/>
    <w:rsid w:val="00B31937"/>
    <w:rsid w:val="00B31DFD"/>
    <w:rsid w:val="00B337EE"/>
    <w:rsid w:val="00B34140"/>
    <w:rsid w:val="00B343DB"/>
    <w:rsid w:val="00B34AC7"/>
    <w:rsid w:val="00B35866"/>
    <w:rsid w:val="00B3596F"/>
    <w:rsid w:val="00B35F94"/>
    <w:rsid w:val="00B37EA7"/>
    <w:rsid w:val="00B402D5"/>
    <w:rsid w:val="00B40C2E"/>
    <w:rsid w:val="00B42041"/>
    <w:rsid w:val="00B42570"/>
    <w:rsid w:val="00B441C4"/>
    <w:rsid w:val="00B45477"/>
    <w:rsid w:val="00B4567D"/>
    <w:rsid w:val="00B45CCA"/>
    <w:rsid w:val="00B45FB2"/>
    <w:rsid w:val="00B50B0F"/>
    <w:rsid w:val="00B50BB7"/>
    <w:rsid w:val="00B50D14"/>
    <w:rsid w:val="00B51146"/>
    <w:rsid w:val="00B52C59"/>
    <w:rsid w:val="00B532B0"/>
    <w:rsid w:val="00B5351C"/>
    <w:rsid w:val="00B53A07"/>
    <w:rsid w:val="00B54EC3"/>
    <w:rsid w:val="00B55472"/>
    <w:rsid w:val="00B5653E"/>
    <w:rsid w:val="00B5783C"/>
    <w:rsid w:val="00B57DC7"/>
    <w:rsid w:val="00B57E11"/>
    <w:rsid w:val="00B60115"/>
    <w:rsid w:val="00B6378A"/>
    <w:rsid w:val="00B63D4D"/>
    <w:rsid w:val="00B64377"/>
    <w:rsid w:val="00B64A84"/>
    <w:rsid w:val="00B64F03"/>
    <w:rsid w:val="00B66BF0"/>
    <w:rsid w:val="00B66FEE"/>
    <w:rsid w:val="00B6720F"/>
    <w:rsid w:val="00B67213"/>
    <w:rsid w:val="00B67694"/>
    <w:rsid w:val="00B71279"/>
    <w:rsid w:val="00B715C9"/>
    <w:rsid w:val="00B7190B"/>
    <w:rsid w:val="00B7393A"/>
    <w:rsid w:val="00B76108"/>
    <w:rsid w:val="00B7738D"/>
    <w:rsid w:val="00B823FF"/>
    <w:rsid w:val="00B82683"/>
    <w:rsid w:val="00B83617"/>
    <w:rsid w:val="00B8464F"/>
    <w:rsid w:val="00B84BE9"/>
    <w:rsid w:val="00B85140"/>
    <w:rsid w:val="00B85E6D"/>
    <w:rsid w:val="00B901E6"/>
    <w:rsid w:val="00B92702"/>
    <w:rsid w:val="00B93ADC"/>
    <w:rsid w:val="00B93E3B"/>
    <w:rsid w:val="00B95761"/>
    <w:rsid w:val="00B972A7"/>
    <w:rsid w:val="00BA07EA"/>
    <w:rsid w:val="00BA0EBF"/>
    <w:rsid w:val="00BA1112"/>
    <w:rsid w:val="00BA13CB"/>
    <w:rsid w:val="00BA2229"/>
    <w:rsid w:val="00BA27E4"/>
    <w:rsid w:val="00BA5155"/>
    <w:rsid w:val="00BA5A2A"/>
    <w:rsid w:val="00BA67D8"/>
    <w:rsid w:val="00BA685A"/>
    <w:rsid w:val="00BA6C24"/>
    <w:rsid w:val="00BA6E62"/>
    <w:rsid w:val="00BA6E83"/>
    <w:rsid w:val="00BA6FCD"/>
    <w:rsid w:val="00BA75B3"/>
    <w:rsid w:val="00BA7EFC"/>
    <w:rsid w:val="00BB01C3"/>
    <w:rsid w:val="00BB0831"/>
    <w:rsid w:val="00BB0D1D"/>
    <w:rsid w:val="00BB147E"/>
    <w:rsid w:val="00BB1744"/>
    <w:rsid w:val="00BB1AE9"/>
    <w:rsid w:val="00BB1EB0"/>
    <w:rsid w:val="00BB27FF"/>
    <w:rsid w:val="00BB3378"/>
    <w:rsid w:val="00BB480E"/>
    <w:rsid w:val="00BB579D"/>
    <w:rsid w:val="00BB58E9"/>
    <w:rsid w:val="00BB764F"/>
    <w:rsid w:val="00BC03CC"/>
    <w:rsid w:val="00BC0551"/>
    <w:rsid w:val="00BC066F"/>
    <w:rsid w:val="00BC0B2D"/>
    <w:rsid w:val="00BC14F7"/>
    <w:rsid w:val="00BC32C1"/>
    <w:rsid w:val="00BC494A"/>
    <w:rsid w:val="00BC6EC5"/>
    <w:rsid w:val="00BD13F2"/>
    <w:rsid w:val="00BD2E4E"/>
    <w:rsid w:val="00BD3902"/>
    <w:rsid w:val="00BD4A53"/>
    <w:rsid w:val="00BD4AD8"/>
    <w:rsid w:val="00BD5273"/>
    <w:rsid w:val="00BD5FCE"/>
    <w:rsid w:val="00BD68CC"/>
    <w:rsid w:val="00BD6A40"/>
    <w:rsid w:val="00BD7292"/>
    <w:rsid w:val="00BD774A"/>
    <w:rsid w:val="00BE0E6D"/>
    <w:rsid w:val="00BE11E5"/>
    <w:rsid w:val="00BE18CF"/>
    <w:rsid w:val="00BE1BC4"/>
    <w:rsid w:val="00BE1D75"/>
    <w:rsid w:val="00BE2607"/>
    <w:rsid w:val="00BE2F65"/>
    <w:rsid w:val="00BE329E"/>
    <w:rsid w:val="00BE38BD"/>
    <w:rsid w:val="00BE3E50"/>
    <w:rsid w:val="00BE4208"/>
    <w:rsid w:val="00BE52C9"/>
    <w:rsid w:val="00BE542C"/>
    <w:rsid w:val="00BE63C0"/>
    <w:rsid w:val="00BE7257"/>
    <w:rsid w:val="00BF0926"/>
    <w:rsid w:val="00BF1F50"/>
    <w:rsid w:val="00BF1F98"/>
    <w:rsid w:val="00BF3285"/>
    <w:rsid w:val="00BF3BFE"/>
    <w:rsid w:val="00BF3DE6"/>
    <w:rsid w:val="00BF4B74"/>
    <w:rsid w:val="00BF50D1"/>
    <w:rsid w:val="00BF54A0"/>
    <w:rsid w:val="00BF5900"/>
    <w:rsid w:val="00BF604E"/>
    <w:rsid w:val="00BF628B"/>
    <w:rsid w:val="00BF6D28"/>
    <w:rsid w:val="00BF78C4"/>
    <w:rsid w:val="00BF7CB7"/>
    <w:rsid w:val="00C003E5"/>
    <w:rsid w:val="00C00656"/>
    <w:rsid w:val="00C009E9"/>
    <w:rsid w:val="00C02D79"/>
    <w:rsid w:val="00C03080"/>
    <w:rsid w:val="00C04197"/>
    <w:rsid w:val="00C06762"/>
    <w:rsid w:val="00C07D6B"/>
    <w:rsid w:val="00C07F6C"/>
    <w:rsid w:val="00C10D07"/>
    <w:rsid w:val="00C11831"/>
    <w:rsid w:val="00C11EEA"/>
    <w:rsid w:val="00C14E3D"/>
    <w:rsid w:val="00C15C2E"/>
    <w:rsid w:val="00C16115"/>
    <w:rsid w:val="00C166E4"/>
    <w:rsid w:val="00C171EE"/>
    <w:rsid w:val="00C20156"/>
    <w:rsid w:val="00C20726"/>
    <w:rsid w:val="00C20F12"/>
    <w:rsid w:val="00C21B3D"/>
    <w:rsid w:val="00C22EF5"/>
    <w:rsid w:val="00C23D12"/>
    <w:rsid w:val="00C25783"/>
    <w:rsid w:val="00C25B07"/>
    <w:rsid w:val="00C25BF6"/>
    <w:rsid w:val="00C260E4"/>
    <w:rsid w:val="00C266E7"/>
    <w:rsid w:val="00C26C8A"/>
    <w:rsid w:val="00C276A8"/>
    <w:rsid w:val="00C27C59"/>
    <w:rsid w:val="00C31A2F"/>
    <w:rsid w:val="00C3246A"/>
    <w:rsid w:val="00C32FA9"/>
    <w:rsid w:val="00C34AD0"/>
    <w:rsid w:val="00C35E27"/>
    <w:rsid w:val="00C3616E"/>
    <w:rsid w:val="00C36A02"/>
    <w:rsid w:val="00C36C46"/>
    <w:rsid w:val="00C36EC9"/>
    <w:rsid w:val="00C378E0"/>
    <w:rsid w:val="00C37D78"/>
    <w:rsid w:val="00C40459"/>
    <w:rsid w:val="00C40F05"/>
    <w:rsid w:val="00C41459"/>
    <w:rsid w:val="00C41666"/>
    <w:rsid w:val="00C428AB"/>
    <w:rsid w:val="00C42B83"/>
    <w:rsid w:val="00C42CE1"/>
    <w:rsid w:val="00C44337"/>
    <w:rsid w:val="00C44527"/>
    <w:rsid w:val="00C44850"/>
    <w:rsid w:val="00C44B1D"/>
    <w:rsid w:val="00C463B9"/>
    <w:rsid w:val="00C463F5"/>
    <w:rsid w:val="00C46A8B"/>
    <w:rsid w:val="00C471FF"/>
    <w:rsid w:val="00C479F7"/>
    <w:rsid w:val="00C47DBE"/>
    <w:rsid w:val="00C5248E"/>
    <w:rsid w:val="00C54D37"/>
    <w:rsid w:val="00C5651A"/>
    <w:rsid w:val="00C56689"/>
    <w:rsid w:val="00C57853"/>
    <w:rsid w:val="00C602D3"/>
    <w:rsid w:val="00C60621"/>
    <w:rsid w:val="00C60843"/>
    <w:rsid w:val="00C60EDD"/>
    <w:rsid w:val="00C623F8"/>
    <w:rsid w:val="00C6359F"/>
    <w:rsid w:val="00C64442"/>
    <w:rsid w:val="00C648C2"/>
    <w:rsid w:val="00C64BE2"/>
    <w:rsid w:val="00C65189"/>
    <w:rsid w:val="00C653AB"/>
    <w:rsid w:val="00C66189"/>
    <w:rsid w:val="00C66C61"/>
    <w:rsid w:val="00C676E0"/>
    <w:rsid w:val="00C67996"/>
    <w:rsid w:val="00C679F3"/>
    <w:rsid w:val="00C67CF2"/>
    <w:rsid w:val="00C707EA"/>
    <w:rsid w:val="00C70A57"/>
    <w:rsid w:val="00C72349"/>
    <w:rsid w:val="00C72581"/>
    <w:rsid w:val="00C72D02"/>
    <w:rsid w:val="00C737D5"/>
    <w:rsid w:val="00C739B0"/>
    <w:rsid w:val="00C73ADB"/>
    <w:rsid w:val="00C73DC1"/>
    <w:rsid w:val="00C7405E"/>
    <w:rsid w:val="00C741EA"/>
    <w:rsid w:val="00C75E45"/>
    <w:rsid w:val="00C75FAD"/>
    <w:rsid w:val="00C75FF9"/>
    <w:rsid w:val="00C77D3A"/>
    <w:rsid w:val="00C77D55"/>
    <w:rsid w:val="00C77DF2"/>
    <w:rsid w:val="00C81021"/>
    <w:rsid w:val="00C81037"/>
    <w:rsid w:val="00C81051"/>
    <w:rsid w:val="00C81A04"/>
    <w:rsid w:val="00C81A3B"/>
    <w:rsid w:val="00C82E48"/>
    <w:rsid w:val="00C83F43"/>
    <w:rsid w:val="00C84A50"/>
    <w:rsid w:val="00C859A1"/>
    <w:rsid w:val="00C85A3C"/>
    <w:rsid w:val="00C8648E"/>
    <w:rsid w:val="00C86E0B"/>
    <w:rsid w:val="00C87987"/>
    <w:rsid w:val="00C90F21"/>
    <w:rsid w:val="00C92EEA"/>
    <w:rsid w:val="00C9349F"/>
    <w:rsid w:val="00C94140"/>
    <w:rsid w:val="00C94905"/>
    <w:rsid w:val="00C951A4"/>
    <w:rsid w:val="00C95B75"/>
    <w:rsid w:val="00C96A71"/>
    <w:rsid w:val="00C96B36"/>
    <w:rsid w:val="00C971A1"/>
    <w:rsid w:val="00C9756A"/>
    <w:rsid w:val="00CA2DC0"/>
    <w:rsid w:val="00CA30B8"/>
    <w:rsid w:val="00CA359B"/>
    <w:rsid w:val="00CA3C65"/>
    <w:rsid w:val="00CA519C"/>
    <w:rsid w:val="00CB0669"/>
    <w:rsid w:val="00CB0A9A"/>
    <w:rsid w:val="00CB1784"/>
    <w:rsid w:val="00CB1C0F"/>
    <w:rsid w:val="00CB276E"/>
    <w:rsid w:val="00CB2C05"/>
    <w:rsid w:val="00CB6AEE"/>
    <w:rsid w:val="00CB7006"/>
    <w:rsid w:val="00CC11F8"/>
    <w:rsid w:val="00CC1918"/>
    <w:rsid w:val="00CC1EA7"/>
    <w:rsid w:val="00CC2521"/>
    <w:rsid w:val="00CC3D15"/>
    <w:rsid w:val="00CC4121"/>
    <w:rsid w:val="00CC41D0"/>
    <w:rsid w:val="00CC4524"/>
    <w:rsid w:val="00CC4F5C"/>
    <w:rsid w:val="00CC508C"/>
    <w:rsid w:val="00CC5C25"/>
    <w:rsid w:val="00CC5C4D"/>
    <w:rsid w:val="00CC684D"/>
    <w:rsid w:val="00CC7145"/>
    <w:rsid w:val="00CC7522"/>
    <w:rsid w:val="00CC7983"/>
    <w:rsid w:val="00CD01B7"/>
    <w:rsid w:val="00CD05EB"/>
    <w:rsid w:val="00CD0706"/>
    <w:rsid w:val="00CD190C"/>
    <w:rsid w:val="00CD36A4"/>
    <w:rsid w:val="00CD42CF"/>
    <w:rsid w:val="00CD53B1"/>
    <w:rsid w:val="00CD5F09"/>
    <w:rsid w:val="00CD6160"/>
    <w:rsid w:val="00CD7E0E"/>
    <w:rsid w:val="00CE07B4"/>
    <w:rsid w:val="00CE0908"/>
    <w:rsid w:val="00CE0A0E"/>
    <w:rsid w:val="00CE0A4B"/>
    <w:rsid w:val="00CE0DB3"/>
    <w:rsid w:val="00CE19EA"/>
    <w:rsid w:val="00CE22A1"/>
    <w:rsid w:val="00CE247C"/>
    <w:rsid w:val="00CE2C5E"/>
    <w:rsid w:val="00CE3EEB"/>
    <w:rsid w:val="00CE4830"/>
    <w:rsid w:val="00CE4EB8"/>
    <w:rsid w:val="00CE54BC"/>
    <w:rsid w:val="00CE6262"/>
    <w:rsid w:val="00CE67BC"/>
    <w:rsid w:val="00CE740D"/>
    <w:rsid w:val="00CE7FE6"/>
    <w:rsid w:val="00CF0479"/>
    <w:rsid w:val="00CF08FC"/>
    <w:rsid w:val="00CF148A"/>
    <w:rsid w:val="00CF1606"/>
    <w:rsid w:val="00CF278F"/>
    <w:rsid w:val="00CF39E6"/>
    <w:rsid w:val="00CF3CEA"/>
    <w:rsid w:val="00CF5932"/>
    <w:rsid w:val="00CF68BE"/>
    <w:rsid w:val="00CF6AF2"/>
    <w:rsid w:val="00D01072"/>
    <w:rsid w:val="00D019FF"/>
    <w:rsid w:val="00D029DB"/>
    <w:rsid w:val="00D02C9E"/>
    <w:rsid w:val="00D03C73"/>
    <w:rsid w:val="00D0493E"/>
    <w:rsid w:val="00D04FD0"/>
    <w:rsid w:val="00D062BD"/>
    <w:rsid w:val="00D07BD8"/>
    <w:rsid w:val="00D1252C"/>
    <w:rsid w:val="00D13395"/>
    <w:rsid w:val="00D13AA5"/>
    <w:rsid w:val="00D13C91"/>
    <w:rsid w:val="00D14630"/>
    <w:rsid w:val="00D14CA2"/>
    <w:rsid w:val="00D15081"/>
    <w:rsid w:val="00D15EAC"/>
    <w:rsid w:val="00D168A4"/>
    <w:rsid w:val="00D20924"/>
    <w:rsid w:val="00D222FA"/>
    <w:rsid w:val="00D22BAF"/>
    <w:rsid w:val="00D23BC4"/>
    <w:rsid w:val="00D24BCE"/>
    <w:rsid w:val="00D255D8"/>
    <w:rsid w:val="00D25F54"/>
    <w:rsid w:val="00D26B45"/>
    <w:rsid w:val="00D26D79"/>
    <w:rsid w:val="00D26D92"/>
    <w:rsid w:val="00D2725B"/>
    <w:rsid w:val="00D30DF2"/>
    <w:rsid w:val="00D321A6"/>
    <w:rsid w:val="00D32265"/>
    <w:rsid w:val="00D322DF"/>
    <w:rsid w:val="00D33811"/>
    <w:rsid w:val="00D35999"/>
    <w:rsid w:val="00D371AF"/>
    <w:rsid w:val="00D37BC7"/>
    <w:rsid w:val="00D37D1F"/>
    <w:rsid w:val="00D400D0"/>
    <w:rsid w:val="00D403E7"/>
    <w:rsid w:val="00D40644"/>
    <w:rsid w:val="00D4163B"/>
    <w:rsid w:val="00D41B95"/>
    <w:rsid w:val="00D423C8"/>
    <w:rsid w:val="00D43254"/>
    <w:rsid w:val="00D44E86"/>
    <w:rsid w:val="00D45C72"/>
    <w:rsid w:val="00D4618C"/>
    <w:rsid w:val="00D50711"/>
    <w:rsid w:val="00D5279D"/>
    <w:rsid w:val="00D528F4"/>
    <w:rsid w:val="00D5478A"/>
    <w:rsid w:val="00D556D4"/>
    <w:rsid w:val="00D56323"/>
    <w:rsid w:val="00D62356"/>
    <w:rsid w:val="00D62B4C"/>
    <w:rsid w:val="00D633C7"/>
    <w:rsid w:val="00D639AF"/>
    <w:rsid w:val="00D64A21"/>
    <w:rsid w:val="00D669B1"/>
    <w:rsid w:val="00D6762E"/>
    <w:rsid w:val="00D702F4"/>
    <w:rsid w:val="00D706D4"/>
    <w:rsid w:val="00D71113"/>
    <w:rsid w:val="00D71EDB"/>
    <w:rsid w:val="00D71EE3"/>
    <w:rsid w:val="00D7388D"/>
    <w:rsid w:val="00D73A93"/>
    <w:rsid w:val="00D73B26"/>
    <w:rsid w:val="00D759D4"/>
    <w:rsid w:val="00D760C4"/>
    <w:rsid w:val="00D77D50"/>
    <w:rsid w:val="00D80166"/>
    <w:rsid w:val="00D8077A"/>
    <w:rsid w:val="00D81DB0"/>
    <w:rsid w:val="00D82097"/>
    <w:rsid w:val="00D82B45"/>
    <w:rsid w:val="00D82C81"/>
    <w:rsid w:val="00D84737"/>
    <w:rsid w:val="00D84840"/>
    <w:rsid w:val="00D8509F"/>
    <w:rsid w:val="00D85F0C"/>
    <w:rsid w:val="00D866D3"/>
    <w:rsid w:val="00D86825"/>
    <w:rsid w:val="00D86B92"/>
    <w:rsid w:val="00D87F1B"/>
    <w:rsid w:val="00D90593"/>
    <w:rsid w:val="00D907A9"/>
    <w:rsid w:val="00D92565"/>
    <w:rsid w:val="00D92796"/>
    <w:rsid w:val="00D92D25"/>
    <w:rsid w:val="00D93DEE"/>
    <w:rsid w:val="00D94F99"/>
    <w:rsid w:val="00D95B60"/>
    <w:rsid w:val="00D9727D"/>
    <w:rsid w:val="00D97457"/>
    <w:rsid w:val="00D97618"/>
    <w:rsid w:val="00DA0814"/>
    <w:rsid w:val="00DA2559"/>
    <w:rsid w:val="00DA498F"/>
    <w:rsid w:val="00DA50C1"/>
    <w:rsid w:val="00DA552C"/>
    <w:rsid w:val="00DA5ECC"/>
    <w:rsid w:val="00DA6361"/>
    <w:rsid w:val="00DA6412"/>
    <w:rsid w:val="00DA68A7"/>
    <w:rsid w:val="00DA76BC"/>
    <w:rsid w:val="00DA7796"/>
    <w:rsid w:val="00DA7F58"/>
    <w:rsid w:val="00DB00CA"/>
    <w:rsid w:val="00DB033E"/>
    <w:rsid w:val="00DB051A"/>
    <w:rsid w:val="00DB0C2B"/>
    <w:rsid w:val="00DB0CE9"/>
    <w:rsid w:val="00DB14F0"/>
    <w:rsid w:val="00DB14FA"/>
    <w:rsid w:val="00DB2F19"/>
    <w:rsid w:val="00DB3244"/>
    <w:rsid w:val="00DB35B9"/>
    <w:rsid w:val="00DB4367"/>
    <w:rsid w:val="00DB4D74"/>
    <w:rsid w:val="00DB5287"/>
    <w:rsid w:val="00DB578D"/>
    <w:rsid w:val="00DB616A"/>
    <w:rsid w:val="00DB6440"/>
    <w:rsid w:val="00DB65E6"/>
    <w:rsid w:val="00DC0AB2"/>
    <w:rsid w:val="00DC0D9E"/>
    <w:rsid w:val="00DC1454"/>
    <w:rsid w:val="00DC2295"/>
    <w:rsid w:val="00DC2F42"/>
    <w:rsid w:val="00DC35D9"/>
    <w:rsid w:val="00DC3699"/>
    <w:rsid w:val="00DC3812"/>
    <w:rsid w:val="00DC4B5F"/>
    <w:rsid w:val="00DC52BC"/>
    <w:rsid w:val="00DC612A"/>
    <w:rsid w:val="00DC63D6"/>
    <w:rsid w:val="00DC66CE"/>
    <w:rsid w:val="00DC693E"/>
    <w:rsid w:val="00DD0D14"/>
    <w:rsid w:val="00DD1190"/>
    <w:rsid w:val="00DD4ACC"/>
    <w:rsid w:val="00DD4E8E"/>
    <w:rsid w:val="00DD7B7D"/>
    <w:rsid w:val="00DE0631"/>
    <w:rsid w:val="00DE06A2"/>
    <w:rsid w:val="00DE0B7A"/>
    <w:rsid w:val="00DE1CA3"/>
    <w:rsid w:val="00DE1F2A"/>
    <w:rsid w:val="00DE2B23"/>
    <w:rsid w:val="00DE34F4"/>
    <w:rsid w:val="00DE567D"/>
    <w:rsid w:val="00DE7145"/>
    <w:rsid w:val="00DE7B3D"/>
    <w:rsid w:val="00DE7CF7"/>
    <w:rsid w:val="00DF0FE3"/>
    <w:rsid w:val="00DF1320"/>
    <w:rsid w:val="00DF15C5"/>
    <w:rsid w:val="00DF28CD"/>
    <w:rsid w:val="00DF290F"/>
    <w:rsid w:val="00DF41B7"/>
    <w:rsid w:val="00DF55B0"/>
    <w:rsid w:val="00DF571F"/>
    <w:rsid w:val="00DF6939"/>
    <w:rsid w:val="00DF7049"/>
    <w:rsid w:val="00DF76D5"/>
    <w:rsid w:val="00E004D0"/>
    <w:rsid w:val="00E00C6D"/>
    <w:rsid w:val="00E0162B"/>
    <w:rsid w:val="00E026E3"/>
    <w:rsid w:val="00E03C65"/>
    <w:rsid w:val="00E06274"/>
    <w:rsid w:val="00E06432"/>
    <w:rsid w:val="00E07AD6"/>
    <w:rsid w:val="00E10FDD"/>
    <w:rsid w:val="00E12861"/>
    <w:rsid w:val="00E1324E"/>
    <w:rsid w:val="00E13324"/>
    <w:rsid w:val="00E138AD"/>
    <w:rsid w:val="00E14E05"/>
    <w:rsid w:val="00E150AB"/>
    <w:rsid w:val="00E1539D"/>
    <w:rsid w:val="00E1579C"/>
    <w:rsid w:val="00E159D0"/>
    <w:rsid w:val="00E15B08"/>
    <w:rsid w:val="00E16038"/>
    <w:rsid w:val="00E16B43"/>
    <w:rsid w:val="00E1744C"/>
    <w:rsid w:val="00E178BB"/>
    <w:rsid w:val="00E178C6"/>
    <w:rsid w:val="00E1794B"/>
    <w:rsid w:val="00E20508"/>
    <w:rsid w:val="00E2051D"/>
    <w:rsid w:val="00E2087D"/>
    <w:rsid w:val="00E20BEC"/>
    <w:rsid w:val="00E2105B"/>
    <w:rsid w:val="00E22BF1"/>
    <w:rsid w:val="00E23236"/>
    <w:rsid w:val="00E249AA"/>
    <w:rsid w:val="00E24FA6"/>
    <w:rsid w:val="00E2535B"/>
    <w:rsid w:val="00E2657B"/>
    <w:rsid w:val="00E26AF0"/>
    <w:rsid w:val="00E3082E"/>
    <w:rsid w:val="00E30C7D"/>
    <w:rsid w:val="00E339F4"/>
    <w:rsid w:val="00E3417C"/>
    <w:rsid w:val="00E34873"/>
    <w:rsid w:val="00E35871"/>
    <w:rsid w:val="00E35E65"/>
    <w:rsid w:val="00E362BB"/>
    <w:rsid w:val="00E36BC1"/>
    <w:rsid w:val="00E3722A"/>
    <w:rsid w:val="00E37D39"/>
    <w:rsid w:val="00E401FE"/>
    <w:rsid w:val="00E407E0"/>
    <w:rsid w:val="00E40970"/>
    <w:rsid w:val="00E411C4"/>
    <w:rsid w:val="00E417D7"/>
    <w:rsid w:val="00E420ED"/>
    <w:rsid w:val="00E42320"/>
    <w:rsid w:val="00E42C2A"/>
    <w:rsid w:val="00E42E20"/>
    <w:rsid w:val="00E43505"/>
    <w:rsid w:val="00E44917"/>
    <w:rsid w:val="00E4534C"/>
    <w:rsid w:val="00E45488"/>
    <w:rsid w:val="00E46ABF"/>
    <w:rsid w:val="00E46E09"/>
    <w:rsid w:val="00E471F4"/>
    <w:rsid w:val="00E50CB1"/>
    <w:rsid w:val="00E51879"/>
    <w:rsid w:val="00E51A0C"/>
    <w:rsid w:val="00E51BFF"/>
    <w:rsid w:val="00E53F6B"/>
    <w:rsid w:val="00E54A55"/>
    <w:rsid w:val="00E56E9B"/>
    <w:rsid w:val="00E57EB4"/>
    <w:rsid w:val="00E6202D"/>
    <w:rsid w:val="00E625AF"/>
    <w:rsid w:val="00E62A0B"/>
    <w:rsid w:val="00E6315F"/>
    <w:rsid w:val="00E63180"/>
    <w:rsid w:val="00E64B43"/>
    <w:rsid w:val="00E64CEB"/>
    <w:rsid w:val="00E65DED"/>
    <w:rsid w:val="00E666FF"/>
    <w:rsid w:val="00E66AF8"/>
    <w:rsid w:val="00E66DD6"/>
    <w:rsid w:val="00E66E8B"/>
    <w:rsid w:val="00E7004F"/>
    <w:rsid w:val="00E70A0C"/>
    <w:rsid w:val="00E70D43"/>
    <w:rsid w:val="00E70FDA"/>
    <w:rsid w:val="00E71A8C"/>
    <w:rsid w:val="00E7259A"/>
    <w:rsid w:val="00E72FC9"/>
    <w:rsid w:val="00E73685"/>
    <w:rsid w:val="00E73FBD"/>
    <w:rsid w:val="00E7422E"/>
    <w:rsid w:val="00E747C4"/>
    <w:rsid w:val="00E74AC9"/>
    <w:rsid w:val="00E762A4"/>
    <w:rsid w:val="00E76693"/>
    <w:rsid w:val="00E768BE"/>
    <w:rsid w:val="00E771CD"/>
    <w:rsid w:val="00E77E38"/>
    <w:rsid w:val="00E81BCB"/>
    <w:rsid w:val="00E823C1"/>
    <w:rsid w:val="00E83438"/>
    <w:rsid w:val="00E83535"/>
    <w:rsid w:val="00E83DB7"/>
    <w:rsid w:val="00E844EF"/>
    <w:rsid w:val="00E8472E"/>
    <w:rsid w:val="00E855D9"/>
    <w:rsid w:val="00E87758"/>
    <w:rsid w:val="00E90FF6"/>
    <w:rsid w:val="00E914C5"/>
    <w:rsid w:val="00E91730"/>
    <w:rsid w:val="00E919FF"/>
    <w:rsid w:val="00E91B2F"/>
    <w:rsid w:val="00E91DF3"/>
    <w:rsid w:val="00E933CB"/>
    <w:rsid w:val="00E939B9"/>
    <w:rsid w:val="00E948B6"/>
    <w:rsid w:val="00E95220"/>
    <w:rsid w:val="00E9618E"/>
    <w:rsid w:val="00E9768A"/>
    <w:rsid w:val="00EA05FF"/>
    <w:rsid w:val="00EA70E2"/>
    <w:rsid w:val="00EA74B9"/>
    <w:rsid w:val="00EA7BCC"/>
    <w:rsid w:val="00EA7F57"/>
    <w:rsid w:val="00EB0131"/>
    <w:rsid w:val="00EB061F"/>
    <w:rsid w:val="00EB1795"/>
    <w:rsid w:val="00EB2767"/>
    <w:rsid w:val="00EB3E69"/>
    <w:rsid w:val="00EB493B"/>
    <w:rsid w:val="00EB4FC4"/>
    <w:rsid w:val="00EB4FD9"/>
    <w:rsid w:val="00EB5695"/>
    <w:rsid w:val="00EB58C7"/>
    <w:rsid w:val="00EB5D03"/>
    <w:rsid w:val="00EB6716"/>
    <w:rsid w:val="00EB7AAB"/>
    <w:rsid w:val="00EC01DC"/>
    <w:rsid w:val="00EC0471"/>
    <w:rsid w:val="00EC3654"/>
    <w:rsid w:val="00EC393E"/>
    <w:rsid w:val="00EC3BA9"/>
    <w:rsid w:val="00EC41EE"/>
    <w:rsid w:val="00EC4792"/>
    <w:rsid w:val="00EC4F87"/>
    <w:rsid w:val="00EC542C"/>
    <w:rsid w:val="00EC55CD"/>
    <w:rsid w:val="00ED1A99"/>
    <w:rsid w:val="00ED2B69"/>
    <w:rsid w:val="00ED2D6C"/>
    <w:rsid w:val="00ED41F1"/>
    <w:rsid w:val="00ED44A5"/>
    <w:rsid w:val="00ED5EDA"/>
    <w:rsid w:val="00ED5F24"/>
    <w:rsid w:val="00ED6BB9"/>
    <w:rsid w:val="00ED7780"/>
    <w:rsid w:val="00EE1009"/>
    <w:rsid w:val="00EE1E78"/>
    <w:rsid w:val="00EE54D3"/>
    <w:rsid w:val="00EE5D13"/>
    <w:rsid w:val="00EE66F4"/>
    <w:rsid w:val="00EE6743"/>
    <w:rsid w:val="00EE6E74"/>
    <w:rsid w:val="00EF0C7C"/>
    <w:rsid w:val="00EF1371"/>
    <w:rsid w:val="00EF1F8E"/>
    <w:rsid w:val="00EF2BD2"/>
    <w:rsid w:val="00EF4766"/>
    <w:rsid w:val="00EF4EF0"/>
    <w:rsid w:val="00EF5A1F"/>
    <w:rsid w:val="00EF6EB5"/>
    <w:rsid w:val="00F0093D"/>
    <w:rsid w:val="00F009C8"/>
    <w:rsid w:val="00F01948"/>
    <w:rsid w:val="00F0390D"/>
    <w:rsid w:val="00F039BF"/>
    <w:rsid w:val="00F05C4B"/>
    <w:rsid w:val="00F05D9D"/>
    <w:rsid w:val="00F063B7"/>
    <w:rsid w:val="00F0655A"/>
    <w:rsid w:val="00F0694E"/>
    <w:rsid w:val="00F070A8"/>
    <w:rsid w:val="00F071B9"/>
    <w:rsid w:val="00F07206"/>
    <w:rsid w:val="00F077C8"/>
    <w:rsid w:val="00F11A7E"/>
    <w:rsid w:val="00F11D4F"/>
    <w:rsid w:val="00F11EF8"/>
    <w:rsid w:val="00F1283A"/>
    <w:rsid w:val="00F12CF0"/>
    <w:rsid w:val="00F140B4"/>
    <w:rsid w:val="00F14FC0"/>
    <w:rsid w:val="00F14FC9"/>
    <w:rsid w:val="00F1511D"/>
    <w:rsid w:val="00F16378"/>
    <w:rsid w:val="00F16810"/>
    <w:rsid w:val="00F16BA0"/>
    <w:rsid w:val="00F177F9"/>
    <w:rsid w:val="00F17CA8"/>
    <w:rsid w:val="00F17F1F"/>
    <w:rsid w:val="00F203FE"/>
    <w:rsid w:val="00F21B70"/>
    <w:rsid w:val="00F223E6"/>
    <w:rsid w:val="00F22BF6"/>
    <w:rsid w:val="00F22D4A"/>
    <w:rsid w:val="00F2386D"/>
    <w:rsid w:val="00F25270"/>
    <w:rsid w:val="00F25787"/>
    <w:rsid w:val="00F25B72"/>
    <w:rsid w:val="00F25E33"/>
    <w:rsid w:val="00F26452"/>
    <w:rsid w:val="00F2751C"/>
    <w:rsid w:val="00F278B5"/>
    <w:rsid w:val="00F30479"/>
    <w:rsid w:val="00F307F9"/>
    <w:rsid w:val="00F3096E"/>
    <w:rsid w:val="00F30D26"/>
    <w:rsid w:val="00F31216"/>
    <w:rsid w:val="00F313C8"/>
    <w:rsid w:val="00F32060"/>
    <w:rsid w:val="00F32DE1"/>
    <w:rsid w:val="00F3434B"/>
    <w:rsid w:val="00F345EB"/>
    <w:rsid w:val="00F35D3F"/>
    <w:rsid w:val="00F35E54"/>
    <w:rsid w:val="00F3647F"/>
    <w:rsid w:val="00F373D9"/>
    <w:rsid w:val="00F374EF"/>
    <w:rsid w:val="00F3770A"/>
    <w:rsid w:val="00F4054B"/>
    <w:rsid w:val="00F4060E"/>
    <w:rsid w:val="00F4087B"/>
    <w:rsid w:val="00F4112F"/>
    <w:rsid w:val="00F42103"/>
    <w:rsid w:val="00F42186"/>
    <w:rsid w:val="00F423C1"/>
    <w:rsid w:val="00F4273A"/>
    <w:rsid w:val="00F42802"/>
    <w:rsid w:val="00F45026"/>
    <w:rsid w:val="00F45CEC"/>
    <w:rsid w:val="00F46019"/>
    <w:rsid w:val="00F460EC"/>
    <w:rsid w:val="00F46B2C"/>
    <w:rsid w:val="00F46C63"/>
    <w:rsid w:val="00F471A9"/>
    <w:rsid w:val="00F47B00"/>
    <w:rsid w:val="00F5019A"/>
    <w:rsid w:val="00F508E8"/>
    <w:rsid w:val="00F50EE5"/>
    <w:rsid w:val="00F51B16"/>
    <w:rsid w:val="00F52D2C"/>
    <w:rsid w:val="00F5470D"/>
    <w:rsid w:val="00F554FC"/>
    <w:rsid w:val="00F5678E"/>
    <w:rsid w:val="00F56F67"/>
    <w:rsid w:val="00F57457"/>
    <w:rsid w:val="00F57936"/>
    <w:rsid w:val="00F609B3"/>
    <w:rsid w:val="00F60B06"/>
    <w:rsid w:val="00F62933"/>
    <w:rsid w:val="00F65389"/>
    <w:rsid w:val="00F6597E"/>
    <w:rsid w:val="00F66316"/>
    <w:rsid w:val="00F666BD"/>
    <w:rsid w:val="00F67002"/>
    <w:rsid w:val="00F7157D"/>
    <w:rsid w:val="00F7448D"/>
    <w:rsid w:val="00F7487A"/>
    <w:rsid w:val="00F758C7"/>
    <w:rsid w:val="00F75B85"/>
    <w:rsid w:val="00F76929"/>
    <w:rsid w:val="00F771D5"/>
    <w:rsid w:val="00F77C0D"/>
    <w:rsid w:val="00F80807"/>
    <w:rsid w:val="00F8109D"/>
    <w:rsid w:val="00F81D1F"/>
    <w:rsid w:val="00F81F68"/>
    <w:rsid w:val="00F82AE4"/>
    <w:rsid w:val="00F83B0E"/>
    <w:rsid w:val="00F83F1F"/>
    <w:rsid w:val="00F84F12"/>
    <w:rsid w:val="00F86755"/>
    <w:rsid w:val="00F877F4"/>
    <w:rsid w:val="00F90905"/>
    <w:rsid w:val="00F90B17"/>
    <w:rsid w:val="00F92B76"/>
    <w:rsid w:val="00F92DE0"/>
    <w:rsid w:val="00F942B2"/>
    <w:rsid w:val="00F9443A"/>
    <w:rsid w:val="00F94D75"/>
    <w:rsid w:val="00F9584B"/>
    <w:rsid w:val="00F95CC7"/>
    <w:rsid w:val="00F961D4"/>
    <w:rsid w:val="00FA0DBD"/>
    <w:rsid w:val="00FA0F22"/>
    <w:rsid w:val="00FA199E"/>
    <w:rsid w:val="00FA1E98"/>
    <w:rsid w:val="00FA26F0"/>
    <w:rsid w:val="00FA27EB"/>
    <w:rsid w:val="00FA285C"/>
    <w:rsid w:val="00FA4878"/>
    <w:rsid w:val="00FA4A79"/>
    <w:rsid w:val="00FA4D9C"/>
    <w:rsid w:val="00FA6AB4"/>
    <w:rsid w:val="00FA6EAF"/>
    <w:rsid w:val="00FA717C"/>
    <w:rsid w:val="00FA7C42"/>
    <w:rsid w:val="00FA7F19"/>
    <w:rsid w:val="00FB0EDA"/>
    <w:rsid w:val="00FB1559"/>
    <w:rsid w:val="00FB2322"/>
    <w:rsid w:val="00FB26EC"/>
    <w:rsid w:val="00FB2A78"/>
    <w:rsid w:val="00FB2E6E"/>
    <w:rsid w:val="00FB33C9"/>
    <w:rsid w:val="00FB3661"/>
    <w:rsid w:val="00FB54F1"/>
    <w:rsid w:val="00FB554F"/>
    <w:rsid w:val="00FB592D"/>
    <w:rsid w:val="00FB62B7"/>
    <w:rsid w:val="00FB6941"/>
    <w:rsid w:val="00FB75CB"/>
    <w:rsid w:val="00FC14DE"/>
    <w:rsid w:val="00FC18A3"/>
    <w:rsid w:val="00FC23FD"/>
    <w:rsid w:val="00FC52AE"/>
    <w:rsid w:val="00FC6DA7"/>
    <w:rsid w:val="00FD151E"/>
    <w:rsid w:val="00FD1611"/>
    <w:rsid w:val="00FD313E"/>
    <w:rsid w:val="00FD4F2E"/>
    <w:rsid w:val="00FD5D70"/>
    <w:rsid w:val="00FD7732"/>
    <w:rsid w:val="00FD799E"/>
    <w:rsid w:val="00FD7B26"/>
    <w:rsid w:val="00FE0CE4"/>
    <w:rsid w:val="00FE0F5B"/>
    <w:rsid w:val="00FE1112"/>
    <w:rsid w:val="00FE1798"/>
    <w:rsid w:val="00FE1ACB"/>
    <w:rsid w:val="00FE4CD1"/>
    <w:rsid w:val="00FE5875"/>
    <w:rsid w:val="00FE58C7"/>
    <w:rsid w:val="00FE5E32"/>
    <w:rsid w:val="00FE5F83"/>
    <w:rsid w:val="00FE74E0"/>
    <w:rsid w:val="00FE77E5"/>
    <w:rsid w:val="00FE7BAA"/>
    <w:rsid w:val="00FE7C7F"/>
    <w:rsid w:val="00FF04FD"/>
    <w:rsid w:val="00FF0606"/>
    <w:rsid w:val="00FF0816"/>
    <w:rsid w:val="00FF0A8B"/>
    <w:rsid w:val="00FF2406"/>
    <w:rsid w:val="00FF3D45"/>
    <w:rsid w:val="00FF4336"/>
    <w:rsid w:val="00FF5B1B"/>
    <w:rsid w:val="00FF5DDE"/>
    <w:rsid w:val="00FF75B7"/>
    <w:rsid w:val="00FF7E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033B3"/>
  <w15:docId w15:val="{19D68B75-8357-4A37-9AD6-16E57B61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038"/>
    <w:pPr>
      <w:widowControl w:val="0"/>
    </w:pPr>
    <w:rPr>
      <w:rFonts w:ascii="Calibri" w:hAnsi="Calibri"/>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link w:val="Heading2Char"/>
    <w:semiHidden/>
    <w:unhideWhenUsed/>
    <w:qFormat/>
    <w:rsid w:val="00381D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73276"/>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qFormat/>
    <w:rsid w:val="00430787"/>
    <w:pPr>
      <w:spacing w:before="240" w:after="60"/>
      <w:outlineLvl w:val="6"/>
    </w:pPr>
    <w:rPr>
      <w:rFonts w:ascii="Times New Roman" w:hAnsi="Times New Roman"/>
      <w:sz w:val="24"/>
      <w:szCs w:val="24"/>
    </w:rPr>
  </w:style>
  <w:style w:type="paragraph" w:styleId="Heading8">
    <w:name w:val="heading 8"/>
    <w:basedOn w:val="Normal"/>
    <w:next w:val="Normal"/>
    <w:qFormat/>
    <w:rsid w:val="00430787"/>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futableSubhead">
    <w:name w:val="Refutable Sub head"/>
    <w:basedOn w:val="BodyText"/>
    <w:pPr>
      <w:spacing w:after="760" w:line="320" w:lineRule="atLeast"/>
    </w:pPr>
    <w:rPr>
      <w:i/>
    </w:rPr>
  </w:style>
  <w:style w:type="paragraph" w:styleId="BodyText">
    <w:name w:val="Body Text"/>
    <w:basedOn w:val="Normal"/>
    <w:pPr>
      <w:spacing w:after="120" w:line="280" w:lineRule="atLeast"/>
      <w:jc w:val="both"/>
    </w:pPr>
  </w:style>
  <w:style w:type="paragraph" w:customStyle="1" w:styleId="HeadlinewSubhead">
    <w:name w:val="Headline w/ Sub head"/>
    <w:basedOn w:val="Normal"/>
    <w:pPr>
      <w:spacing w:line="400" w:lineRule="atLeast"/>
    </w:pPr>
    <w:rPr>
      <w:sz w:val="36"/>
    </w:rPr>
  </w:style>
  <w:style w:type="paragraph" w:customStyle="1" w:styleId="SpecialSubhead">
    <w:name w:val="Special Subhead"/>
    <w:basedOn w:val="BodyText"/>
    <w:rPr>
      <w:b/>
    </w:rPr>
  </w:style>
  <w:style w:type="paragraph" w:customStyle="1" w:styleId="Resumewphoto">
    <w:name w:val="Resume w/photo"/>
    <w:basedOn w:val="BodyText"/>
    <w:pPr>
      <w:spacing w:after="0"/>
      <w:ind w:left="2880"/>
    </w:pPr>
    <w:rPr>
      <w:b/>
    </w:rPr>
  </w:style>
  <w:style w:type="paragraph" w:customStyle="1" w:styleId="ResumeIndent">
    <w:name w:val="Resume Indent"/>
    <w:basedOn w:val="IndentedMaterial"/>
    <w:pPr>
      <w:ind w:left="3240"/>
    </w:pPr>
  </w:style>
  <w:style w:type="paragraph" w:customStyle="1" w:styleId="IndentedMaterial">
    <w:name w:val="Indented Material"/>
    <w:basedOn w:val="Normal"/>
    <w:pPr>
      <w:spacing w:after="120" w:line="280" w:lineRule="atLeast"/>
      <w:ind w:left="720" w:hanging="360"/>
      <w:jc w:val="both"/>
    </w:pPr>
  </w:style>
  <w:style w:type="paragraph" w:customStyle="1" w:styleId="2dindent">
    <w:name w:val="2d indent"/>
    <w:basedOn w:val="IndentedMaterial"/>
    <w:pPr>
      <w:ind w:left="1080"/>
    </w:pPr>
  </w:style>
  <w:style w:type="paragraph" w:customStyle="1" w:styleId="HeadlinewoSubhead">
    <w:name w:val="Headline w/o Sub head"/>
    <w:basedOn w:val="Normal"/>
    <w:pPr>
      <w:spacing w:after="1080" w:line="280" w:lineRule="atLeast"/>
    </w:pPr>
    <w:rPr>
      <w:sz w:val="36"/>
    </w:rPr>
  </w:style>
  <w:style w:type="character" w:styleId="PageNumber">
    <w:name w:val="page number"/>
    <w:basedOn w:val="DefaultParagraphFont"/>
    <w:rPr>
      <w:rFonts w:ascii="Arial" w:hAnsi="Arial"/>
      <w:sz w:val="20"/>
    </w:rPr>
  </w:style>
  <w:style w:type="paragraph" w:styleId="Title">
    <w:name w:val="Title"/>
    <w:basedOn w:val="Normal"/>
    <w:qFormat/>
    <w:pPr>
      <w:widowControl/>
      <w:jc w:val="center"/>
    </w:pPr>
    <w:rPr>
      <w:b/>
    </w:rPr>
  </w:style>
  <w:style w:type="table" w:styleId="TableGrid">
    <w:name w:val="Table Grid"/>
    <w:basedOn w:val="TableNormal"/>
    <w:rsid w:val="0025747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A6076"/>
    <w:rPr>
      <w:rFonts w:ascii="Tahoma" w:hAnsi="Tahoma" w:cs="Tahoma"/>
      <w:sz w:val="16"/>
      <w:szCs w:val="16"/>
    </w:rPr>
  </w:style>
  <w:style w:type="character" w:styleId="Strong">
    <w:name w:val="Strong"/>
    <w:basedOn w:val="DefaultParagraphFont"/>
    <w:uiPriority w:val="22"/>
    <w:qFormat/>
    <w:rsid w:val="00A61BDC"/>
    <w:rPr>
      <w:b/>
      <w:bCs/>
    </w:rPr>
  </w:style>
  <w:style w:type="paragraph" w:customStyle="1" w:styleId="ZCom">
    <w:name w:val="Z_Com"/>
    <w:basedOn w:val="Normal"/>
    <w:next w:val="ZDGName"/>
    <w:rsid w:val="00C47DBE"/>
    <w:pPr>
      <w:autoSpaceDE w:val="0"/>
      <w:autoSpaceDN w:val="0"/>
      <w:ind w:right="85"/>
      <w:jc w:val="both"/>
    </w:pPr>
    <w:rPr>
      <w:rFonts w:eastAsia="SimSun" w:cs="Arial"/>
      <w:sz w:val="24"/>
      <w:szCs w:val="24"/>
      <w:lang w:eastAsia="zh-CN"/>
    </w:rPr>
  </w:style>
  <w:style w:type="paragraph" w:customStyle="1" w:styleId="ZDGName">
    <w:name w:val="Z_DGName"/>
    <w:basedOn w:val="Normal"/>
    <w:rsid w:val="00C47DBE"/>
    <w:pPr>
      <w:autoSpaceDE w:val="0"/>
      <w:autoSpaceDN w:val="0"/>
      <w:ind w:right="85"/>
    </w:pPr>
    <w:rPr>
      <w:rFonts w:eastAsia="SimSun" w:cs="Arial"/>
      <w:sz w:val="16"/>
      <w:szCs w:val="16"/>
      <w:lang w:eastAsia="zh-CN"/>
    </w:rPr>
  </w:style>
  <w:style w:type="character" w:styleId="Hyperlink">
    <w:name w:val="Hyperlink"/>
    <w:basedOn w:val="DefaultParagraphFont"/>
    <w:uiPriority w:val="99"/>
    <w:rsid w:val="002F1DDC"/>
    <w:rPr>
      <w:color w:val="0000FF"/>
      <w:u w:val="single"/>
    </w:rPr>
  </w:style>
  <w:style w:type="paragraph" w:customStyle="1" w:styleId="FooterLine">
    <w:name w:val="FooterLine"/>
    <w:basedOn w:val="Footer"/>
    <w:next w:val="Footer"/>
    <w:rsid w:val="00441BFB"/>
    <w:pPr>
      <w:widowControl/>
      <w:pBdr>
        <w:top w:val="single" w:sz="4" w:space="1" w:color="auto"/>
      </w:pBdr>
      <w:tabs>
        <w:tab w:val="clear" w:pos="4320"/>
        <w:tab w:val="clear" w:pos="8640"/>
        <w:tab w:val="right" w:pos="8647"/>
      </w:tabs>
      <w:spacing w:before="120"/>
    </w:pPr>
    <w:rPr>
      <w:sz w:val="16"/>
      <w:lang w:val="fi-FI"/>
    </w:rPr>
  </w:style>
  <w:style w:type="character" w:styleId="PlaceholderText">
    <w:name w:val="Placeholder Text"/>
    <w:basedOn w:val="DefaultParagraphFont"/>
    <w:uiPriority w:val="99"/>
    <w:semiHidden/>
    <w:rsid w:val="0098192A"/>
  </w:style>
  <w:style w:type="table" w:customStyle="1" w:styleId="TableGrid1">
    <w:name w:val="Table Grid1"/>
    <w:basedOn w:val="TableNormal"/>
    <w:next w:val="TableGrid"/>
    <w:rsid w:val="0098192A"/>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98192A"/>
    <w:pPr>
      <w:keepNext/>
      <w:widowControl/>
      <w:numPr>
        <w:ilvl w:val="1"/>
        <w:numId w:val="1"/>
      </w:numPr>
      <w:spacing w:before="240" w:after="60"/>
      <w:jc w:val="both"/>
      <w:outlineLvl w:val="1"/>
    </w:pPr>
    <w:rPr>
      <w:rFonts w:eastAsia="PMingLiU" w:cs="Arial"/>
      <w:b/>
      <w:bCs/>
      <w:sz w:val="24"/>
    </w:rPr>
  </w:style>
  <w:style w:type="paragraph" w:styleId="ListParagraph">
    <w:name w:val="List Paragraph"/>
    <w:basedOn w:val="Normal"/>
    <w:link w:val="ListParagraphChar"/>
    <w:autoRedefine/>
    <w:uiPriority w:val="34"/>
    <w:qFormat/>
    <w:rsid w:val="00523A46"/>
    <w:pPr>
      <w:numPr>
        <w:ilvl w:val="1"/>
        <w:numId w:val="2"/>
      </w:numPr>
      <w:contextualSpacing/>
    </w:pPr>
  </w:style>
  <w:style w:type="character" w:styleId="CommentReference">
    <w:name w:val="annotation reference"/>
    <w:basedOn w:val="DefaultParagraphFont"/>
    <w:rsid w:val="00D85F0C"/>
    <w:rPr>
      <w:sz w:val="16"/>
      <w:szCs w:val="16"/>
    </w:rPr>
  </w:style>
  <w:style w:type="paragraph" w:styleId="CommentText">
    <w:name w:val="annotation text"/>
    <w:basedOn w:val="Normal"/>
    <w:link w:val="CommentTextChar"/>
    <w:rsid w:val="00D85F0C"/>
  </w:style>
  <w:style w:type="character" w:customStyle="1" w:styleId="CommentTextChar">
    <w:name w:val="Comment Text Char"/>
    <w:basedOn w:val="DefaultParagraphFont"/>
    <w:link w:val="CommentText"/>
    <w:rsid w:val="00D85F0C"/>
    <w:rPr>
      <w:rFonts w:ascii="Arial" w:hAnsi="Arial"/>
      <w:lang w:eastAsia="en-US"/>
    </w:rPr>
  </w:style>
  <w:style w:type="paragraph" w:styleId="CommentSubject">
    <w:name w:val="annotation subject"/>
    <w:basedOn w:val="CommentText"/>
    <w:next w:val="CommentText"/>
    <w:link w:val="CommentSubjectChar"/>
    <w:rsid w:val="00D85F0C"/>
    <w:rPr>
      <w:b/>
      <w:bCs/>
    </w:rPr>
  </w:style>
  <w:style w:type="character" w:customStyle="1" w:styleId="CommentSubjectChar">
    <w:name w:val="Comment Subject Char"/>
    <w:basedOn w:val="CommentTextChar"/>
    <w:link w:val="CommentSubject"/>
    <w:rsid w:val="00D85F0C"/>
    <w:rPr>
      <w:rFonts w:ascii="Arial" w:hAnsi="Arial"/>
      <w:b/>
      <w:bCs/>
      <w:lang w:eastAsia="en-US"/>
    </w:rPr>
  </w:style>
  <w:style w:type="paragraph" w:styleId="Revision">
    <w:name w:val="Revision"/>
    <w:hidden/>
    <w:uiPriority w:val="99"/>
    <w:semiHidden/>
    <w:rsid w:val="005C2047"/>
    <w:rPr>
      <w:rFonts w:ascii="Arial" w:hAnsi="Arial"/>
      <w:lang w:eastAsia="en-US"/>
    </w:rPr>
  </w:style>
  <w:style w:type="paragraph" w:styleId="NormalWeb">
    <w:name w:val="Normal (Web)"/>
    <w:basedOn w:val="Normal"/>
    <w:uiPriority w:val="99"/>
    <w:unhideWhenUsed/>
    <w:rsid w:val="008432F3"/>
    <w:pPr>
      <w:widowControl/>
      <w:spacing w:before="100" w:beforeAutospacing="1" w:after="100" w:afterAutospacing="1"/>
    </w:pPr>
    <w:rPr>
      <w:rFonts w:ascii="Times New Roman" w:hAnsi="Times New Roman"/>
      <w:sz w:val="24"/>
      <w:szCs w:val="24"/>
      <w:lang w:eastAsia="en-GB"/>
    </w:rPr>
  </w:style>
  <w:style w:type="character" w:customStyle="1" w:styleId="Heading3Char">
    <w:name w:val="Heading 3 Char"/>
    <w:basedOn w:val="DefaultParagraphFont"/>
    <w:link w:val="Heading3"/>
    <w:semiHidden/>
    <w:rsid w:val="00973276"/>
    <w:rPr>
      <w:rFonts w:asciiTheme="majorHAnsi" w:eastAsiaTheme="majorEastAsia" w:hAnsiTheme="majorHAnsi" w:cstheme="majorBidi"/>
      <w:b/>
      <w:bCs/>
      <w:color w:val="4F81BD" w:themeColor="accent1"/>
      <w:lang w:eastAsia="en-US"/>
    </w:rPr>
  </w:style>
  <w:style w:type="character" w:customStyle="1" w:styleId="Heading2Char">
    <w:name w:val="Heading 2 Char"/>
    <w:basedOn w:val="DefaultParagraphFont"/>
    <w:link w:val="Heading2"/>
    <w:semiHidden/>
    <w:rsid w:val="00381D46"/>
    <w:rPr>
      <w:rFonts w:asciiTheme="majorHAnsi" w:eastAsiaTheme="majorEastAsia" w:hAnsiTheme="majorHAnsi" w:cstheme="majorBidi"/>
      <w:color w:val="365F91" w:themeColor="accent1" w:themeShade="BF"/>
      <w:sz w:val="26"/>
      <w:szCs w:val="26"/>
      <w:lang w:eastAsia="en-US"/>
    </w:rPr>
  </w:style>
  <w:style w:type="paragraph" w:customStyle="1" w:styleId="Numberingparagraph">
    <w:name w:val="Numbering paragraph"/>
    <w:basedOn w:val="ListParagraph"/>
    <w:link w:val="NumberingparagraphChar"/>
    <w:autoRedefine/>
    <w:qFormat/>
    <w:rsid w:val="00D45C72"/>
    <w:pPr>
      <w:numPr>
        <w:numId w:val="3"/>
      </w:numPr>
    </w:pPr>
    <w:rPr>
      <w:b/>
    </w:rPr>
  </w:style>
  <w:style w:type="paragraph" w:customStyle="1" w:styleId="ListParagraphlevel2">
    <w:name w:val="List Paragraph level 2"/>
    <w:basedOn w:val="ListParagraph"/>
    <w:link w:val="ListParagraphlevel2Char"/>
    <w:autoRedefine/>
    <w:qFormat/>
    <w:rsid w:val="005970C5"/>
    <w:pPr>
      <w:ind w:left="885"/>
    </w:pPr>
  </w:style>
  <w:style w:type="character" w:customStyle="1" w:styleId="ListParagraphChar">
    <w:name w:val="List Paragraph Char"/>
    <w:basedOn w:val="DefaultParagraphFont"/>
    <w:link w:val="ListParagraph"/>
    <w:uiPriority w:val="34"/>
    <w:rsid w:val="00523A46"/>
    <w:rPr>
      <w:rFonts w:ascii="Calibri" w:hAnsi="Calibri"/>
      <w:lang w:eastAsia="en-US"/>
    </w:rPr>
  </w:style>
  <w:style w:type="character" w:customStyle="1" w:styleId="NumberingparagraphChar">
    <w:name w:val="Numbering paragraph Char"/>
    <w:basedOn w:val="ListParagraphChar"/>
    <w:link w:val="Numberingparagraph"/>
    <w:rsid w:val="00D45C72"/>
    <w:rPr>
      <w:rFonts w:ascii="Calibri" w:hAnsi="Calibri"/>
      <w:b/>
      <w:lang w:eastAsia="en-US"/>
    </w:rPr>
  </w:style>
  <w:style w:type="character" w:customStyle="1" w:styleId="ListParagraphlevel2Char">
    <w:name w:val="List Paragraph level 2 Char"/>
    <w:basedOn w:val="ListParagraphChar"/>
    <w:link w:val="ListParagraphlevel2"/>
    <w:rsid w:val="005970C5"/>
    <w:rPr>
      <w:rFonts w:ascii="Calibri" w:hAnsi="Calibri"/>
      <w:lang w:eastAsia="en-US"/>
    </w:rPr>
  </w:style>
  <w:style w:type="paragraph" w:customStyle="1" w:styleId="Firstlistlevel">
    <w:name w:val="First list level"/>
    <w:basedOn w:val="ListParagraph"/>
    <w:link w:val="FirstlistlevelChar"/>
    <w:qFormat/>
    <w:rsid w:val="00D94F99"/>
    <w:pPr>
      <w:numPr>
        <w:ilvl w:val="0"/>
        <w:numId w:val="5"/>
      </w:numPr>
    </w:pPr>
  </w:style>
  <w:style w:type="paragraph" w:customStyle="1" w:styleId="Secondlistlevel">
    <w:name w:val="Second list level"/>
    <w:basedOn w:val="ListParagraph"/>
    <w:link w:val="SecondlistlevelChar"/>
    <w:autoRedefine/>
    <w:qFormat/>
    <w:rsid w:val="00C81037"/>
    <w:rPr>
      <w:rFonts w:asciiTheme="minorHAnsi" w:hAnsiTheme="minorHAnsi"/>
      <w:color w:val="000000"/>
      <w:bdr w:val="none" w:sz="0" w:space="0" w:color="auto" w:frame="1"/>
    </w:rPr>
  </w:style>
  <w:style w:type="character" w:customStyle="1" w:styleId="FirstlistlevelChar">
    <w:name w:val="First list level Char"/>
    <w:basedOn w:val="ListParagraphChar"/>
    <w:link w:val="Firstlistlevel"/>
    <w:rsid w:val="00D94F99"/>
    <w:rPr>
      <w:rFonts w:ascii="Calibri" w:hAnsi="Calibri"/>
      <w:lang w:eastAsia="en-US"/>
    </w:rPr>
  </w:style>
  <w:style w:type="paragraph" w:customStyle="1" w:styleId="Firstbulletlevel">
    <w:name w:val="First bullet level"/>
    <w:basedOn w:val="Firstlistlevel"/>
    <w:link w:val="FirstbulletlevelChar"/>
    <w:qFormat/>
    <w:rsid w:val="0096297E"/>
    <w:pPr>
      <w:numPr>
        <w:numId w:val="8"/>
      </w:numPr>
      <w:ind w:left="459"/>
    </w:pPr>
  </w:style>
  <w:style w:type="character" w:customStyle="1" w:styleId="SecondlistlevelChar">
    <w:name w:val="Second list level Char"/>
    <w:basedOn w:val="ListParagraphChar"/>
    <w:link w:val="Secondlistlevel"/>
    <w:rsid w:val="00C81037"/>
    <w:rPr>
      <w:rFonts w:asciiTheme="minorHAnsi" w:hAnsiTheme="minorHAnsi"/>
      <w:color w:val="000000"/>
      <w:bdr w:val="none" w:sz="0" w:space="0" w:color="auto" w:frame="1"/>
      <w:lang w:eastAsia="en-US"/>
    </w:rPr>
  </w:style>
  <w:style w:type="paragraph" w:customStyle="1" w:styleId="Secondbulletlevel">
    <w:name w:val="Second bullet level"/>
    <w:basedOn w:val="Secondlistlevel"/>
    <w:link w:val="SecondbulletlevelChar"/>
    <w:autoRedefine/>
    <w:qFormat/>
    <w:rsid w:val="00886DFB"/>
    <w:pPr>
      <w:numPr>
        <w:ilvl w:val="0"/>
        <w:numId w:val="4"/>
      </w:numPr>
      <w:ind w:left="1026"/>
    </w:pPr>
  </w:style>
  <w:style w:type="character" w:customStyle="1" w:styleId="FirstbulletlevelChar">
    <w:name w:val="First bullet level Char"/>
    <w:basedOn w:val="FirstlistlevelChar"/>
    <w:link w:val="Firstbulletlevel"/>
    <w:rsid w:val="0096297E"/>
    <w:rPr>
      <w:rFonts w:ascii="Calibri" w:hAnsi="Calibri"/>
      <w:lang w:eastAsia="en-US"/>
    </w:rPr>
  </w:style>
  <w:style w:type="character" w:customStyle="1" w:styleId="SecondbulletlevelChar">
    <w:name w:val="Second bullet level Char"/>
    <w:basedOn w:val="SecondlistlevelChar"/>
    <w:link w:val="Secondbulletlevel"/>
    <w:rsid w:val="00886DFB"/>
    <w:rPr>
      <w:rFonts w:asciiTheme="minorHAnsi" w:hAnsiTheme="minorHAnsi"/>
      <w:color w:val="000000"/>
      <w:bdr w:val="none" w:sz="0" w:space="0" w:color="auto" w:frame="1"/>
      <w:lang w:eastAsia="en-US"/>
    </w:rPr>
  </w:style>
  <w:style w:type="paragraph" w:styleId="FootnoteText">
    <w:name w:val="footnote text"/>
    <w:basedOn w:val="Normal"/>
    <w:link w:val="FootnoteTextChar"/>
    <w:semiHidden/>
    <w:unhideWhenUsed/>
    <w:rsid w:val="003219F9"/>
  </w:style>
  <w:style w:type="character" w:customStyle="1" w:styleId="FootnoteTextChar">
    <w:name w:val="Footnote Text Char"/>
    <w:basedOn w:val="DefaultParagraphFont"/>
    <w:link w:val="FootnoteText"/>
    <w:semiHidden/>
    <w:rsid w:val="003219F9"/>
    <w:rPr>
      <w:rFonts w:ascii="Calibri" w:hAnsi="Calibri"/>
      <w:lang w:eastAsia="en-US"/>
    </w:rPr>
  </w:style>
  <w:style w:type="character" w:styleId="FootnoteReference">
    <w:name w:val="footnote reference"/>
    <w:basedOn w:val="DefaultParagraphFont"/>
    <w:semiHidden/>
    <w:unhideWhenUsed/>
    <w:rsid w:val="003219F9"/>
    <w:rPr>
      <w:vertAlign w:val="superscript"/>
    </w:rPr>
  </w:style>
  <w:style w:type="character" w:customStyle="1" w:styleId="apple-converted-space">
    <w:name w:val="apple-converted-space"/>
    <w:basedOn w:val="DefaultParagraphFont"/>
    <w:rsid w:val="00C81037"/>
  </w:style>
  <w:style w:type="paragraph" w:customStyle="1" w:styleId="Thirdlistnumbered">
    <w:name w:val="Third list numbered"/>
    <w:basedOn w:val="Secondlistlevel"/>
    <w:link w:val="ThirdlistnumberedChar"/>
    <w:autoRedefine/>
    <w:qFormat/>
    <w:rsid w:val="003C2E2B"/>
    <w:pPr>
      <w:numPr>
        <w:ilvl w:val="2"/>
      </w:numPr>
    </w:pPr>
    <w:rPr>
      <w:color w:val="auto"/>
      <w:shd w:val="clear" w:color="auto" w:fill="FFFFFF"/>
    </w:rPr>
  </w:style>
  <w:style w:type="paragraph" w:customStyle="1" w:styleId="Thirdlevelbullets">
    <w:name w:val="Third level bullets"/>
    <w:basedOn w:val="Secondbulletlevel"/>
    <w:link w:val="ThirdlevelbulletsChar"/>
    <w:autoRedefine/>
    <w:qFormat/>
    <w:rsid w:val="00C66C61"/>
    <w:pPr>
      <w:numPr>
        <w:numId w:val="10"/>
      </w:numPr>
    </w:pPr>
  </w:style>
  <w:style w:type="character" w:customStyle="1" w:styleId="ThirdlistnumberedChar">
    <w:name w:val="Third list numbered Char"/>
    <w:basedOn w:val="SecondlistlevelChar"/>
    <w:link w:val="Thirdlistnumbered"/>
    <w:rsid w:val="003C2E2B"/>
    <w:rPr>
      <w:rFonts w:asciiTheme="minorHAnsi" w:hAnsiTheme="minorHAnsi"/>
      <w:color w:val="000000"/>
      <w:bdr w:val="none" w:sz="0" w:space="0" w:color="auto" w:frame="1"/>
      <w:lang w:eastAsia="en-US"/>
    </w:rPr>
  </w:style>
  <w:style w:type="character" w:customStyle="1" w:styleId="ThirdlevelbulletsChar">
    <w:name w:val="Third level bullets Char"/>
    <w:basedOn w:val="SecondbulletlevelChar"/>
    <w:link w:val="Thirdlevelbullets"/>
    <w:rsid w:val="00C66C61"/>
    <w:rPr>
      <w:rFonts w:asciiTheme="minorHAnsi" w:hAnsiTheme="minorHAnsi"/>
      <w:color w:val="000000"/>
      <w:bdr w:val="none" w:sz="0" w:space="0" w:color="auto" w:frame="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157">
      <w:bodyDiv w:val="1"/>
      <w:marLeft w:val="0"/>
      <w:marRight w:val="0"/>
      <w:marTop w:val="0"/>
      <w:marBottom w:val="0"/>
      <w:divBdr>
        <w:top w:val="none" w:sz="0" w:space="0" w:color="auto"/>
        <w:left w:val="none" w:sz="0" w:space="0" w:color="auto"/>
        <w:bottom w:val="none" w:sz="0" w:space="0" w:color="auto"/>
        <w:right w:val="none" w:sz="0" w:space="0" w:color="auto"/>
      </w:divBdr>
    </w:div>
    <w:div w:id="28259053">
      <w:bodyDiv w:val="1"/>
      <w:marLeft w:val="0"/>
      <w:marRight w:val="0"/>
      <w:marTop w:val="0"/>
      <w:marBottom w:val="0"/>
      <w:divBdr>
        <w:top w:val="none" w:sz="0" w:space="0" w:color="auto"/>
        <w:left w:val="none" w:sz="0" w:space="0" w:color="auto"/>
        <w:bottom w:val="none" w:sz="0" w:space="0" w:color="auto"/>
        <w:right w:val="none" w:sz="0" w:space="0" w:color="auto"/>
      </w:divBdr>
    </w:div>
    <w:div w:id="38434736">
      <w:bodyDiv w:val="1"/>
      <w:marLeft w:val="0"/>
      <w:marRight w:val="0"/>
      <w:marTop w:val="0"/>
      <w:marBottom w:val="0"/>
      <w:divBdr>
        <w:top w:val="none" w:sz="0" w:space="0" w:color="auto"/>
        <w:left w:val="none" w:sz="0" w:space="0" w:color="auto"/>
        <w:bottom w:val="none" w:sz="0" w:space="0" w:color="auto"/>
        <w:right w:val="none" w:sz="0" w:space="0" w:color="auto"/>
      </w:divBdr>
      <w:divsChild>
        <w:div w:id="116803899">
          <w:marLeft w:val="547"/>
          <w:marRight w:val="0"/>
          <w:marTop w:val="0"/>
          <w:marBottom w:val="0"/>
          <w:divBdr>
            <w:top w:val="none" w:sz="0" w:space="0" w:color="auto"/>
            <w:left w:val="none" w:sz="0" w:space="0" w:color="auto"/>
            <w:bottom w:val="none" w:sz="0" w:space="0" w:color="auto"/>
            <w:right w:val="none" w:sz="0" w:space="0" w:color="auto"/>
          </w:divBdr>
        </w:div>
      </w:divsChild>
    </w:div>
    <w:div w:id="49620948">
      <w:bodyDiv w:val="1"/>
      <w:marLeft w:val="0"/>
      <w:marRight w:val="0"/>
      <w:marTop w:val="0"/>
      <w:marBottom w:val="0"/>
      <w:divBdr>
        <w:top w:val="none" w:sz="0" w:space="0" w:color="auto"/>
        <w:left w:val="none" w:sz="0" w:space="0" w:color="auto"/>
        <w:bottom w:val="none" w:sz="0" w:space="0" w:color="auto"/>
        <w:right w:val="none" w:sz="0" w:space="0" w:color="auto"/>
      </w:divBdr>
    </w:div>
    <w:div w:id="51277804">
      <w:bodyDiv w:val="1"/>
      <w:marLeft w:val="0"/>
      <w:marRight w:val="0"/>
      <w:marTop w:val="0"/>
      <w:marBottom w:val="0"/>
      <w:divBdr>
        <w:top w:val="none" w:sz="0" w:space="0" w:color="auto"/>
        <w:left w:val="none" w:sz="0" w:space="0" w:color="auto"/>
        <w:bottom w:val="none" w:sz="0" w:space="0" w:color="auto"/>
        <w:right w:val="none" w:sz="0" w:space="0" w:color="auto"/>
      </w:divBdr>
      <w:divsChild>
        <w:div w:id="1360475807">
          <w:marLeft w:val="0"/>
          <w:marRight w:val="0"/>
          <w:marTop w:val="150"/>
          <w:marBottom w:val="0"/>
          <w:divBdr>
            <w:top w:val="none" w:sz="0" w:space="0" w:color="auto"/>
            <w:left w:val="none" w:sz="0" w:space="0" w:color="auto"/>
            <w:bottom w:val="none" w:sz="0" w:space="0" w:color="auto"/>
            <w:right w:val="none" w:sz="0" w:space="0" w:color="auto"/>
          </w:divBdr>
        </w:div>
      </w:divsChild>
    </w:div>
    <w:div w:id="57364906">
      <w:bodyDiv w:val="1"/>
      <w:marLeft w:val="0"/>
      <w:marRight w:val="0"/>
      <w:marTop w:val="0"/>
      <w:marBottom w:val="0"/>
      <w:divBdr>
        <w:top w:val="none" w:sz="0" w:space="0" w:color="auto"/>
        <w:left w:val="none" w:sz="0" w:space="0" w:color="auto"/>
        <w:bottom w:val="none" w:sz="0" w:space="0" w:color="auto"/>
        <w:right w:val="none" w:sz="0" w:space="0" w:color="auto"/>
      </w:divBdr>
      <w:divsChild>
        <w:div w:id="1550922296">
          <w:marLeft w:val="0"/>
          <w:marRight w:val="0"/>
          <w:marTop w:val="150"/>
          <w:marBottom w:val="0"/>
          <w:divBdr>
            <w:top w:val="none" w:sz="0" w:space="0" w:color="auto"/>
            <w:left w:val="none" w:sz="0" w:space="0" w:color="auto"/>
            <w:bottom w:val="none" w:sz="0" w:space="0" w:color="auto"/>
            <w:right w:val="none" w:sz="0" w:space="0" w:color="auto"/>
          </w:divBdr>
        </w:div>
      </w:divsChild>
    </w:div>
    <w:div w:id="67073988">
      <w:bodyDiv w:val="1"/>
      <w:marLeft w:val="0"/>
      <w:marRight w:val="0"/>
      <w:marTop w:val="0"/>
      <w:marBottom w:val="0"/>
      <w:divBdr>
        <w:top w:val="none" w:sz="0" w:space="0" w:color="auto"/>
        <w:left w:val="none" w:sz="0" w:space="0" w:color="auto"/>
        <w:bottom w:val="none" w:sz="0" w:space="0" w:color="auto"/>
        <w:right w:val="none" w:sz="0" w:space="0" w:color="auto"/>
      </w:divBdr>
      <w:divsChild>
        <w:div w:id="1739863009">
          <w:marLeft w:val="0"/>
          <w:marRight w:val="0"/>
          <w:marTop w:val="150"/>
          <w:marBottom w:val="0"/>
          <w:divBdr>
            <w:top w:val="none" w:sz="0" w:space="0" w:color="auto"/>
            <w:left w:val="none" w:sz="0" w:space="0" w:color="auto"/>
            <w:bottom w:val="none" w:sz="0" w:space="0" w:color="auto"/>
            <w:right w:val="none" w:sz="0" w:space="0" w:color="auto"/>
          </w:divBdr>
        </w:div>
      </w:divsChild>
    </w:div>
    <w:div w:id="161745850">
      <w:bodyDiv w:val="1"/>
      <w:marLeft w:val="0"/>
      <w:marRight w:val="0"/>
      <w:marTop w:val="0"/>
      <w:marBottom w:val="0"/>
      <w:divBdr>
        <w:top w:val="none" w:sz="0" w:space="0" w:color="auto"/>
        <w:left w:val="none" w:sz="0" w:space="0" w:color="auto"/>
        <w:bottom w:val="none" w:sz="0" w:space="0" w:color="auto"/>
        <w:right w:val="none" w:sz="0" w:space="0" w:color="auto"/>
      </w:divBdr>
    </w:div>
    <w:div w:id="270748895">
      <w:bodyDiv w:val="1"/>
      <w:marLeft w:val="0"/>
      <w:marRight w:val="0"/>
      <w:marTop w:val="0"/>
      <w:marBottom w:val="0"/>
      <w:divBdr>
        <w:top w:val="none" w:sz="0" w:space="0" w:color="auto"/>
        <w:left w:val="none" w:sz="0" w:space="0" w:color="auto"/>
        <w:bottom w:val="none" w:sz="0" w:space="0" w:color="auto"/>
        <w:right w:val="none" w:sz="0" w:space="0" w:color="auto"/>
      </w:divBdr>
      <w:divsChild>
        <w:div w:id="489709368">
          <w:marLeft w:val="60"/>
          <w:marRight w:val="0"/>
          <w:marTop w:val="0"/>
          <w:marBottom w:val="0"/>
          <w:divBdr>
            <w:top w:val="none" w:sz="0" w:space="0" w:color="auto"/>
            <w:left w:val="none" w:sz="0" w:space="0" w:color="auto"/>
            <w:bottom w:val="none" w:sz="0" w:space="0" w:color="auto"/>
            <w:right w:val="none" w:sz="0" w:space="0" w:color="auto"/>
          </w:divBdr>
          <w:divsChild>
            <w:div w:id="1039286030">
              <w:marLeft w:val="0"/>
              <w:marRight w:val="0"/>
              <w:marTop w:val="0"/>
              <w:marBottom w:val="0"/>
              <w:divBdr>
                <w:top w:val="none" w:sz="0" w:space="0" w:color="auto"/>
                <w:left w:val="none" w:sz="0" w:space="0" w:color="auto"/>
                <w:bottom w:val="none" w:sz="0" w:space="0" w:color="auto"/>
                <w:right w:val="none" w:sz="0" w:space="0" w:color="auto"/>
              </w:divBdr>
              <w:divsChild>
                <w:div w:id="18116495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303049799">
      <w:bodyDiv w:val="1"/>
      <w:marLeft w:val="0"/>
      <w:marRight w:val="0"/>
      <w:marTop w:val="0"/>
      <w:marBottom w:val="0"/>
      <w:divBdr>
        <w:top w:val="none" w:sz="0" w:space="0" w:color="auto"/>
        <w:left w:val="none" w:sz="0" w:space="0" w:color="auto"/>
        <w:bottom w:val="none" w:sz="0" w:space="0" w:color="auto"/>
        <w:right w:val="none" w:sz="0" w:space="0" w:color="auto"/>
      </w:divBdr>
      <w:divsChild>
        <w:div w:id="1438216664">
          <w:marLeft w:val="547"/>
          <w:marRight w:val="0"/>
          <w:marTop w:val="0"/>
          <w:marBottom w:val="0"/>
          <w:divBdr>
            <w:top w:val="none" w:sz="0" w:space="0" w:color="auto"/>
            <w:left w:val="none" w:sz="0" w:space="0" w:color="auto"/>
            <w:bottom w:val="none" w:sz="0" w:space="0" w:color="auto"/>
            <w:right w:val="none" w:sz="0" w:space="0" w:color="auto"/>
          </w:divBdr>
        </w:div>
      </w:divsChild>
    </w:div>
    <w:div w:id="332951733">
      <w:bodyDiv w:val="1"/>
      <w:marLeft w:val="0"/>
      <w:marRight w:val="0"/>
      <w:marTop w:val="0"/>
      <w:marBottom w:val="0"/>
      <w:divBdr>
        <w:top w:val="none" w:sz="0" w:space="0" w:color="auto"/>
        <w:left w:val="none" w:sz="0" w:space="0" w:color="auto"/>
        <w:bottom w:val="none" w:sz="0" w:space="0" w:color="auto"/>
        <w:right w:val="none" w:sz="0" w:space="0" w:color="auto"/>
      </w:divBdr>
      <w:divsChild>
        <w:div w:id="5786736">
          <w:marLeft w:val="547"/>
          <w:marRight w:val="0"/>
          <w:marTop w:val="96"/>
          <w:marBottom w:val="0"/>
          <w:divBdr>
            <w:top w:val="none" w:sz="0" w:space="0" w:color="auto"/>
            <w:left w:val="none" w:sz="0" w:space="0" w:color="auto"/>
            <w:bottom w:val="none" w:sz="0" w:space="0" w:color="auto"/>
            <w:right w:val="none" w:sz="0" w:space="0" w:color="auto"/>
          </w:divBdr>
        </w:div>
      </w:divsChild>
    </w:div>
    <w:div w:id="413168670">
      <w:bodyDiv w:val="1"/>
      <w:marLeft w:val="0"/>
      <w:marRight w:val="0"/>
      <w:marTop w:val="0"/>
      <w:marBottom w:val="0"/>
      <w:divBdr>
        <w:top w:val="none" w:sz="0" w:space="0" w:color="auto"/>
        <w:left w:val="none" w:sz="0" w:space="0" w:color="auto"/>
        <w:bottom w:val="none" w:sz="0" w:space="0" w:color="auto"/>
        <w:right w:val="none" w:sz="0" w:space="0" w:color="auto"/>
      </w:divBdr>
    </w:div>
    <w:div w:id="426468551">
      <w:bodyDiv w:val="1"/>
      <w:marLeft w:val="0"/>
      <w:marRight w:val="0"/>
      <w:marTop w:val="0"/>
      <w:marBottom w:val="0"/>
      <w:divBdr>
        <w:top w:val="none" w:sz="0" w:space="0" w:color="auto"/>
        <w:left w:val="none" w:sz="0" w:space="0" w:color="auto"/>
        <w:bottom w:val="none" w:sz="0" w:space="0" w:color="auto"/>
        <w:right w:val="none" w:sz="0" w:space="0" w:color="auto"/>
      </w:divBdr>
      <w:divsChild>
        <w:div w:id="816457133">
          <w:marLeft w:val="0"/>
          <w:marRight w:val="0"/>
          <w:marTop w:val="0"/>
          <w:marBottom w:val="0"/>
          <w:divBdr>
            <w:top w:val="none" w:sz="0" w:space="0" w:color="auto"/>
            <w:left w:val="none" w:sz="0" w:space="0" w:color="auto"/>
            <w:bottom w:val="none" w:sz="0" w:space="0" w:color="auto"/>
            <w:right w:val="none" w:sz="0" w:space="0" w:color="auto"/>
          </w:divBdr>
          <w:divsChild>
            <w:div w:id="2061593824">
              <w:marLeft w:val="0"/>
              <w:marRight w:val="0"/>
              <w:marTop w:val="0"/>
              <w:marBottom w:val="0"/>
              <w:divBdr>
                <w:top w:val="none" w:sz="0" w:space="0" w:color="auto"/>
                <w:left w:val="none" w:sz="0" w:space="0" w:color="auto"/>
                <w:bottom w:val="none" w:sz="0" w:space="0" w:color="auto"/>
                <w:right w:val="none" w:sz="0" w:space="0" w:color="auto"/>
              </w:divBdr>
            </w:div>
            <w:div w:id="1692947727">
              <w:marLeft w:val="0"/>
              <w:marRight w:val="0"/>
              <w:marTop w:val="0"/>
              <w:marBottom w:val="0"/>
              <w:divBdr>
                <w:top w:val="none" w:sz="0" w:space="0" w:color="auto"/>
                <w:left w:val="none" w:sz="0" w:space="0" w:color="auto"/>
                <w:bottom w:val="none" w:sz="0" w:space="0" w:color="auto"/>
                <w:right w:val="none" w:sz="0" w:space="0" w:color="auto"/>
              </w:divBdr>
            </w:div>
          </w:divsChild>
        </w:div>
        <w:div w:id="881989158">
          <w:marLeft w:val="0"/>
          <w:marRight w:val="0"/>
          <w:marTop w:val="0"/>
          <w:marBottom w:val="0"/>
          <w:divBdr>
            <w:top w:val="none" w:sz="0" w:space="0" w:color="auto"/>
            <w:left w:val="none" w:sz="0" w:space="0" w:color="auto"/>
            <w:bottom w:val="none" w:sz="0" w:space="0" w:color="auto"/>
            <w:right w:val="none" w:sz="0" w:space="0" w:color="auto"/>
          </w:divBdr>
        </w:div>
        <w:div w:id="1285113250">
          <w:marLeft w:val="0"/>
          <w:marRight w:val="0"/>
          <w:marTop w:val="0"/>
          <w:marBottom w:val="0"/>
          <w:divBdr>
            <w:top w:val="none" w:sz="0" w:space="0" w:color="auto"/>
            <w:left w:val="none" w:sz="0" w:space="0" w:color="auto"/>
            <w:bottom w:val="none" w:sz="0" w:space="0" w:color="auto"/>
            <w:right w:val="none" w:sz="0" w:space="0" w:color="auto"/>
          </w:divBdr>
        </w:div>
        <w:div w:id="1821002452">
          <w:marLeft w:val="0"/>
          <w:marRight w:val="0"/>
          <w:marTop w:val="0"/>
          <w:marBottom w:val="0"/>
          <w:divBdr>
            <w:top w:val="none" w:sz="0" w:space="0" w:color="auto"/>
            <w:left w:val="none" w:sz="0" w:space="0" w:color="auto"/>
            <w:bottom w:val="none" w:sz="0" w:space="0" w:color="auto"/>
            <w:right w:val="none" w:sz="0" w:space="0" w:color="auto"/>
          </w:divBdr>
        </w:div>
        <w:div w:id="832599620">
          <w:marLeft w:val="0"/>
          <w:marRight w:val="0"/>
          <w:marTop w:val="0"/>
          <w:marBottom w:val="0"/>
          <w:divBdr>
            <w:top w:val="none" w:sz="0" w:space="0" w:color="auto"/>
            <w:left w:val="none" w:sz="0" w:space="0" w:color="auto"/>
            <w:bottom w:val="none" w:sz="0" w:space="0" w:color="auto"/>
            <w:right w:val="none" w:sz="0" w:space="0" w:color="auto"/>
          </w:divBdr>
        </w:div>
        <w:div w:id="2125685168">
          <w:marLeft w:val="0"/>
          <w:marRight w:val="0"/>
          <w:marTop w:val="0"/>
          <w:marBottom w:val="0"/>
          <w:divBdr>
            <w:top w:val="none" w:sz="0" w:space="0" w:color="auto"/>
            <w:left w:val="none" w:sz="0" w:space="0" w:color="auto"/>
            <w:bottom w:val="none" w:sz="0" w:space="0" w:color="auto"/>
            <w:right w:val="none" w:sz="0" w:space="0" w:color="auto"/>
          </w:divBdr>
        </w:div>
        <w:div w:id="1806198444">
          <w:marLeft w:val="0"/>
          <w:marRight w:val="0"/>
          <w:marTop w:val="0"/>
          <w:marBottom w:val="0"/>
          <w:divBdr>
            <w:top w:val="none" w:sz="0" w:space="0" w:color="auto"/>
            <w:left w:val="none" w:sz="0" w:space="0" w:color="auto"/>
            <w:bottom w:val="none" w:sz="0" w:space="0" w:color="auto"/>
            <w:right w:val="none" w:sz="0" w:space="0" w:color="auto"/>
          </w:divBdr>
          <w:divsChild>
            <w:div w:id="997464986">
              <w:marLeft w:val="0"/>
              <w:marRight w:val="0"/>
              <w:marTop w:val="0"/>
              <w:marBottom w:val="0"/>
              <w:divBdr>
                <w:top w:val="none" w:sz="0" w:space="0" w:color="auto"/>
                <w:left w:val="none" w:sz="0" w:space="0" w:color="auto"/>
                <w:bottom w:val="none" w:sz="0" w:space="0" w:color="auto"/>
                <w:right w:val="none" w:sz="0" w:space="0" w:color="auto"/>
              </w:divBdr>
            </w:div>
          </w:divsChild>
        </w:div>
        <w:div w:id="327291545">
          <w:marLeft w:val="0"/>
          <w:marRight w:val="0"/>
          <w:marTop w:val="0"/>
          <w:marBottom w:val="0"/>
          <w:divBdr>
            <w:top w:val="none" w:sz="0" w:space="0" w:color="auto"/>
            <w:left w:val="none" w:sz="0" w:space="0" w:color="auto"/>
            <w:bottom w:val="none" w:sz="0" w:space="0" w:color="auto"/>
            <w:right w:val="none" w:sz="0" w:space="0" w:color="auto"/>
          </w:divBdr>
        </w:div>
        <w:div w:id="2074963227">
          <w:marLeft w:val="0"/>
          <w:marRight w:val="0"/>
          <w:marTop w:val="0"/>
          <w:marBottom w:val="0"/>
          <w:divBdr>
            <w:top w:val="none" w:sz="0" w:space="0" w:color="auto"/>
            <w:left w:val="none" w:sz="0" w:space="0" w:color="auto"/>
            <w:bottom w:val="none" w:sz="0" w:space="0" w:color="auto"/>
            <w:right w:val="none" w:sz="0" w:space="0" w:color="auto"/>
          </w:divBdr>
        </w:div>
        <w:div w:id="193882843">
          <w:marLeft w:val="0"/>
          <w:marRight w:val="0"/>
          <w:marTop w:val="0"/>
          <w:marBottom w:val="0"/>
          <w:divBdr>
            <w:top w:val="none" w:sz="0" w:space="0" w:color="auto"/>
            <w:left w:val="none" w:sz="0" w:space="0" w:color="auto"/>
            <w:bottom w:val="none" w:sz="0" w:space="0" w:color="auto"/>
            <w:right w:val="none" w:sz="0" w:space="0" w:color="auto"/>
          </w:divBdr>
          <w:divsChild>
            <w:div w:id="1195775084">
              <w:marLeft w:val="0"/>
              <w:marRight w:val="0"/>
              <w:marTop w:val="0"/>
              <w:marBottom w:val="0"/>
              <w:divBdr>
                <w:top w:val="none" w:sz="0" w:space="0" w:color="auto"/>
                <w:left w:val="none" w:sz="0" w:space="0" w:color="auto"/>
                <w:bottom w:val="none" w:sz="0" w:space="0" w:color="auto"/>
                <w:right w:val="none" w:sz="0" w:space="0" w:color="auto"/>
              </w:divBdr>
            </w:div>
          </w:divsChild>
        </w:div>
        <w:div w:id="1719696410">
          <w:marLeft w:val="0"/>
          <w:marRight w:val="0"/>
          <w:marTop w:val="0"/>
          <w:marBottom w:val="0"/>
          <w:divBdr>
            <w:top w:val="none" w:sz="0" w:space="0" w:color="auto"/>
            <w:left w:val="none" w:sz="0" w:space="0" w:color="auto"/>
            <w:bottom w:val="none" w:sz="0" w:space="0" w:color="auto"/>
            <w:right w:val="none" w:sz="0" w:space="0" w:color="auto"/>
          </w:divBdr>
          <w:divsChild>
            <w:div w:id="516046541">
              <w:marLeft w:val="0"/>
              <w:marRight w:val="0"/>
              <w:marTop w:val="0"/>
              <w:marBottom w:val="0"/>
              <w:divBdr>
                <w:top w:val="none" w:sz="0" w:space="0" w:color="auto"/>
                <w:left w:val="none" w:sz="0" w:space="0" w:color="auto"/>
                <w:bottom w:val="none" w:sz="0" w:space="0" w:color="auto"/>
                <w:right w:val="none" w:sz="0" w:space="0" w:color="auto"/>
              </w:divBdr>
              <w:divsChild>
                <w:div w:id="441075050">
                  <w:marLeft w:val="0"/>
                  <w:marRight w:val="0"/>
                  <w:marTop w:val="0"/>
                  <w:marBottom w:val="0"/>
                  <w:divBdr>
                    <w:top w:val="none" w:sz="0" w:space="0" w:color="auto"/>
                    <w:left w:val="none" w:sz="0" w:space="0" w:color="auto"/>
                    <w:bottom w:val="none" w:sz="0" w:space="0" w:color="auto"/>
                    <w:right w:val="none" w:sz="0" w:space="0" w:color="auto"/>
                  </w:divBdr>
                  <w:divsChild>
                    <w:div w:id="21909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553517">
      <w:bodyDiv w:val="1"/>
      <w:marLeft w:val="0"/>
      <w:marRight w:val="0"/>
      <w:marTop w:val="0"/>
      <w:marBottom w:val="0"/>
      <w:divBdr>
        <w:top w:val="none" w:sz="0" w:space="0" w:color="auto"/>
        <w:left w:val="none" w:sz="0" w:space="0" w:color="auto"/>
        <w:bottom w:val="none" w:sz="0" w:space="0" w:color="auto"/>
        <w:right w:val="none" w:sz="0" w:space="0" w:color="auto"/>
      </w:divBdr>
    </w:div>
    <w:div w:id="434592052">
      <w:bodyDiv w:val="1"/>
      <w:marLeft w:val="0"/>
      <w:marRight w:val="0"/>
      <w:marTop w:val="0"/>
      <w:marBottom w:val="0"/>
      <w:divBdr>
        <w:top w:val="none" w:sz="0" w:space="0" w:color="auto"/>
        <w:left w:val="none" w:sz="0" w:space="0" w:color="auto"/>
        <w:bottom w:val="none" w:sz="0" w:space="0" w:color="auto"/>
        <w:right w:val="none" w:sz="0" w:space="0" w:color="auto"/>
      </w:divBdr>
      <w:divsChild>
        <w:div w:id="1273710084">
          <w:marLeft w:val="0"/>
          <w:marRight w:val="0"/>
          <w:marTop w:val="150"/>
          <w:marBottom w:val="0"/>
          <w:divBdr>
            <w:top w:val="none" w:sz="0" w:space="0" w:color="auto"/>
            <w:left w:val="none" w:sz="0" w:space="0" w:color="auto"/>
            <w:bottom w:val="none" w:sz="0" w:space="0" w:color="auto"/>
            <w:right w:val="none" w:sz="0" w:space="0" w:color="auto"/>
          </w:divBdr>
        </w:div>
      </w:divsChild>
    </w:div>
    <w:div w:id="475680592">
      <w:bodyDiv w:val="1"/>
      <w:marLeft w:val="0"/>
      <w:marRight w:val="0"/>
      <w:marTop w:val="0"/>
      <w:marBottom w:val="0"/>
      <w:divBdr>
        <w:top w:val="none" w:sz="0" w:space="0" w:color="auto"/>
        <w:left w:val="none" w:sz="0" w:space="0" w:color="auto"/>
        <w:bottom w:val="none" w:sz="0" w:space="0" w:color="auto"/>
        <w:right w:val="none" w:sz="0" w:space="0" w:color="auto"/>
      </w:divBdr>
    </w:div>
    <w:div w:id="484467412">
      <w:bodyDiv w:val="1"/>
      <w:marLeft w:val="0"/>
      <w:marRight w:val="0"/>
      <w:marTop w:val="0"/>
      <w:marBottom w:val="0"/>
      <w:divBdr>
        <w:top w:val="none" w:sz="0" w:space="0" w:color="auto"/>
        <w:left w:val="none" w:sz="0" w:space="0" w:color="auto"/>
        <w:bottom w:val="none" w:sz="0" w:space="0" w:color="auto"/>
        <w:right w:val="none" w:sz="0" w:space="0" w:color="auto"/>
      </w:divBdr>
      <w:divsChild>
        <w:div w:id="2105148727">
          <w:marLeft w:val="547"/>
          <w:marRight w:val="0"/>
          <w:marTop w:val="0"/>
          <w:marBottom w:val="0"/>
          <w:divBdr>
            <w:top w:val="none" w:sz="0" w:space="0" w:color="auto"/>
            <w:left w:val="none" w:sz="0" w:space="0" w:color="auto"/>
            <w:bottom w:val="none" w:sz="0" w:space="0" w:color="auto"/>
            <w:right w:val="none" w:sz="0" w:space="0" w:color="auto"/>
          </w:divBdr>
        </w:div>
      </w:divsChild>
    </w:div>
    <w:div w:id="487676910">
      <w:bodyDiv w:val="1"/>
      <w:marLeft w:val="0"/>
      <w:marRight w:val="0"/>
      <w:marTop w:val="0"/>
      <w:marBottom w:val="0"/>
      <w:divBdr>
        <w:top w:val="none" w:sz="0" w:space="0" w:color="auto"/>
        <w:left w:val="none" w:sz="0" w:space="0" w:color="auto"/>
        <w:bottom w:val="none" w:sz="0" w:space="0" w:color="auto"/>
        <w:right w:val="none" w:sz="0" w:space="0" w:color="auto"/>
      </w:divBdr>
    </w:div>
    <w:div w:id="506601119">
      <w:bodyDiv w:val="1"/>
      <w:marLeft w:val="0"/>
      <w:marRight w:val="0"/>
      <w:marTop w:val="0"/>
      <w:marBottom w:val="0"/>
      <w:divBdr>
        <w:top w:val="none" w:sz="0" w:space="0" w:color="auto"/>
        <w:left w:val="none" w:sz="0" w:space="0" w:color="auto"/>
        <w:bottom w:val="none" w:sz="0" w:space="0" w:color="auto"/>
        <w:right w:val="none" w:sz="0" w:space="0" w:color="auto"/>
      </w:divBdr>
    </w:div>
    <w:div w:id="520510078">
      <w:bodyDiv w:val="1"/>
      <w:marLeft w:val="0"/>
      <w:marRight w:val="0"/>
      <w:marTop w:val="0"/>
      <w:marBottom w:val="0"/>
      <w:divBdr>
        <w:top w:val="none" w:sz="0" w:space="0" w:color="auto"/>
        <w:left w:val="none" w:sz="0" w:space="0" w:color="auto"/>
        <w:bottom w:val="none" w:sz="0" w:space="0" w:color="auto"/>
        <w:right w:val="none" w:sz="0" w:space="0" w:color="auto"/>
      </w:divBdr>
    </w:div>
    <w:div w:id="550776685">
      <w:bodyDiv w:val="1"/>
      <w:marLeft w:val="0"/>
      <w:marRight w:val="0"/>
      <w:marTop w:val="0"/>
      <w:marBottom w:val="0"/>
      <w:divBdr>
        <w:top w:val="none" w:sz="0" w:space="0" w:color="auto"/>
        <w:left w:val="none" w:sz="0" w:space="0" w:color="auto"/>
        <w:bottom w:val="none" w:sz="0" w:space="0" w:color="auto"/>
        <w:right w:val="none" w:sz="0" w:space="0" w:color="auto"/>
      </w:divBdr>
      <w:divsChild>
        <w:div w:id="60952114">
          <w:marLeft w:val="0"/>
          <w:marRight w:val="0"/>
          <w:marTop w:val="150"/>
          <w:marBottom w:val="0"/>
          <w:divBdr>
            <w:top w:val="none" w:sz="0" w:space="0" w:color="auto"/>
            <w:left w:val="none" w:sz="0" w:space="0" w:color="auto"/>
            <w:bottom w:val="none" w:sz="0" w:space="0" w:color="auto"/>
            <w:right w:val="none" w:sz="0" w:space="0" w:color="auto"/>
          </w:divBdr>
        </w:div>
      </w:divsChild>
    </w:div>
    <w:div w:id="564991957">
      <w:bodyDiv w:val="1"/>
      <w:marLeft w:val="0"/>
      <w:marRight w:val="0"/>
      <w:marTop w:val="0"/>
      <w:marBottom w:val="0"/>
      <w:divBdr>
        <w:top w:val="none" w:sz="0" w:space="0" w:color="auto"/>
        <w:left w:val="none" w:sz="0" w:space="0" w:color="auto"/>
        <w:bottom w:val="none" w:sz="0" w:space="0" w:color="auto"/>
        <w:right w:val="none" w:sz="0" w:space="0" w:color="auto"/>
      </w:divBdr>
    </w:div>
    <w:div w:id="581573197">
      <w:bodyDiv w:val="1"/>
      <w:marLeft w:val="0"/>
      <w:marRight w:val="0"/>
      <w:marTop w:val="0"/>
      <w:marBottom w:val="0"/>
      <w:divBdr>
        <w:top w:val="none" w:sz="0" w:space="0" w:color="auto"/>
        <w:left w:val="none" w:sz="0" w:space="0" w:color="auto"/>
        <w:bottom w:val="none" w:sz="0" w:space="0" w:color="auto"/>
        <w:right w:val="none" w:sz="0" w:space="0" w:color="auto"/>
      </w:divBdr>
    </w:div>
    <w:div w:id="639655630">
      <w:bodyDiv w:val="1"/>
      <w:marLeft w:val="0"/>
      <w:marRight w:val="0"/>
      <w:marTop w:val="0"/>
      <w:marBottom w:val="0"/>
      <w:divBdr>
        <w:top w:val="none" w:sz="0" w:space="0" w:color="auto"/>
        <w:left w:val="none" w:sz="0" w:space="0" w:color="auto"/>
        <w:bottom w:val="none" w:sz="0" w:space="0" w:color="auto"/>
        <w:right w:val="none" w:sz="0" w:space="0" w:color="auto"/>
      </w:divBdr>
    </w:div>
    <w:div w:id="670332410">
      <w:bodyDiv w:val="1"/>
      <w:marLeft w:val="0"/>
      <w:marRight w:val="0"/>
      <w:marTop w:val="0"/>
      <w:marBottom w:val="0"/>
      <w:divBdr>
        <w:top w:val="none" w:sz="0" w:space="0" w:color="auto"/>
        <w:left w:val="none" w:sz="0" w:space="0" w:color="auto"/>
        <w:bottom w:val="none" w:sz="0" w:space="0" w:color="auto"/>
        <w:right w:val="none" w:sz="0" w:space="0" w:color="auto"/>
      </w:divBdr>
      <w:divsChild>
        <w:div w:id="1317301081">
          <w:marLeft w:val="0"/>
          <w:marRight w:val="0"/>
          <w:marTop w:val="150"/>
          <w:marBottom w:val="0"/>
          <w:divBdr>
            <w:top w:val="none" w:sz="0" w:space="0" w:color="auto"/>
            <w:left w:val="none" w:sz="0" w:space="0" w:color="auto"/>
            <w:bottom w:val="none" w:sz="0" w:space="0" w:color="auto"/>
            <w:right w:val="none" w:sz="0" w:space="0" w:color="auto"/>
          </w:divBdr>
        </w:div>
      </w:divsChild>
    </w:div>
    <w:div w:id="695354290">
      <w:bodyDiv w:val="1"/>
      <w:marLeft w:val="0"/>
      <w:marRight w:val="0"/>
      <w:marTop w:val="0"/>
      <w:marBottom w:val="0"/>
      <w:divBdr>
        <w:top w:val="none" w:sz="0" w:space="0" w:color="auto"/>
        <w:left w:val="none" w:sz="0" w:space="0" w:color="auto"/>
        <w:bottom w:val="none" w:sz="0" w:space="0" w:color="auto"/>
        <w:right w:val="none" w:sz="0" w:space="0" w:color="auto"/>
      </w:divBdr>
    </w:div>
    <w:div w:id="695540844">
      <w:bodyDiv w:val="1"/>
      <w:marLeft w:val="0"/>
      <w:marRight w:val="0"/>
      <w:marTop w:val="0"/>
      <w:marBottom w:val="0"/>
      <w:divBdr>
        <w:top w:val="none" w:sz="0" w:space="0" w:color="auto"/>
        <w:left w:val="none" w:sz="0" w:space="0" w:color="auto"/>
        <w:bottom w:val="none" w:sz="0" w:space="0" w:color="auto"/>
        <w:right w:val="none" w:sz="0" w:space="0" w:color="auto"/>
      </w:divBdr>
    </w:div>
    <w:div w:id="704866899">
      <w:bodyDiv w:val="1"/>
      <w:marLeft w:val="0"/>
      <w:marRight w:val="0"/>
      <w:marTop w:val="0"/>
      <w:marBottom w:val="0"/>
      <w:divBdr>
        <w:top w:val="none" w:sz="0" w:space="0" w:color="auto"/>
        <w:left w:val="none" w:sz="0" w:space="0" w:color="auto"/>
        <w:bottom w:val="none" w:sz="0" w:space="0" w:color="auto"/>
        <w:right w:val="none" w:sz="0" w:space="0" w:color="auto"/>
      </w:divBdr>
      <w:divsChild>
        <w:div w:id="2063140278">
          <w:marLeft w:val="547"/>
          <w:marRight w:val="0"/>
          <w:marTop w:val="0"/>
          <w:marBottom w:val="0"/>
          <w:divBdr>
            <w:top w:val="none" w:sz="0" w:space="0" w:color="auto"/>
            <w:left w:val="none" w:sz="0" w:space="0" w:color="auto"/>
            <w:bottom w:val="none" w:sz="0" w:space="0" w:color="auto"/>
            <w:right w:val="none" w:sz="0" w:space="0" w:color="auto"/>
          </w:divBdr>
        </w:div>
      </w:divsChild>
    </w:div>
    <w:div w:id="736362774">
      <w:bodyDiv w:val="1"/>
      <w:marLeft w:val="0"/>
      <w:marRight w:val="0"/>
      <w:marTop w:val="0"/>
      <w:marBottom w:val="0"/>
      <w:divBdr>
        <w:top w:val="none" w:sz="0" w:space="0" w:color="auto"/>
        <w:left w:val="none" w:sz="0" w:space="0" w:color="auto"/>
        <w:bottom w:val="none" w:sz="0" w:space="0" w:color="auto"/>
        <w:right w:val="none" w:sz="0" w:space="0" w:color="auto"/>
      </w:divBdr>
    </w:div>
    <w:div w:id="749280256">
      <w:bodyDiv w:val="1"/>
      <w:marLeft w:val="0"/>
      <w:marRight w:val="0"/>
      <w:marTop w:val="0"/>
      <w:marBottom w:val="0"/>
      <w:divBdr>
        <w:top w:val="none" w:sz="0" w:space="0" w:color="auto"/>
        <w:left w:val="none" w:sz="0" w:space="0" w:color="auto"/>
        <w:bottom w:val="none" w:sz="0" w:space="0" w:color="auto"/>
        <w:right w:val="none" w:sz="0" w:space="0" w:color="auto"/>
      </w:divBdr>
    </w:div>
    <w:div w:id="811601224">
      <w:bodyDiv w:val="1"/>
      <w:marLeft w:val="0"/>
      <w:marRight w:val="0"/>
      <w:marTop w:val="0"/>
      <w:marBottom w:val="0"/>
      <w:divBdr>
        <w:top w:val="none" w:sz="0" w:space="0" w:color="auto"/>
        <w:left w:val="none" w:sz="0" w:space="0" w:color="auto"/>
        <w:bottom w:val="none" w:sz="0" w:space="0" w:color="auto"/>
        <w:right w:val="none" w:sz="0" w:space="0" w:color="auto"/>
      </w:divBdr>
      <w:divsChild>
        <w:div w:id="571934471">
          <w:marLeft w:val="0"/>
          <w:marRight w:val="0"/>
          <w:marTop w:val="150"/>
          <w:marBottom w:val="0"/>
          <w:divBdr>
            <w:top w:val="none" w:sz="0" w:space="0" w:color="auto"/>
            <w:left w:val="none" w:sz="0" w:space="0" w:color="auto"/>
            <w:bottom w:val="none" w:sz="0" w:space="0" w:color="auto"/>
            <w:right w:val="none" w:sz="0" w:space="0" w:color="auto"/>
          </w:divBdr>
        </w:div>
      </w:divsChild>
    </w:div>
    <w:div w:id="827015409">
      <w:bodyDiv w:val="1"/>
      <w:marLeft w:val="0"/>
      <w:marRight w:val="0"/>
      <w:marTop w:val="0"/>
      <w:marBottom w:val="0"/>
      <w:divBdr>
        <w:top w:val="none" w:sz="0" w:space="0" w:color="auto"/>
        <w:left w:val="none" w:sz="0" w:space="0" w:color="auto"/>
        <w:bottom w:val="none" w:sz="0" w:space="0" w:color="auto"/>
        <w:right w:val="none" w:sz="0" w:space="0" w:color="auto"/>
      </w:divBdr>
      <w:divsChild>
        <w:div w:id="1316254956">
          <w:marLeft w:val="547"/>
          <w:marRight w:val="0"/>
          <w:marTop w:val="0"/>
          <w:marBottom w:val="0"/>
          <w:divBdr>
            <w:top w:val="none" w:sz="0" w:space="0" w:color="auto"/>
            <w:left w:val="none" w:sz="0" w:space="0" w:color="auto"/>
            <w:bottom w:val="none" w:sz="0" w:space="0" w:color="auto"/>
            <w:right w:val="none" w:sz="0" w:space="0" w:color="auto"/>
          </w:divBdr>
        </w:div>
      </w:divsChild>
    </w:div>
    <w:div w:id="832377446">
      <w:bodyDiv w:val="1"/>
      <w:marLeft w:val="0"/>
      <w:marRight w:val="0"/>
      <w:marTop w:val="0"/>
      <w:marBottom w:val="0"/>
      <w:divBdr>
        <w:top w:val="none" w:sz="0" w:space="0" w:color="auto"/>
        <w:left w:val="none" w:sz="0" w:space="0" w:color="auto"/>
        <w:bottom w:val="none" w:sz="0" w:space="0" w:color="auto"/>
        <w:right w:val="none" w:sz="0" w:space="0" w:color="auto"/>
      </w:divBdr>
      <w:divsChild>
        <w:div w:id="1819953968">
          <w:marLeft w:val="0"/>
          <w:marRight w:val="0"/>
          <w:marTop w:val="150"/>
          <w:marBottom w:val="0"/>
          <w:divBdr>
            <w:top w:val="none" w:sz="0" w:space="0" w:color="auto"/>
            <w:left w:val="none" w:sz="0" w:space="0" w:color="auto"/>
            <w:bottom w:val="none" w:sz="0" w:space="0" w:color="auto"/>
            <w:right w:val="none" w:sz="0" w:space="0" w:color="auto"/>
          </w:divBdr>
        </w:div>
      </w:divsChild>
    </w:div>
    <w:div w:id="840972468">
      <w:bodyDiv w:val="1"/>
      <w:marLeft w:val="0"/>
      <w:marRight w:val="0"/>
      <w:marTop w:val="0"/>
      <w:marBottom w:val="0"/>
      <w:divBdr>
        <w:top w:val="none" w:sz="0" w:space="0" w:color="auto"/>
        <w:left w:val="none" w:sz="0" w:space="0" w:color="auto"/>
        <w:bottom w:val="none" w:sz="0" w:space="0" w:color="auto"/>
        <w:right w:val="none" w:sz="0" w:space="0" w:color="auto"/>
      </w:divBdr>
    </w:div>
    <w:div w:id="880242348">
      <w:bodyDiv w:val="1"/>
      <w:marLeft w:val="0"/>
      <w:marRight w:val="0"/>
      <w:marTop w:val="0"/>
      <w:marBottom w:val="0"/>
      <w:divBdr>
        <w:top w:val="none" w:sz="0" w:space="0" w:color="auto"/>
        <w:left w:val="none" w:sz="0" w:space="0" w:color="auto"/>
        <w:bottom w:val="none" w:sz="0" w:space="0" w:color="auto"/>
        <w:right w:val="none" w:sz="0" w:space="0" w:color="auto"/>
      </w:divBdr>
      <w:divsChild>
        <w:div w:id="926427013">
          <w:marLeft w:val="0"/>
          <w:marRight w:val="0"/>
          <w:marTop w:val="150"/>
          <w:marBottom w:val="0"/>
          <w:divBdr>
            <w:top w:val="none" w:sz="0" w:space="0" w:color="auto"/>
            <w:left w:val="none" w:sz="0" w:space="0" w:color="auto"/>
            <w:bottom w:val="none" w:sz="0" w:space="0" w:color="auto"/>
            <w:right w:val="none" w:sz="0" w:space="0" w:color="auto"/>
          </w:divBdr>
        </w:div>
      </w:divsChild>
    </w:div>
    <w:div w:id="971642446">
      <w:bodyDiv w:val="1"/>
      <w:marLeft w:val="0"/>
      <w:marRight w:val="0"/>
      <w:marTop w:val="0"/>
      <w:marBottom w:val="0"/>
      <w:divBdr>
        <w:top w:val="none" w:sz="0" w:space="0" w:color="auto"/>
        <w:left w:val="none" w:sz="0" w:space="0" w:color="auto"/>
        <w:bottom w:val="none" w:sz="0" w:space="0" w:color="auto"/>
        <w:right w:val="none" w:sz="0" w:space="0" w:color="auto"/>
      </w:divBdr>
    </w:div>
    <w:div w:id="1014068819">
      <w:bodyDiv w:val="1"/>
      <w:marLeft w:val="0"/>
      <w:marRight w:val="0"/>
      <w:marTop w:val="0"/>
      <w:marBottom w:val="0"/>
      <w:divBdr>
        <w:top w:val="none" w:sz="0" w:space="0" w:color="auto"/>
        <w:left w:val="none" w:sz="0" w:space="0" w:color="auto"/>
        <w:bottom w:val="none" w:sz="0" w:space="0" w:color="auto"/>
        <w:right w:val="none" w:sz="0" w:space="0" w:color="auto"/>
      </w:divBdr>
      <w:divsChild>
        <w:div w:id="2060666733">
          <w:marLeft w:val="0"/>
          <w:marRight w:val="0"/>
          <w:marTop w:val="150"/>
          <w:marBottom w:val="0"/>
          <w:divBdr>
            <w:top w:val="none" w:sz="0" w:space="0" w:color="auto"/>
            <w:left w:val="none" w:sz="0" w:space="0" w:color="auto"/>
            <w:bottom w:val="none" w:sz="0" w:space="0" w:color="auto"/>
            <w:right w:val="none" w:sz="0" w:space="0" w:color="auto"/>
          </w:divBdr>
        </w:div>
      </w:divsChild>
    </w:div>
    <w:div w:id="1048410567">
      <w:bodyDiv w:val="1"/>
      <w:marLeft w:val="0"/>
      <w:marRight w:val="0"/>
      <w:marTop w:val="0"/>
      <w:marBottom w:val="0"/>
      <w:divBdr>
        <w:top w:val="none" w:sz="0" w:space="0" w:color="auto"/>
        <w:left w:val="none" w:sz="0" w:space="0" w:color="auto"/>
        <w:bottom w:val="none" w:sz="0" w:space="0" w:color="auto"/>
        <w:right w:val="none" w:sz="0" w:space="0" w:color="auto"/>
      </w:divBdr>
    </w:div>
    <w:div w:id="1058016433">
      <w:bodyDiv w:val="1"/>
      <w:marLeft w:val="0"/>
      <w:marRight w:val="0"/>
      <w:marTop w:val="0"/>
      <w:marBottom w:val="0"/>
      <w:divBdr>
        <w:top w:val="none" w:sz="0" w:space="0" w:color="auto"/>
        <w:left w:val="none" w:sz="0" w:space="0" w:color="auto"/>
        <w:bottom w:val="none" w:sz="0" w:space="0" w:color="auto"/>
        <w:right w:val="none" w:sz="0" w:space="0" w:color="auto"/>
      </w:divBdr>
    </w:div>
    <w:div w:id="1260747998">
      <w:bodyDiv w:val="1"/>
      <w:marLeft w:val="0"/>
      <w:marRight w:val="0"/>
      <w:marTop w:val="0"/>
      <w:marBottom w:val="0"/>
      <w:divBdr>
        <w:top w:val="none" w:sz="0" w:space="0" w:color="auto"/>
        <w:left w:val="none" w:sz="0" w:space="0" w:color="auto"/>
        <w:bottom w:val="none" w:sz="0" w:space="0" w:color="auto"/>
        <w:right w:val="none" w:sz="0" w:space="0" w:color="auto"/>
      </w:divBdr>
    </w:div>
    <w:div w:id="1294825763">
      <w:bodyDiv w:val="1"/>
      <w:marLeft w:val="0"/>
      <w:marRight w:val="0"/>
      <w:marTop w:val="0"/>
      <w:marBottom w:val="0"/>
      <w:divBdr>
        <w:top w:val="none" w:sz="0" w:space="0" w:color="auto"/>
        <w:left w:val="none" w:sz="0" w:space="0" w:color="auto"/>
        <w:bottom w:val="none" w:sz="0" w:space="0" w:color="auto"/>
        <w:right w:val="none" w:sz="0" w:space="0" w:color="auto"/>
      </w:divBdr>
      <w:divsChild>
        <w:div w:id="401565890">
          <w:marLeft w:val="0"/>
          <w:marRight w:val="0"/>
          <w:marTop w:val="150"/>
          <w:marBottom w:val="0"/>
          <w:divBdr>
            <w:top w:val="none" w:sz="0" w:space="0" w:color="auto"/>
            <w:left w:val="none" w:sz="0" w:space="0" w:color="auto"/>
            <w:bottom w:val="none" w:sz="0" w:space="0" w:color="auto"/>
            <w:right w:val="none" w:sz="0" w:space="0" w:color="auto"/>
          </w:divBdr>
        </w:div>
      </w:divsChild>
    </w:div>
    <w:div w:id="1296595261">
      <w:bodyDiv w:val="1"/>
      <w:marLeft w:val="0"/>
      <w:marRight w:val="0"/>
      <w:marTop w:val="0"/>
      <w:marBottom w:val="0"/>
      <w:divBdr>
        <w:top w:val="none" w:sz="0" w:space="0" w:color="auto"/>
        <w:left w:val="none" w:sz="0" w:space="0" w:color="auto"/>
        <w:bottom w:val="none" w:sz="0" w:space="0" w:color="auto"/>
        <w:right w:val="none" w:sz="0" w:space="0" w:color="auto"/>
      </w:divBdr>
    </w:div>
    <w:div w:id="1306085835">
      <w:bodyDiv w:val="1"/>
      <w:marLeft w:val="0"/>
      <w:marRight w:val="0"/>
      <w:marTop w:val="0"/>
      <w:marBottom w:val="0"/>
      <w:divBdr>
        <w:top w:val="none" w:sz="0" w:space="0" w:color="auto"/>
        <w:left w:val="none" w:sz="0" w:space="0" w:color="auto"/>
        <w:bottom w:val="none" w:sz="0" w:space="0" w:color="auto"/>
        <w:right w:val="none" w:sz="0" w:space="0" w:color="auto"/>
      </w:divBdr>
      <w:divsChild>
        <w:div w:id="719134834">
          <w:marLeft w:val="547"/>
          <w:marRight w:val="0"/>
          <w:marTop w:val="0"/>
          <w:marBottom w:val="0"/>
          <w:divBdr>
            <w:top w:val="none" w:sz="0" w:space="0" w:color="auto"/>
            <w:left w:val="none" w:sz="0" w:space="0" w:color="auto"/>
            <w:bottom w:val="none" w:sz="0" w:space="0" w:color="auto"/>
            <w:right w:val="none" w:sz="0" w:space="0" w:color="auto"/>
          </w:divBdr>
        </w:div>
      </w:divsChild>
    </w:div>
    <w:div w:id="1310786908">
      <w:bodyDiv w:val="1"/>
      <w:marLeft w:val="0"/>
      <w:marRight w:val="0"/>
      <w:marTop w:val="0"/>
      <w:marBottom w:val="0"/>
      <w:divBdr>
        <w:top w:val="none" w:sz="0" w:space="0" w:color="auto"/>
        <w:left w:val="none" w:sz="0" w:space="0" w:color="auto"/>
        <w:bottom w:val="none" w:sz="0" w:space="0" w:color="auto"/>
        <w:right w:val="none" w:sz="0" w:space="0" w:color="auto"/>
      </w:divBdr>
      <w:divsChild>
        <w:div w:id="398284051">
          <w:marLeft w:val="547"/>
          <w:marRight w:val="0"/>
          <w:marTop w:val="0"/>
          <w:marBottom w:val="0"/>
          <w:divBdr>
            <w:top w:val="none" w:sz="0" w:space="0" w:color="auto"/>
            <w:left w:val="none" w:sz="0" w:space="0" w:color="auto"/>
            <w:bottom w:val="none" w:sz="0" w:space="0" w:color="auto"/>
            <w:right w:val="none" w:sz="0" w:space="0" w:color="auto"/>
          </w:divBdr>
        </w:div>
      </w:divsChild>
    </w:div>
    <w:div w:id="1319721989">
      <w:bodyDiv w:val="1"/>
      <w:marLeft w:val="0"/>
      <w:marRight w:val="0"/>
      <w:marTop w:val="0"/>
      <w:marBottom w:val="0"/>
      <w:divBdr>
        <w:top w:val="none" w:sz="0" w:space="0" w:color="auto"/>
        <w:left w:val="none" w:sz="0" w:space="0" w:color="auto"/>
        <w:bottom w:val="none" w:sz="0" w:space="0" w:color="auto"/>
        <w:right w:val="none" w:sz="0" w:space="0" w:color="auto"/>
      </w:divBdr>
      <w:divsChild>
        <w:div w:id="1918436166">
          <w:marLeft w:val="0"/>
          <w:marRight w:val="0"/>
          <w:marTop w:val="150"/>
          <w:marBottom w:val="0"/>
          <w:divBdr>
            <w:top w:val="none" w:sz="0" w:space="0" w:color="auto"/>
            <w:left w:val="none" w:sz="0" w:space="0" w:color="auto"/>
            <w:bottom w:val="none" w:sz="0" w:space="0" w:color="auto"/>
            <w:right w:val="none" w:sz="0" w:space="0" w:color="auto"/>
          </w:divBdr>
        </w:div>
      </w:divsChild>
    </w:div>
    <w:div w:id="1323193600">
      <w:bodyDiv w:val="1"/>
      <w:marLeft w:val="0"/>
      <w:marRight w:val="0"/>
      <w:marTop w:val="0"/>
      <w:marBottom w:val="0"/>
      <w:divBdr>
        <w:top w:val="none" w:sz="0" w:space="0" w:color="auto"/>
        <w:left w:val="none" w:sz="0" w:space="0" w:color="auto"/>
        <w:bottom w:val="none" w:sz="0" w:space="0" w:color="auto"/>
        <w:right w:val="none" w:sz="0" w:space="0" w:color="auto"/>
      </w:divBdr>
    </w:div>
    <w:div w:id="1329140991">
      <w:bodyDiv w:val="1"/>
      <w:marLeft w:val="0"/>
      <w:marRight w:val="0"/>
      <w:marTop w:val="0"/>
      <w:marBottom w:val="0"/>
      <w:divBdr>
        <w:top w:val="none" w:sz="0" w:space="0" w:color="auto"/>
        <w:left w:val="none" w:sz="0" w:space="0" w:color="auto"/>
        <w:bottom w:val="none" w:sz="0" w:space="0" w:color="auto"/>
        <w:right w:val="none" w:sz="0" w:space="0" w:color="auto"/>
      </w:divBdr>
    </w:div>
    <w:div w:id="1338268463">
      <w:bodyDiv w:val="1"/>
      <w:marLeft w:val="0"/>
      <w:marRight w:val="0"/>
      <w:marTop w:val="0"/>
      <w:marBottom w:val="0"/>
      <w:divBdr>
        <w:top w:val="none" w:sz="0" w:space="0" w:color="auto"/>
        <w:left w:val="none" w:sz="0" w:space="0" w:color="auto"/>
        <w:bottom w:val="none" w:sz="0" w:space="0" w:color="auto"/>
        <w:right w:val="none" w:sz="0" w:space="0" w:color="auto"/>
      </w:divBdr>
      <w:divsChild>
        <w:div w:id="519516129">
          <w:marLeft w:val="547"/>
          <w:marRight w:val="0"/>
          <w:marTop w:val="0"/>
          <w:marBottom w:val="0"/>
          <w:divBdr>
            <w:top w:val="none" w:sz="0" w:space="0" w:color="auto"/>
            <w:left w:val="none" w:sz="0" w:space="0" w:color="auto"/>
            <w:bottom w:val="none" w:sz="0" w:space="0" w:color="auto"/>
            <w:right w:val="none" w:sz="0" w:space="0" w:color="auto"/>
          </w:divBdr>
        </w:div>
      </w:divsChild>
    </w:div>
    <w:div w:id="1355501033">
      <w:bodyDiv w:val="1"/>
      <w:marLeft w:val="0"/>
      <w:marRight w:val="0"/>
      <w:marTop w:val="0"/>
      <w:marBottom w:val="0"/>
      <w:divBdr>
        <w:top w:val="none" w:sz="0" w:space="0" w:color="auto"/>
        <w:left w:val="none" w:sz="0" w:space="0" w:color="auto"/>
        <w:bottom w:val="none" w:sz="0" w:space="0" w:color="auto"/>
        <w:right w:val="none" w:sz="0" w:space="0" w:color="auto"/>
      </w:divBdr>
    </w:div>
    <w:div w:id="1361275092">
      <w:bodyDiv w:val="1"/>
      <w:marLeft w:val="0"/>
      <w:marRight w:val="0"/>
      <w:marTop w:val="0"/>
      <w:marBottom w:val="0"/>
      <w:divBdr>
        <w:top w:val="none" w:sz="0" w:space="0" w:color="auto"/>
        <w:left w:val="none" w:sz="0" w:space="0" w:color="auto"/>
        <w:bottom w:val="none" w:sz="0" w:space="0" w:color="auto"/>
        <w:right w:val="none" w:sz="0" w:space="0" w:color="auto"/>
      </w:divBdr>
      <w:divsChild>
        <w:div w:id="586230237">
          <w:marLeft w:val="547"/>
          <w:marRight w:val="0"/>
          <w:marTop w:val="96"/>
          <w:marBottom w:val="0"/>
          <w:divBdr>
            <w:top w:val="none" w:sz="0" w:space="0" w:color="auto"/>
            <w:left w:val="none" w:sz="0" w:space="0" w:color="auto"/>
            <w:bottom w:val="none" w:sz="0" w:space="0" w:color="auto"/>
            <w:right w:val="none" w:sz="0" w:space="0" w:color="auto"/>
          </w:divBdr>
        </w:div>
        <w:div w:id="469444021">
          <w:marLeft w:val="1714"/>
          <w:marRight w:val="0"/>
          <w:marTop w:val="77"/>
          <w:marBottom w:val="0"/>
          <w:divBdr>
            <w:top w:val="none" w:sz="0" w:space="0" w:color="auto"/>
            <w:left w:val="none" w:sz="0" w:space="0" w:color="auto"/>
            <w:bottom w:val="none" w:sz="0" w:space="0" w:color="auto"/>
            <w:right w:val="none" w:sz="0" w:space="0" w:color="auto"/>
          </w:divBdr>
        </w:div>
        <w:div w:id="1775397397">
          <w:marLeft w:val="1714"/>
          <w:marRight w:val="0"/>
          <w:marTop w:val="77"/>
          <w:marBottom w:val="0"/>
          <w:divBdr>
            <w:top w:val="none" w:sz="0" w:space="0" w:color="auto"/>
            <w:left w:val="none" w:sz="0" w:space="0" w:color="auto"/>
            <w:bottom w:val="none" w:sz="0" w:space="0" w:color="auto"/>
            <w:right w:val="none" w:sz="0" w:space="0" w:color="auto"/>
          </w:divBdr>
        </w:div>
      </w:divsChild>
    </w:div>
    <w:div w:id="1373768240">
      <w:bodyDiv w:val="1"/>
      <w:marLeft w:val="0"/>
      <w:marRight w:val="0"/>
      <w:marTop w:val="0"/>
      <w:marBottom w:val="0"/>
      <w:divBdr>
        <w:top w:val="none" w:sz="0" w:space="0" w:color="auto"/>
        <w:left w:val="none" w:sz="0" w:space="0" w:color="auto"/>
        <w:bottom w:val="none" w:sz="0" w:space="0" w:color="auto"/>
        <w:right w:val="none" w:sz="0" w:space="0" w:color="auto"/>
      </w:divBdr>
      <w:divsChild>
        <w:div w:id="970013966">
          <w:marLeft w:val="0"/>
          <w:marRight w:val="0"/>
          <w:marTop w:val="150"/>
          <w:marBottom w:val="0"/>
          <w:divBdr>
            <w:top w:val="none" w:sz="0" w:space="0" w:color="auto"/>
            <w:left w:val="none" w:sz="0" w:space="0" w:color="auto"/>
            <w:bottom w:val="none" w:sz="0" w:space="0" w:color="auto"/>
            <w:right w:val="none" w:sz="0" w:space="0" w:color="auto"/>
          </w:divBdr>
        </w:div>
      </w:divsChild>
    </w:div>
    <w:div w:id="1401488433">
      <w:bodyDiv w:val="1"/>
      <w:marLeft w:val="0"/>
      <w:marRight w:val="0"/>
      <w:marTop w:val="0"/>
      <w:marBottom w:val="0"/>
      <w:divBdr>
        <w:top w:val="none" w:sz="0" w:space="0" w:color="auto"/>
        <w:left w:val="none" w:sz="0" w:space="0" w:color="auto"/>
        <w:bottom w:val="none" w:sz="0" w:space="0" w:color="auto"/>
        <w:right w:val="none" w:sz="0" w:space="0" w:color="auto"/>
      </w:divBdr>
      <w:divsChild>
        <w:div w:id="285619769">
          <w:marLeft w:val="547"/>
          <w:marRight w:val="0"/>
          <w:marTop w:val="96"/>
          <w:marBottom w:val="0"/>
          <w:divBdr>
            <w:top w:val="none" w:sz="0" w:space="0" w:color="auto"/>
            <w:left w:val="none" w:sz="0" w:space="0" w:color="auto"/>
            <w:bottom w:val="none" w:sz="0" w:space="0" w:color="auto"/>
            <w:right w:val="none" w:sz="0" w:space="0" w:color="auto"/>
          </w:divBdr>
        </w:div>
        <w:div w:id="987050443">
          <w:marLeft w:val="1714"/>
          <w:marRight w:val="0"/>
          <w:marTop w:val="77"/>
          <w:marBottom w:val="0"/>
          <w:divBdr>
            <w:top w:val="none" w:sz="0" w:space="0" w:color="auto"/>
            <w:left w:val="none" w:sz="0" w:space="0" w:color="auto"/>
            <w:bottom w:val="none" w:sz="0" w:space="0" w:color="auto"/>
            <w:right w:val="none" w:sz="0" w:space="0" w:color="auto"/>
          </w:divBdr>
        </w:div>
        <w:div w:id="1213545278">
          <w:marLeft w:val="1714"/>
          <w:marRight w:val="0"/>
          <w:marTop w:val="77"/>
          <w:marBottom w:val="0"/>
          <w:divBdr>
            <w:top w:val="none" w:sz="0" w:space="0" w:color="auto"/>
            <w:left w:val="none" w:sz="0" w:space="0" w:color="auto"/>
            <w:bottom w:val="none" w:sz="0" w:space="0" w:color="auto"/>
            <w:right w:val="none" w:sz="0" w:space="0" w:color="auto"/>
          </w:divBdr>
        </w:div>
      </w:divsChild>
    </w:div>
    <w:div w:id="1434939746">
      <w:bodyDiv w:val="1"/>
      <w:marLeft w:val="0"/>
      <w:marRight w:val="0"/>
      <w:marTop w:val="0"/>
      <w:marBottom w:val="0"/>
      <w:divBdr>
        <w:top w:val="none" w:sz="0" w:space="0" w:color="auto"/>
        <w:left w:val="none" w:sz="0" w:space="0" w:color="auto"/>
        <w:bottom w:val="none" w:sz="0" w:space="0" w:color="auto"/>
        <w:right w:val="none" w:sz="0" w:space="0" w:color="auto"/>
      </w:divBdr>
    </w:div>
    <w:div w:id="1474132753">
      <w:bodyDiv w:val="1"/>
      <w:marLeft w:val="0"/>
      <w:marRight w:val="0"/>
      <w:marTop w:val="0"/>
      <w:marBottom w:val="0"/>
      <w:divBdr>
        <w:top w:val="none" w:sz="0" w:space="0" w:color="auto"/>
        <w:left w:val="none" w:sz="0" w:space="0" w:color="auto"/>
        <w:bottom w:val="none" w:sz="0" w:space="0" w:color="auto"/>
        <w:right w:val="none" w:sz="0" w:space="0" w:color="auto"/>
      </w:divBdr>
    </w:div>
    <w:div w:id="1488984411">
      <w:bodyDiv w:val="1"/>
      <w:marLeft w:val="0"/>
      <w:marRight w:val="0"/>
      <w:marTop w:val="0"/>
      <w:marBottom w:val="0"/>
      <w:divBdr>
        <w:top w:val="none" w:sz="0" w:space="0" w:color="auto"/>
        <w:left w:val="none" w:sz="0" w:space="0" w:color="auto"/>
        <w:bottom w:val="none" w:sz="0" w:space="0" w:color="auto"/>
        <w:right w:val="none" w:sz="0" w:space="0" w:color="auto"/>
      </w:divBdr>
    </w:div>
    <w:div w:id="1540434632">
      <w:bodyDiv w:val="1"/>
      <w:marLeft w:val="0"/>
      <w:marRight w:val="0"/>
      <w:marTop w:val="0"/>
      <w:marBottom w:val="0"/>
      <w:divBdr>
        <w:top w:val="none" w:sz="0" w:space="0" w:color="auto"/>
        <w:left w:val="none" w:sz="0" w:space="0" w:color="auto"/>
        <w:bottom w:val="none" w:sz="0" w:space="0" w:color="auto"/>
        <w:right w:val="none" w:sz="0" w:space="0" w:color="auto"/>
      </w:divBdr>
    </w:div>
    <w:div w:id="1567304935">
      <w:bodyDiv w:val="1"/>
      <w:marLeft w:val="0"/>
      <w:marRight w:val="0"/>
      <w:marTop w:val="0"/>
      <w:marBottom w:val="0"/>
      <w:divBdr>
        <w:top w:val="none" w:sz="0" w:space="0" w:color="auto"/>
        <w:left w:val="none" w:sz="0" w:space="0" w:color="auto"/>
        <w:bottom w:val="none" w:sz="0" w:space="0" w:color="auto"/>
        <w:right w:val="none" w:sz="0" w:space="0" w:color="auto"/>
      </w:divBdr>
    </w:div>
    <w:div w:id="1568495237">
      <w:bodyDiv w:val="1"/>
      <w:marLeft w:val="0"/>
      <w:marRight w:val="0"/>
      <w:marTop w:val="0"/>
      <w:marBottom w:val="0"/>
      <w:divBdr>
        <w:top w:val="none" w:sz="0" w:space="0" w:color="auto"/>
        <w:left w:val="none" w:sz="0" w:space="0" w:color="auto"/>
        <w:bottom w:val="none" w:sz="0" w:space="0" w:color="auto"/>
        <w:right w:val="none" w:sz="0" w:space="0" w:color="auto"/>
      </w:divBdr>
    </w:div>
    <w:div w:id="1571883682">
      <w:bodyDiv w:val="1"/>
      <w:marLeft w:val="0"/>
      <w:marRight w:val="0"/>
      <w:marTop w:val="0"/>
      <w:marBottom w:val="0"/>
      <w:divBdr>
        <w:top w:val="none" w:sz="0" w:space="0" w:color="auto"/>
        <w:left w:val="none" w:sz="0" w:space="0" w:color="auto"/>
        <w:bottom w:val="none" w:sz="0" w:space="0" w:color="auto"/>
        <w:right w:val="none" w:sz="0" w:space="0" w:color="auto"/>
      </w:divBdr>
      <w:divsChild>
        <w:div w:id="1021590278">
          <w:marLeft w:val="547"/>
          <w:marRight w:val="0"/>
          <w:marTop w:val="0"/>
          <w:marBottom w:val="0"/>
          <w:divBdr>
            <w:top w:val="none" w:sz="0" w:space="0" w:color="auto"/>
            <w:left w:val="none" w:sz="0" w:space="0" w:color="auto"/>
            <w:bottom w:val="none" w:sz="0" w:space="0" w:color="auto"/>
            <w:right w:val="none" w:sz="0" w:space="0" w:color="auto"/>
          </w:divBdr>
        </w:div>
      </w:divsChild>
    </w:div>
    <w:div w:id="1597178263">
      <w:bodyDiv w:val="1"/>
      <w:marLeft w:val="0"/>
      <w:marRight w:val="0"/>
      <w:marTop w:val="0"/>
      <w:marBottom w:val="0"/>
      <w:divBdr>
        <w:top w:val="none" w:sz="0" w:space="0" w:color="auto"/>
        <w:left w:val="none" w:sz="0" w:space="0" w:color="auto"/>
        <w:bottom w:val="none" w:sz="0" w:space="0" w:color="auto"/>
        <w:right w:val="none" w:sz="0" w:space="0" w:color="auto"/>
      </w:divBdr>
      <w:divsChild>
        <w:div w:id="1267662864">
          <w:marLeft w:val="547"/>
          <w:marRight w:val="0"/>
          <w:marTop w:val="0"/>
          <w:marBottom w:val="0"/>
          <w:divBdr>
            <w:top w:val="none" w:sz="0" w:space="0" w:color="auto"/>
            <w:left w:val="none" w:sz="0" w:space="0" w:color="auto"/>
            <w:bottom w:val="none" w:sz="0" w:space="0" w:color="auto"/>
            <w:right w:val="none" w:sz="0" w:space="0" w:color="auto"/>
          </w:divBdr>
        </w:div>
      </w:divsChild>
    </w:div>
    <w:div w:id="1603108770">
      <w:bodyDiv w:val="1"/>
      <w:marLeft w:val="0"/>
      <w:marRight w:val="0"/>
      <w:marTop w:val="0"/>
      <w:marBottom w:val="0"/>
      <w:divBdr>
        <w:top w:val="none" w:sz="0" w:space="0" w:color="auto"/>
        <w:left w:val="none" w:sz="0" w:space="0" w:color="auto"/>
        <w:bottom w:val="none" w:sz="0" w:space="0" w:color="auto"/>
        <w:right w:val="none" w:sz="0" w:space="0" w:color="auto"/>
      </w:divBdr>
    </w:div>
    <w:div w:id="1656907958">
      <w:bodyDiv w:val="1"/>
      <w:marLeft w:val="0"/>
      <w:marRight w:val="0"/>
      <w:marTop w:val="0"/>
      <w:marBottom w:val="0"/>
      <w:divBdr>
        <w:top w:val="none" w:sz="0" w:space="0" w:color="auto"/>
        <w:left w:val="none" w:sz="0" w:space="0" w:color="auto"/>
        <w:bottom w:val="none" w:sz="0" w:space="0" w:color="auto"/>
        <w:right w:val="none" w:sz="0" w:space="0" w:color="auto"/>
      </w:divBdr>
    </w:div>
    <w:div w:id="1684940582">
      <w:bodyDiv w:val="1"/>
      <w:marLeft w:val="0"/>
      <w:marRight w:val="0"/>
      <w:marTop w:val="0"/>
      <w:marBottom w:val="0"/>
      <w:divBdr>
        <w:top w:val="none" w:sz="0" w:space="0" w:color="auto"/>
        <w:left w:val="none" w:sz="0" w:space="0" w:color="auto"/>
        <w:bottom w:val="none" w:sz="0" w:space="0" w:color="auto"/>
        <w:right w:val="none" w:sz="0" w:space="0" w:color="auto"/>
      </w:divBdr>
    </w:div>
    <w:div w:id="1724670220">
      <w:bodyDiv w:val="1"/>
      <w:marLeft w:val="0"/>
      <w:marRight w:val="0"/>
      <w:marTop w:val="0"/>
      <w:marBottom w:val="0"/>
      <w:divBdr>
        <w:top w:val="none" w:sz="0" w:space="0" w:color="auto"/>
        <w:left w:val="none" w:sz="0" w:space="0" w:color="auto"/>
        <w:bottom w:val="none" w:sz="0" w:space="0" w:color="auto"/>
        <w:right w:val="none" w:sz="0" w:space="0" w:color="auto"/>
      </w:divBdr>
      <w:divsChild>
        <w:div w:id="1809205769">
          <w:marLeft w:val="547"/>
          <w:marRight w:val="0"/>
          <w:marTop w:val="0"/>
          <w:marBottom w:val="0"/>
          <w:divBdr>
            <w:top w:val="none" w:sz="0" w:space="0" w:color="auto"/>
            <w:left w:val="none" w:sz="0" w:space="0" w:color="auto"/>
            <w:bottom w:val="none" w:sz="0" w:space="0" w:color="auto"/>
            <w:right w:val="none" w:sz="0" w:space="0" w:color="auto"/>
          </w:divBdr>
        </w:div>
      </w:divsChild>
    </w:div>
    <w:div w:id="1755008696">
      <w:bodyDiv w:val="1"/>
      <w:marLeft w:val="0"/>
      <w:marRight w:val="0"/>
      <w:marTop w:val="0"/>
      <w:marBottom w:val="0"/>
      <w:divBdr>
        <w:top w:val="none" w:sz="0" w:space="0" w:color="auto"/>
        <w:left w:val="none" w:sz="0" w:space="0" w:color="auto"/>
        <w:bottom w:val="none" w:sz="0" w:space="0" w:color="auto"/>
        <w:right w:val="none" w:sz="0" w:space="0" w:color="auto"/>
      </w:divBdr>
      <w:divsChild>
        <w:div w:id="846553751">
          <w:marLeft w:val="547"/>
          <w:marRight w:val="0"/>
          <w:marTop w:val="0"/>
          <w:marBottom w:val="0"/>
          <w:divBdr>
            <w:top w:val="none" w:sz="0" w:space="0" w:color="auto"/>
            <w:left w:val="none" w:sz="0" w:space="0" w:color="auto"/>
            <w:bottom w:val="none" w:sz="0" w:space="0" w:color="auto"/>
            <w:right w:val="none" w:sz="0" w:space="0" w:color="auto"/>
          </w:divBdr>
        </w:div>
      </w:divsChild>
    </w:div>
    <w:div w:id="1792824063">
      <w:bodyDiv w:val="1"/>
      <w:marLeft w:val="0"/>
      <w:marRight w:val="0"/>
      <w:marTop w:val="0"/>
      <w:marBottom w:val="0"/>
      <w:divBdr>
        <w:top w:val="none" w:sz="0" w:space="0" w:color="auto"/>
        <w:left w:val="none" w:sz="0" w:space="0" w:color="auto"/>
        <w:bottom w:val="none" w:sz="0" w:space="0" w:color="auto"/>
        <w:right w:val="none" w:sz="0" w:space="0" w:color="auto"/>
      </w:divBdr>
    </w:div>
    <w:div w:id="1844467470">
      <w:bodyDiv w:val="1"/>
      <w:marLeft w:val="0"/>
      <w:marRight w:val="0"/>
      <w:marTop w:val="0"/>
      <w:marBottom w:val="0"/>
      <w:divBdr>
        <w:top w:val="none" w:sz="0" w:space="0" w:color="auto"/>
        <w:left w:val="none" w:sz="0" w:space="0" w:color="auto"/>
        <w:bottom w:val="none" w:sz="0" w:space="0" w:color="auto"/>
        <w:right w:val="none" w:sz="0" w:space="0" w:color="auto"/>
      </w:divBdr>
      <w:divsChild>
        <w:div w:id="25107611">
          <w:marLeft w:val="0"/>
          <w:marRight w:val="0"/>
          <w:marTop w:val="150"/>
          <w:marBottom w:val="0"/>
          <w:divBdr>
            <w:top w:val="none" w:sz="0" w:space="0" w:color="auto"/>
            <w:left w:val="none" w:sz="0" w:space="0" w:color="auto"/>
            <w:bottom w:val="none" w:sz="0" w:space="0" w:color="auto"/>
            <w:right w:val="none" w:sz="0" w:space="0" w:color="auto"/>
          </w:divBdr>
        </w:div>
      </w:divsChild>
    </w:div>
    <w:div w:id="1869221954">
      <w:bodyDiv w:val="1"/>
      <w:marLeft w:val="0"/>
      <w:marRight w:val="0"/>
      <w:marTop w:val="0"/>
      <w:marBottom w:val="0"/>
      <w:divBdr>
        <w:top w:val="none" w:sz="0" w:space="0" w:color="auto"/>
        <w:left w:val="none" w:sz="0" w:space="0" w:color="auto"/>
        <w:bottom w:val="none" w:sz="0" w:space="0" w:color="auto"/>
        <w:right w:val="none" w:sz="0" w:space="0" w:color="auto"/>
      </w:divBdr>
      <w:divsChild>
        <w:div w:id="782922056">
          <w:marLeft w:val="547"/>
          <w:marRight w:val="0"/>
          <w:marTop w:val="96"/>
          <w:marBottom w:val="0"/>
          <w:divBdr>
            <w:top w:val="none" w:sz="0" w:space="0" w:color="auto"/>
            <w:left w:val="none" w:sz="0" w:space="0" w:color="auto"/>
            <w:bottom w:val="none" w:sz="0" w:space="0" w:color="auto"/>
            <w:right w:val="none" w:sz="0" w:space="0" w:color="auto"/>
          </w:divBdr>
        </w:div>
      </w:divsChild>
    </w:div>
    <w:div w:id="1915158849">
      <w:bodyDiv w:val="1"/>
      <w:marLeft w:val="0"/>
      <w:marRight w:val="0"/>
      <w:marTop w:val="0"/>
      <w:marBottom w:val="0"/>
      <w:divBdr>
        <w:top w:val="none" w:sz="0" w:space="0" w:color="auto"/>
        <w:left w:val="none" w:sz="0" w:space="0" w:color="auto"/>
        <w:bottom w:val="none" w:sz="0" w:space="0" w:color="auto"/>
        <w:right w:val="none" w:sz="0" w:space="0" w:color="auto"/>
      </w:divBdr>
      <w:divsChild>
        <w:div w:id="1951474316">
          <w:marLeft w:val="0"/>
          <w:marRight w:val="0"/>
          <w:marTop w:val="150"/>
          <w:marBottom w:val="0"/>
          <w:divBdr>
            <w:top w:val="none" w:sz="0" w:space="0" w:color="auto"/>
            <w:left w:val="none" w:sz="0" w:space="0" w:color="auto"/>
            <w:bottom w:val="none" w:sz="0" w:space="0" w:color="auto"/>
            <w:right w:val="none" w:sz="0" w:space="0" w:color="auto"/>
          </w:divBdr>
        </w:div>
      </w:divsChild>
    </w:div>
    <w:div w:id="1953903267">
      <w:bodyDiv w:val="1"/>
      <w:marLeft w:val="0"/>
      <w:marRight w:val="0"/>
      <w:marTop w:val="0"/>
      <w:marBottom w:val="0"/>
      <w:divBdr>
        <w:top w:val="none" w:sz="0" w:space="0" w:color="auto"/>
        <w:left w:val="none" w:sz="0" w:space="0" w:color="auto"/>
        <w:bottom w:val="none" w:sz="0" w:space="0" w:color="auto"/>
        <w:right w:val="none" w:sz="0" w:space="0" w:color="auto"/>
      </w:divBdr>
      <w:divsChild>
        <w:div w:id="722145311">
          <w:marLeft w:val="547"/>
          <w:marRight w:val="0"/>
          <w:marTop w:val="0"/>
          <w:marBottom w:val="0"/>
          <w:divBdr>
            <w:top w:val="none" w:sz="0" w:space="0" w:color="auto"/>
            <w:left w:val="none" w:sz="0" w:space="0" w:color="auto"/>
            <w:bottom w:val="none" w:sz="0" w:space="0" w:color="auto"/>
            <w:right w:val="none" w:sz="0" w:space="0" w:color="auto"/>
          </w:divBdr>
        </w:div>
      </w:divsChild>
    </w:div>
    <w:div w:id="1982926127">
      <w:bodyDiv w:val="1"/>
      <w:marLeft w:val="0"/>
      <w:marRight w:val="0"/>
      <w:marTop w:val="0"/>
      <w:marBottom w:val="0"/>
      <w:divBdr>
        <w:top w:val="none" w:sz="0" w:space="0" w:color="auto"/>
        <w:left w:val="none" w:sz="0" w:space="0" w:color="auto"/>
        <w:bottom w:val="none" w:sz="0" w:space="0" w:color="auto"/>
        <w:right w:val="none" w:sz="0" w:space="0" w:color="auto"/>
      </w:divBdr>
      <w:divsChild>
        <w:div w:id="820730292">
          <w:marLeft w:val="0"/>
          <w:marRight w:val="0"/>
          <w:marTop w:val="150"/>
          <w:marBottom w:val="0"/>
          <w:divBdr>
            <w:top w:val="none" w:sz="0" w:space="0" w:color="auto"/>
            <w:left w:val="none" w:sz="0" w:space="0" w:color="auto"/>
            <w:bottom w:val="none" w:sz="0" w:space="0" w:color="auto"/>
            <w:right w:val="none" w:sz="0" w:space="0" w:color="auto"/>
          </w:divBdr>
        </w:div>
      </w:divsChild>
    </w:div>
    <w:div w:id="2030445883">
      <w:bodyDiv w:val="1"/>
      <w:marLeft w:val="0"/>
      <w:marRight w:val="0"/>
      <w:marTop w:val="0"/>
      <w:marBottom w:val="0"/>
      <w:divBdr>
        <w:top w:val="none" w:sz="0" w:space="0" w:color="auto"/>
        <w:left w:val="none" w:sz="0" w:space="0" w:color="auto"/>
        <w:bottom w:val="none" w:sz="0" w:space="0" w:color="auto"/>
        <w:right w:val="none" w:sz="0" w:space="0" w:color="auto"/>
      </w:divBdr>
    </w:div>
    <w:div w:id="2042049363">
      <w:bodyDiv w:val="1"/>
      <w:marLeft w:val="0"/>
      <w:marRight w:val="0"/>
      <w:marTop w:val="0"/>
      <w:marBottom w:val="0"/>
      <w:divBdr>
        <w:top w:val="none" w:sz="0" w:space="0" w:color="auto"/>
        <w:left w:val="none" w:sz="0" w:space="0" w:color="auto"/>
        <w:bottom w:val="none" w:sz="0" w:space="0" w:color="auto"/>
        <w:right w:val="none" w:sz="0" w:space="0" w:color="auto"/>
      </w:divBdr>
      <w:divsChild>
        <w:div w:id="212040826">
          <w:marLeft w:val="547"/>
          <w:marRight w:val="0"/>
          <w:marTop w:val="0"/>
          <w:marBottom w:val="0"/>
          <w:divBdr>
            <w:top w:val="none" w:sz="0" w:space="0" w:color="auto"/>
            <w:left w:val="none" w:sz="0" w:space="0" w:color="auto"/>
            <w:bottom w:val="none" w:sz="0" w:space="0" w:color="auto"/>
            <w:right w:val="none" w:sz="0" w:space="0" w:color="auto"/>
          </w:divBdr>
        </w:div>
      </w:divsChild>
    </w:div>
    <w:div w:id="2042853854">
      <w:bodyDiv w:val="1"/>
      <w:marLeft w:val="0"/>
      <w:marRight w:val="0"/>
      <w:marTop w:val="0"/>
      <w:marBottom w:val="0"/>
      <w:divBdr>
        <w:top w:val="none" w:sz="0" w:space="0" w:color="auto"/>
        <w:left w:val="none" w:sz="0" w:space="0" w:color="auto"/>
        <w:bottom w:val="none" w:sz="0" w:space="0" w:color="auto"/>
        <w:right w:val="none" w:sz="0" w:space="0" w:color="auto"/>
      </w:divBdr>
      <w:divsChild>
        <w:div w:id="2082824068">
          <w:marLeft w:val="547"/>
          <w:marRight w:val="0"/>
          <w:marTop w:val="0"/>
          <w:marBottom w:val="0"/>
          <w:divBdr>
            <w:top w:val="none" w:sz="0" w:space="0" w:color="auto"/>
            <w:left w:val="none" w:sz="0" w:space="0" w:color="auto"/>
            <w:bottom w:val="none" w:sz="0" w:space="0" w:color="auto"/>
            <w:right w:val="none" w:sz="0" w:space="0" w:color="auto"/>
          </w:divBdr>
        </w:div>
      </w:divsChild>
    </w:div>
    <w:div w:id="2050450234">
      <w:bodyDiv w:val="1"/>
      <w:marLeft w:val="0"/>
      <w:marRight w:val="0"/>
      <w:marTop w:val="0"/>
      <w:marBottom w:val="0"/>
      <w:divBdr>
        <w:top w:val="none" w:sz="0" w:space="0" w:color="auto"/>
        <w:left w:val="none" w:sz="0" w:space="0" w:color="auto"/>
        <w:bottom w:val="none" w:sz="0" w:space="0" w:color="auto"/>
        <w:right w:val="none" w:sz="0" w:space="0" w:color="auto"/>
      </w:divBdr>
      <w:divsChild>
        <w:div w:id="1081214853">
          <w:marLeft w:val="0"/>
          <w:marRight w:val="0"/>
          <w:marTop w:val="150"/>
          <w:marBottom w:val="0"/>
          <w:divBdr>
            <w:top w:val="none" w:sz="0" w:space="0" w:color="auto"/>
            <w:left w:val="none" w:sz="0" w:space="0" w:color="auto"/>
            <w:bottom w:val="none" w:sz="0" w:space="0" w:color="auto"/>
            <w:right w:val="none" w:sz="0" w:space="0" w:color="auto"/>
          </w:divBdr>
        </w:div>
      </w:divsChild>
    </w:div>
    <w:div w:id="2060980017">
      <w:bodyDiv w:val="1"/>
      <w:marLeft w:val="0"/>
      <w:marRight w:val="0"/>
      <w:marTop w:val="0"/>
      <w:marBottom w:val="0"/>
      <w:divBdr>
        <w:top w:val="none" w:sz="0" w:space="0" w:color="auto"/>
        <w:left w:val="none" w:sz="0" w:space="0" w:color="auto"/>
        <w:bottom w:val="none" w:sz="0" w:space="0" w:color="auto"/>
        <w:right w:val="none" w:sz="0" w:space="0" w:color="auto"/>
      </w:divBdr>
      <w:divsChild>
        <w:div w:id="626740187">
          <w:marLeft w:val="547"/>
          <w:marRight w:val="0"/>
          <w:marTop w:val="96"/>
          <w:marBottom w:val="0"/>
          <w:divBdr>
            <w:top w:val="none" w:sz="0" w:space="0" w:color="auto"/>
            <w:left w:val="none" w:sz="0" w:space="0" w:color="auto"/>
            <w:bottom w:val="none" w:sz="0" w:space="0" w:color="auto"/>
            <w:right w:val="none" w:sz="0" w:space="0" w:color="auto"/>
          </w:divBdr>
        </w:div>
        <w:div w:id="722870317">
          <w:marLeft w:val="547"/>
          <w:marRight w:val="0"/>
          <w:marTop w:val="96"/>
          <w:marBottom w:val="0"/>
          <w:divBdr>
            <w:top w:val="none" w:sz="0" w:space="0" w:color="auto"/>
            <w:left w:val="none" w:sz="0" w:space="0" w:color="auto"/>
            <w:bottom w:val="none" w:sz="0" w:space="0" w:color="auto"/>
            <w:right w:val="none" w:sz="0" w:space="0" w:color="auto"/>
          </w:divBdr>
        </w:div>
      </w:divsChild>
    </w:div>
    <w:div w:id="2116242667">
      <w:bodyDiv w:val="1"/>
      <w:marLeft w:val="0"/>
      <w:marRight w:val="0"/>
      <w:marTop w:val="0"/>
      <w:marBottom w:val="0"/>
      <w:divBdr>
        <w:top w:val="none" w:sz="0" w:space="0" w:color="auto"/>
        <w:left w:val="none" w:sz="0" w:space="0" w:color="auto"/>
        <w:bottom w:val="none" w:sz="0" w:space="0" w:color="auto"/>
        <w:right w:val="none" w:sz="0" w:space="0" w:color="auto"/>
      </w:divBdr>
      <w:divsChild>
        <w:div w:id="40634268">
          <w:marLeft w:val="547"/>
          <w:marRight w:val="0"/>
          <w:marTop w:val="96"/>
          <w:marBottom w:val="0"/>
          <w:divBdr>
            <w:top w:val="none" w:sz="0" w:space="0" w:color="auto"/>
            <w:left w:val="none" w:sz="0" w:space="0" w:color="auto"/>
            <w:bottom w:val="none" w:sz="0" w:space="0" w:color="auto"/>
            <w:right w:val="none" w:sz="0" w:space="0" w:color="auto"/>
          </w:divBdr>
        </w:div>
      </w:divsChild>
    </w:div>
    <w:div w:id="2142384351">
      <w:bodyDiv w:val="1"/>
      <w:marLeft w:val="0"/>
      <w:marRight w:val="0"/>
      <w:marTop w:val="0"/>
      <w:marBottom w:val="0"/>
      <w:divBdr>
        <w:top w:val="none" w:sz="0" w:space="0" w:color="auto"/>
        <w:left w:val="none" w:sz="0" w:space="0" w:color="auto"/>
        <w:bottom w:val="none" w:sz="0" w:space="0" w:color="auto"/>
        <w:right w:val="none" w:sz="0" w:space="0" w:color="auto"/>
      </w:divBdr>
      <w:divsChild>
        <w:div w:id="128785657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inup.ec.europa.eu/release/core-public-service-vocabulary-application-profile-v21-final-draft" TargetMode="External"/><Relationship Id="rId18" Type="http://schemas.openxmlformats.org/officeDocument/2006/relationships/hyperlink" Target="https://joinup.ec.europa.eu/asset/cpsv-ap/issue/criterion-requirement-class-cardinality-type-property" TargetMode="External"/><Relationship Id="rId26" Type="http://schemas.openxmlformats.org/officeDocument/2006/relationships/hyperlink" Target="https://joinup.ec.europa.eu/asset/cpsvap_test_implementations/description" TargetMode="External"/><Relationship Id="rId39" Type="http://schemas.openxmlformats.org/officeDocument/2006/relationships/hyperlink" Target="https://joinup.ec.europa.eu/node/165143/" TargetMode="External"/><Relationship Id="rId21" Type="http://schemas.openxmlformats.org/officeDocument/2006/relationships/hyperlink" Target="https://joinup.ec.europa.eu/node/165148/" TargetMode="External"/><Relationship Id="rId34" Type="http://schemas.openxmlformats.org/officeDocument/2006/relationships/hyperlink" Target="https://joinup.ec.europa.eu/node/163443/" TargetMode="External"/><Relationship Id="rId42" Type="http://schemas.openxmlformats.org/officeDocument/2006/relationships/hyperlink" Target="https://joinup.ec.europa.eu/discussion/service-user-and-provider-properties" TargetMode="External"/><Relationship Id="rId47" Type="http://schemas.openxmlformats.org/officeDocument/2006/relationships/hyperlink" Target="https://joinup.ec.europa.eu/asset/cpsvap_test_implementations/description" TargetMode="External"/><Relationship Id="rId50" Type="http://schemas.openxmlformats.org/officeDocument/2006/relationships/hyperlink" Target="mailto:cpsv-ap@joinup.ec.europe.eu"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joinup.ec.europa.eu/asset/cpsv-ap/issue/comments-example-included-cpsv-ap-v20" TargetMode="External"/><Relationship Id="rId25" Type="http://schemas.openxmlformats.org/officeDocument/2006/relationships/hyperlink" Target="http://52.50.205.146:8890/rdforms/PSDescriptionCreator.html" TargetMode="External"/><Relationship Id="rId33" Type="http://schemas.openxmlformats.org/officeDocument/2006/relationships/hyperlink" Target="http://sws.geonames.org/" TargetMode="External"/><Relationship Id="rId38" Type="http://schemas.openxmlformats.org/officeDocument/2006/relationships/hyperlink" Target="https://joinup.ec.europa.eu/node/165148/" TargetMode="External"/><Relationship Id="rId46" Type="http://schemas.openxmlformats.org/officeDocument/2006/relationships/hyperlink" Target="http://52.50.205.146:8890/rdforms/PSDescriptionCreator.html" TargetMode="External"/><Relationship Id="rId2" Type="http://schemas.openxmlformats.org/officeDocument/2006/relationships/customXml" Target="../customXml/item2.xml"/><Relationship Id="rId16" Type="http://schemas.openxmlformats.org/officeDocument/2006/relationships/hyperlink" Target="https://joinup.ec.europa.eu/asset/cpsv-ap/issue/public-organisation-class-cardinality-spatial-property" TargetMode="External"/><Relationship Id="rId20" Type="http://schemas.openxmlformats.org/officeDocument/2006/relationships/hyperlink" Target="https://joinup.ec.europa.eu/node/165147/" TargetMode="External"/><Relationship Id="rId29" Type="http://schemas.openxmlformats.org/officeDocument/2006/relationships/hyperlink" Target="https://joinup.ec.europa.eu/release/core-public-service-vocabulary-application-profile-v21-final-draft" TargetMode="External"/><Relationship Id="rId41" Type="http://schemas.openxmlformats.org/officeDocument/2006/relationships/hyperlink" Target="https://joinup.ec.europa.eu/node/165149/"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joinup.ec.europa.eu/node/165149/" TargetMode="External"/><Relationship Id="rId32" Type="http://schemas.openxmlformats.org/officeDocument/2006/relationships/hyperlink" Target="https://joinup.ec.europa.eu/node/163442/" TargetMode="External"/><Relationship Id="rId37" Type="http://schemas.openxmlformats.org/officeDocument/2006/relationships/hyperlink" Target="https://joinup.ec.europa.eu/node/165147/" TargetMode="External"/><Relationship Id="rId40" Type="http://schemas.openxmlformats.org/officeDocument/2006/relationships/hyperlink" Target="https://joinup.ec.europa.eu/node/165145/" TargetMode="External"/><Relationship Id="rId45" Type="http://schemas.openxmlformats.org/officeDocument/2006/relationships/hyperlink" Target="http://52.50.205.146:8890/rdforms/PSDescriptionCreator.html"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joinup.ec.europa.eu/asset/cpsv-ap/issue/add-new-class-cover-description-catalogue" TargetMode="External"/><Relationship Id="rId23" Type="http://schemas.openxmlformats.org/officeDocument/2006/relationships/hyperlink" Target="https://joinup.ec.europa.eu/node/165145/" TargetMode="External"/><Relationship Id="rId28" Type="http://schemas.openxmlformats.org/officeDocument/2006/relationships/hyperlink" Target="https://joinup.ec.europa.eu/release/core-public-service-vocabulary-application-profile-v21-final-draft" TargetMode="External"/><Relationship Id="rId36" Type="http://schemas.openxmlformats.org/officeDocument/2006/relationships/hyperlink" Target="https://joinup.ec.europa.eu/node/163452/" TargetMode="External"/><Relationship Id="rId49" Type="http://schemas.openxmlformats.org/officeDocument/2006/relationships/hyperlink" Target="http://cpsv-ap.semic.eu/cpsv-ap_harvester_federal_pilot/index.html" TargetMode="External"/><Relationship Id="rId10" Type="http://schemas.openxmlformats.org/officeDocument/2006/relationships/webSettings" Target="webSettings.xml"/><Relationship Id="rId19" Type="http://schemas.openxmlformats.org/officeDocument/2006/relationships/hyperlink" Target="https://joinup.ec.europa.eu/asset/cpsv-ap/issue/type-formal-framework" TargetMode="External"/><Relationship Id="rId31" Type="http://schemas.openxmlformats.org/officeDocument/2006/relationships/hyperlink" Target="https://joinup.ec.europa.eu/node/160936/" TargetMode="External"/><Relationship Id="rId44" Type="http://schemas.openxmlformats.org/officeDocument/2006/relationships/hyperlink" Target="https://joinup.ec.europa.eu/discussion/public-service-categories"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joinup.ec.europa.eu/asset/cpsv-ap/issue/document-possible-public-service-statuses" TargetMode="External"/><Relationship Id="rId22" Type="http://schemas.openxmlformats.org/officeDocument/2006/relationships/hyperlink" Target="https://joinup.ec.europa.eu/node/165143/" TargetMode="External"/><Relationship Id="rId27" Type="http://schemas.openxmlformats.org/officeDocument/2006/relationships/hyperlink" Target="https://joinup.ec.europa.eu/asset/cpsv-ap/event/cpsv-ap-v20-revision-wg-virtual-meeting-webinar-3" TargetMode="External"/><Relationship Id="rId30" Type="http://schemas.openxmlformats.org/officeDocument/2006/relationships/hyperlink" Target="https://joinup.ec.europa.eu/node/159501/" TargetMode="External"/><Relationship Id="rId35" Type="http://schemas.openxmlformats.org/officeDocument/2006/relationships/hyperlink" Target="https://joinup.ec.europa.eu/node/163447/" TargetMode="External"/><Relationship Id="rId43" Type="http://schemas.openxmlformats.org/officeDocument/2006/relationships/hyperlink" Target="https://joinup.ec.europa.eu/sites/default/files/event/attachment/d04.01-meeting_minutes_cpsv-ap_final_webinar_-_20161118_v0.01.docx" TargetMode="External"/><Relationship Id="rId48" Type="http://schemas.openxmlformats.org/officeDocument/2006/relationships/hyperlink" Target="http://cpsv-ap.semic.eu/cpsv-ap_harvester_xBorder_pilot/index.html" TargetMode="External"/><Relationship Id="rId8" Type="http://schemas.openxmlformats.org/officeDocument/2006/relationships/styles" Target="styles.xml"/><Relationship Id="rId51" Type="http://schemas.openxmlformats.org/officeDocument/2006/relationships/hyperlink" Target="https://joinup.ec.europa.eu/asset/cpsv-ap/issue/all"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D6AC06E0C44AAD89BBC1017AC15461"/>
        <w:category>
          <w:name w:val="General"/>
          <w:gallery w:val="placeholder"/>
        </w:category>
        <w:types>
          <w:type w:val="bbPlcHdr"/>
        </w:types>
        <w:behaviors>
          <w:behavior w:val="content"/>
        </w:behaviors>
        <w:guid w:val="{94DBBC3E-1273-41BC-B019-50BA3525DD91}"/>
      </w:docPartPr>
      <w:docPartBody>
        <w:p w:rsidR="006B041E" w:rsidRDefault="002E0782" w:rsidP="002E0782">
          <w:pPr>
            <w:pStyle w:val="A2D6AC06E0C44AAD89BBC1017AC15461"/>
          </w:pPr>
          <w:r w:rsidRPr="003F55B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G Times (W1)">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A3"/>
    <w:rsid w:val="000153E0"/>
    <w:rsid w:val="00065420"/>
    <w:rsid w:val="000A558B"/>
    <w:rsid w:val="000B6266"/>
    <w:rsid w:val="000C4320"/>
    <w:rsid w:val="000D135F"/>
    <w:rsid w:val="00116702"/>
    <w:rsid w:val="001574F4"/>
    <w:rsid w:val="0018238F"/>
    <w:rsid w:val="001D461C"/>
    <w:rsid w:val="001F104F"/>
    <w:rsid w:val="001F4F7D"/>
    <w:rsid w:val="001F76DA"/>
    <w:rsid w:val="00205818"/>
    <w:rsid w:val="00207F93"/>
    <w:rsid w:val="002236A4"/>
    <w:rsid w:val="002777FB"/>
    <w:rsid w:val="00277AC8"/>
    <w:rsid w:val="002874DA"/>
    <w:rsid w:val="002A5D10"/>
    <w:rsid w:val="002B7696"/>
    <w:rsid w:val="002D093A"/>
    <w:rsid w:val="002E0782"/>
    <w:rsid w:val="0032266C"/>
    <w:rsid w:val="00357CF3"/>
    <w:rsid w:val="00394C42"/>
    <w:rsid w:val="00395518"/>
    <w:rsid w:val="003B64F6"/>
    <w:rsid w:val="003C2183"/>
    <w:rsid w:val="003D0F11"/>
    <w:rsid w:val="003D273E"/>
    <w:rsid w:val="003E75D0"/>
    <w:rsid w:val="00421EA3"/>
    <w:rsid w:val="00481FA0"/>
    <w:rsid w:val="004A230C"/>
    <w:rsid w:val="004A4053"/>
    <w:rsid w:val="005114C2"/>
    <w:rsid w:val="00516208"/>
    <w:rsid w:val="00533F39"/>
    <w:rsid w:val="00593FFB"/>
    <w:rsid w:val="00595419"/>
    <w:rsid w:val="005B14E4"/>
    <w:rsid w:val="005C719F"/>
    <w:rsid w:val="005D0069"/>
    <w:rsid w:val="006018F6"/>
    <w:rsid w:val="00603B2E"/>
    <w:rsid w:val="006078B3"/>
    <w:rsid w:val="00654E1B"/>
    <w:rsid w:val="00657F42"/>
    <w:rsid w:val="006B041E"/>
    <w:rsid w:val="007177FA"/>
    <w:rsid w:val="007911C6"/>
    <w:rsid w:val="007B5E00"/>
    <w:rsid w:val="007D1DAC"/>
    <w:rsid w:val="00861752"/>
    <w:rsid w:val="0086313A"/>
    <w:rsid w:val="0086512D"/>
    <w:rsid w:val="008C060E"/>
    <w:rsid w:val="008D1B0D"/>
    <w:rsid w:val="008D2720"/>
    <w:rsid w:val="008D486A"/>
    <w:rsid w:val="008E0662"/>
    <w:rsid w:val="009738E6"/>
    <w:rsid w:val="009C0A02"/>
    <w:rsid w:val="00A211D5"/>
    <w:rsid w:val="00B323C5"/>
    <w:rsid w:val="00B531D9"/>
    <w:rsid w:val="00B84932"/>
    <w:rsid w:val="00BA2024"/>
    <w:rsid w:val="00BE2E10"/>
    <w:rsid w:val="00D358AC"/>
    <w:rsid w:val="00D51128"/>
    <w:rsid w:val="00D76694"/>
    <w:rsid w:val="00D813CD"/>
    <w:rsid w:val="00D9411A"/>
    <w:rsid w:val="00DB475D"/>
    <w:rsid w:val="00E13226"/>
    <w:rsid w:val="00E27CEF"/>
    <w:rsid w:val="00E3533E"/>
    <w:rsid w:val="00E36BEA"/>
    <w:rsid w:val="00E9570A"/>
    <w:rsid w:val="00ED294D"/>
    <w:rsid w:val="00ED47C9"/>
    <w:rsid w:val="00EE1B13"/>
    <w:rsid w:val="00EE61DD"/>
    <w:rsid w:val="00F0472E"/>
    <w:rsid w:val="00F53D16"/>
    <w:rsid w:val="00FC4A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782"/>
  </w:style>
  <w:style w:type="paragraph" w:customStyle="1" w:styleId="1998DE4F9AEA47EBB9F0E1DD7A79FABB">
    <w:name w:val="1998DE4F9AEA47EBB9F0E1DD7A79FABB"/>
    <w:rsid w:val="00421EA3"/>
  </w:style>
  <w:style w:type="paragraph" w:customStyle="1" w:styleId="5A93024C8E824AC9B026ED3F703A858E">
    <w:name w:val="5A93024C8E824AC9B026ED3F703A858E"/>
    <w:rsid w:val="00421EA3"/>
  </w:style>
  <w:style w:type="paragraph" w:customStyle="1" w:styleId="917DBF71BD0C4A27967D85685E5118CC">
    <w:name w:val="917DBF71BD0C4A27967D85685E5118CC"/>
    <w:rsid w:val="00421EA3"/>
  </w:style>
  <w:style w:type="paragraph" w:customStyle="1" w:styleId="E25AAF3F77BE405F9713BA48991BC431">
    <w:name w:val="E25AAF3F77BE405F9713BA48991BC431"/>
    <w:rsid w:val="00421EA3"/>
  </w:style>
  <w:style w:type="paragraph" w:customStyle="1" w:styleId="24ADDEC62E7E424EB27E5B9BBB0BD2C5">
    <w:name w:val="24ADDEC62E7E424EB27E5B9BBB0BD2C5"/>
    <w:rsid w:val="00421EA3"/>
  </w:style>
  <w:style w:type="paragraph" w:customStyle="1" w:styleId="EE06588E4DCC484A9D67AFF01088F783">
    <w:name w:val="EE06588E4DCC484A9D67AFF01088F783"/>
    <w:rsid w:val="00421EA3"/>
  </w:style>
  <w:style w:type="paragraph" w:customStyle="1" w:styleId="015DBB2C678D4CEA8FC70DD1FD256DDC">
    <w:name w:val="015DBB2C678D4CEA8FC70DD1FD256DDC"/>
    <w:rsid w:val="00421EA3"/>
  </w:style>
  <w:style w:type="paragraph" w:customStyle="1" w:styleId="2D95528859FB4C9197464288D1CC3E1B">
    <w:name w:val="2D95528859FB4C9197464288D1CC3E1B"/>
    <w:rsid w:val="00421EA3"/>
  </w:style>
  <w:style w:type="paragraph" w:customStyle="1" w:styleId="78222964B6D74BB6B5936834C665FD5D">
    <w:name w:val="78222964B6D74BB6B5936834C665FD5D"/>
    <w:rsid w:val="00421EA3"/>
  </w:style>
  <w:style w:type="paragraph" w:customStyle="1" w:styleId="8B5E7C97D3D548FEB2C3C283E48F7AE1">
    <w:name w:val="8B5E7C97D3D548FEB2C3C283E48F7AE1"/>
    <w:rsid w:val="00421EA3"/>
  </w:style>
  <w:style w:type="paragraph" w:customStyle="1" w:styleId="E19BB1F1F27F4DC488DB7828D81CB959">
    <w:name w:val="E19BB1F1F27F4DC488DB7828D81CB959"/>
    <w:rsid w:val="00421EA3"/>
  </w:style>
  <w:style w:type="paragraph" w:customStyle="1" w:styleId="9ADF69B54D49490A9F2074E5EA0CAF65">
    <w:name w:val="9ADF69B54D49490A9F2074E5EA0CAF65"/>
    <w:rsid w:val="00421EA3"/>
  </w:style>
  <w:style w:type="paragraph" w:customStyle="1" w:styleId="99D723436DFF4B73A0FF31295654F642">
    <w:name w:val="99D723436DFF4B73A0FF31295654F642"/>
    <w:rsid w:val="00421EA3"/>
  </w:style>
  <w:style w:type="paragraph" w:customStyle="1" w:styleId="93C502ECE64F45D6B7D95FDFD61680CA">
    <w:name w:val="93C502ECE64F45D6B7D95FDFD61680CA"/>
    <w:rsid w:val="00421EA3"/>
  </w:style>
  <w:style w:type="paragraph" w:customStyle="1" w:styleId="DA996CDD3B804A0899731D787E4931B9">
    <w:name w:val="DA996CDD3B804A0899731D787E4931B9"/>
    <w:rsid w:val="00421EA3"/>
  </w:style>
  <w:style w:type="paragraph" w:customStyle="1" w:styleId="CDE0AE59EBB24D7090ED89667CE4DCA1">
    <w:name w:val="CDE0AE59EBB24D7090ED89667CE4DCA1"/>
    <w:rsid w:val="00421EA3"/>
  </w:style>
  <w:style w:type="paragraph" w:customStyle="1" w:styleId="BC6617E9372C4E709CBB7AA47E4A91E7">
    <w:name w:val="BC6617E9372C4E709CBB7AA47E4A91E7"/>
    <w:rsid w:val="00421EA3"/>
  </w:style>
  <w:style w:type="paragraph" w:customStyle="1" w:styleId="6EF92938C04C4FFD91B4A47B7ED69FED">
    <w:name w:val="6EF92938C04C4FFD91B4A47B7ED69FED"/>
    <w:rsid w:val="002777FB"/>
  </w:style>
  <w:style w:type="paragraph" w:customStyle="1" w:styleId="F8AB337C6AE74F50BB7CF545282F0D40">
    <w:name w:val="F8AB337C6AE74F50BB7CF545282F0D40"/>
    <w:rsid w:val="002777FB"/>
  </w:style>
  <w:style w:type="paragraph" w:customStyle="1" w:styleId="C480EDE739CF4A60AB99D0F20E665BE8">
    <w:name w:val="C480EDE739CF4A60AB99D0F20E665BE8"/>
    <w:rsid w:val="00657F42"/>
  </w:style>
  <w:style w:type="paragraph" w:customStyle="1" w:styleId="553D69B59D6340C9BF021B7BE6D8A1A5">
    <w:name w:val="553D69B59D6340C9BF021B7BE6D8A1A5"/>
    <w:rsid w:val="00D76694"/>
  </w:style>
  <w:style w:type="paragraph" w:customStyle="1" w:styleId="AD7E4F6FC026475A9C1BEA746EDDB522">
    <w:name w:val="AD7E4F6FC026475A9C1BEA746EDDB522"/>
    <w:rsid w:val="00D9411A"/>
  </w:style>
  <w:style w:type="paragraph" w:customStyle="1" w:styleId="A2D6AC06E0C44AAD89BBC1017AC15461">
    <w:name w:val="A2D6AC06E0C44AAD89BBC1017AC15461"/>
    <w:rsid w:val="002E07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&lt;Date&gt;</PublishDate>
  <Abstract>PM² Template v2.0.1</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wC Job Document" ma:contentTypeID="0x0101008E49C3D400044AB3A2F1DD14073E74F6001D06D12572244BE3A11AAEE3ED60F576000AAB1FD6C2134AF1A3EA6F52344189D800268083855D21AA4D9695D433B588D31D" ma:contentTypeVersion="2" ma:contentTypeDescription="" ma:contentTypeScope="" ma:versionID="e8e88d68ce188a4f19d7e987eef64e18">
  <xsd:schema xmlns:xsd="http://www.w3.org/2001/XMLSchema" xmlns:xs="http://www.w3.org/2001/XMLSchema" xmlns:p="http://schemas.microsoft.com/office/2006/metadata/properties" xmlns:ns1="http://schemas.microsoft.com/sharepoint/v3" xmlns:ns2="73fde05d-ef26-44d0-b13b-b564e323f6a1" xmlns:ns3="3eb16616-0b95-4a60-b497-8edb1199db7d" targetNamespace="http://schemas.microsoft.com/office/2006/metadata/properties" ma:root="true" ma:fieldsID="18a8cde5247c7549baf5b31f03cabf0f" ns1:_="" ns2:_="" ns3:_="">
    <xsd:import namespace="http://schemas.microsoft.com/sharepoint/v3"/>
    <xsd:import namespace="73fde05d-ef26-44d0-b13b-b564e323f6a1"/>
    <xsd:import namespace="3eb16616-0b95-4a60-b497-8edb1199db7d"/>
    <xsd:element name="properties">
      <xsd:complexType>
        <xsd:sequence>
          <xsd:element name="documentManagement">
            <xsd:complexType>
              <xsd:all>
                <xsd:element ref="ns2:_dlc_DocId" minOccurs="0"/>
                <xsd:element ref="ns2:_dlc_DocIdUrl" minOccurs="0"/>
                <xsd:element ref="ns2:_dlc_DocIdPersistId" minOccurs="0"/>
                <xsd:element ref="ns3:PwC_Language"/>
                <xsd:element ref="ns3:PwC_ExpirationDate"/>
                <xsd:element ref="ns1:RelatedItems" minOccurs="0"/>
                <xsd:element ref="ns3:PwC_FiscalYear"/>
                <xsd:element ref="ns3:PwC_ClientSearch"/>
                <xsd:element ref="ns3:PwC_ClientCode" minOccurs="0"/>
                <xsd:element ref="ns3:PwC_JobSearch"/>
                <xsd:element ref="ns3:PwC_Job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3"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de05d-ef26-44d0-b13b-b564e323f6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b16616-0b95-4a60-b497-8edb1199db7d" elementFormDefault="qualified">
    <xsd:import namespace="http://schemas.microsoft.com/office/2006/documentManagement/types"/>
    <xsd:import namespace="http://schemas.microsoft.com/office/infopath/2007/PartnerControls"/>
    <xsd:element name="PwC_Language" ma:index="11" ma:displayName="Language" ma:default="EN" ma:internalName="PwC_Language">
      <xsd:simpleType>
        <xsd:restriction base="dms:Choice">
          <xsd:enumeration value="DE"/>
          <xsd:enumeration value="EN"/>
          <xsd:enumeration value="FR"/>
          <xsd:enumeration value="NL"/>
          <xsd:enumeration value="Other"/>
        </xsd:restriction>
      </xsd:simpleType>
    </xsd:element>
    <xsd:element name="PwC_ExpirationDate" ma:index="12" ma:displayName="Expiration Date" ma:format="DateOnly" ma:internalName="PwC_ExpirationDate">
      <xsd:simpleType>
        <xsd:restriction base="dms:DateTime"/>
      </xsd:simpleType>
    </xsd:element>
    <xsd:element name="PwC_FiscalYear" ma:index="14" ma:displayName="Fiscal Year" ma:internalName="PwC_FiscalYear">
      <xsd:simpleType>
        <xsd:restriction base="dms:Text">
          <xsd:maxLength value="4"/>
        </xsd:restriction>
      </xsd:simpleType>
    </xsd:element>
    <xsd:element name="PwC_ClientSearch" ma:index="15" ma:displayName="Client" ma:internalName="PwC_ClientSearch">
      <xsd:simpleType>
        <xsd:restriction base="dms:Unknown"/>
      </xsd:simpleType>
    </xsd:element>
    <xsd:element name="PwC_ClientCode" ma:index="16" nillable="true" ma:displayName="Client Code" ma:internalName="PwC_ClientCode">
      <xsd:simpleType>
        <xsd:restriction base="dms:Text"/>
      </xsd:simpleType>
    </xsd:element>
    <xsd:element name="PwC_JobSearch" ma:index="17" ma:displayName="Job" ma:internalName="PwC_JobSearch">
      <xsd:simpleType>
        <xsd:restriction base="dms:Unknown"/>
      </xsd:simpleType>
    </xsd:element>
    <xsd:element name="PwC_JobCode" ma:index="18" nillable="true" ma:displayName="Job Code" ma:internalName="PwC_Job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Items xmlns="http://schemas.microsoft.com/sharepoint/v3" xsi:nil="true"/>
    <_dlc_DocId xmlns="73fde05d-ef26-44d0-b13b-b564e323f6a1">SK445ZKHUCMR-533346611-33</_dlc_DocId>
    <_dlc_DocIdUrl xmlns="73fde05d-ef26-44d0-b13b-b564e323f6a1">
      <Url>https://be-docbox.be.ema.pwcinternal.com/sites/10014628/86155139F081/_layouts/15/DocIdRedir.aspx?ID=SK445ZKHUCMR-533346611-33</Url>
      <Description>SK445ZKHUCMR-533346611-33</Description>
    </_dlc_DocIdUrl>
    <PwC_JobCode xmlns="3eb16616-0b95-4a60-b497-8edb1199db7d">F081</PwC_JobCode>
    <PwC_JobSearch xmlns="3eb16616-0b95-4a60-b497-8edb1199db7d">F081 - ABC III_SC 414_CATALOGUE OF SERVICES PHASE 3</PwC_JobSearch>
    <PwC_FiscalYear xmlns="3eb16616-0b95-4a60-b497-8edb1199db7d">FY16</PwC_FiscalYear>
    <PwC_Language xmlns="3eb16616-0b95-4a60-b497-8edb1199db7d">EN</PwC_Language>
    <PwC_ExpirationDate xmlns="3eb16616-0b95-4a60-b497-8edb1199db7d">2023-02-03T23:00:00+00:00</PwC_ExpirationDate>
    <PwC_ClientCode xmlns="3eb16616-0b95-4a60-b497-8edb1199db7d">86155139</PwC_ClientCode>
    <PwC_ClientSearch xmlns="3eb16616-0b95-4a60-b497-8edb1199db7d">86155139 - DG INFORMATICS (DIGIT)</PwC_ClientSearc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DB113D-8791-4067-A715-E2A2CA4B5549}">
  <ds:schemaRefs>
    <ds:schemaRef ds:uri="http://schemas.microsoft.com/sharepoint/v3/contenttype/forms"/>
  </ds:schemaRefs>
</ds:datastoreItem>
</file>

<file path=customXml/itemProps3.xml><?xml version="1.0" encoding="utf-8"?>
<ds:datastoreItem xmlns:ds="http://schemas.openxmlformats.org/officeDocument/2006/customXml" ds:itemID="{433C0CF1-47C0-47AB-B209-D05E175AD1A9}">
  <ds:schemaRefs>
    <ds:schemaRef ds:uri="http://schemas.microsoft.com/sharepoint/events"/>
  </ds:schemaRefs>
</ds:datastoreItem>
</file>

<file path=customXml/itemProps4.xml><?xml version="1.0" encoding="utf-8"?>
<ds:datastoreItem xmlns:ds="http://schemas.openxmlformats.org/officeDocument/2006/customXml" ds:itemID="{D88A22FD-132B-4C1F-802E-4430EF439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fde05d-ef26-44d0-b13b-b564e323f6a1"/>
    <ds:schemaRef ds:uri="3eb16616-0b95-4a60-b497-8edb1199d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FFFA94-0CF0-49BD-A9EF-E678E9F5A99E}">
  <ds:schemaRefs>
    <ds:schemaRef ds:uri="http://schemas.microsoft.com/office/2006/metadata/properties"/>
    <ds:schemaRef ds:uri="http://schemas.microsoft.com/office/infopath/2007/PartnerControls"/>
    <ds:schemaRef ds:uri="http://schemas.microsoft.com/sharepoint/v3"/>
    <ds:schemaRef ds:uri="73fde05d-ef26-44d0-b13b-b564e323f6a1"/>
    <ds:schemaRef ds:uri="3eb16616-0b95-4a60-b497-8edb1199db7d"/>
  </ds:schemaRefs>
</ds:datastoreItem>
</file>

<file path=customXml/itemProps6.xml><?xml version="1.0" encoding="utf-8"?>
<ds:datastoreItem xmlns:ds="http://schemas.openxmlformats.org/officeDocument/2006/customXml" ds:itemID="{C0BABDAA-D8DB-47F3-8CF2-CD72DC62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2547</TotalTime>
  <Pages>5</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Minutes of Meeting - Final Webinar 27/09/2017</vt:lpstr>
    </vt:vector>
  </TitlesOfParts>
  <Company>European Commission</Company>
  <LinksUpToDate>false</LinksUpToDate>
  <CharactersWithSpaces>15450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 Final Webinar 27/09/2017</dc:title>
  <dc:subject>Action 2016.29 Catalogue of Services</dc:subject>
  <dc:creator>Author</dc:creator>
  <cp:lastModifiedBy>Ana Fernández de Soria Risco</cp:lastModifiedBy>
  <cp:revision>198</cp:revision>
  <cp:lastPrinted>2007-11-19T15:35:00Z</cp:lastPrinted>
  <dcterms:created xsi:type="dcterms:W3CDTF">2016-05-04T07:34:00Z</dcterms:created>
  <dcterms:modified xsi:type="dcterms:W3CDTF">2017-10-17T13:16:00Z</dcterms:modified>
  <cp:category>:  &lt;Public, Limited, High&gt;</cp:category>
  <cp:contentStatus>&lt;Version&gt;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VP60">
    <vt:lpwstr>OK</vt:lpwstr>
  </property>
  <property fmtid="{D5CDD505-2E9C-101B-9397-08002B2CF9AE}" pid="3" name="ContentTypeId">
    <vt:lpwstr>0x0101008E49C3D400044AB3A2F1DD14073E74F6001D06D12572244BE3A11AAEE3ED60F576000AAB1FD6C2134AF1A3EA6F52344189D800268083855D21AA4D9695D433B588D31D</vt:lpwstr>
  </property>
  <property fmtid="{D5CDD505-2E9C-101B-9397-08002B2CF9AE}" pid="4" name="_dlc_DocIdItemGuid">
    <vt:lpwstr>ae7d31ab-5e1d-4969-a4e8-3ef34b04f129</vt:lpwstr>
  </property>
</Properties>
</file>