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Expectations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Undertake education and / or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Time commitment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Full time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Type(s) of education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Secondary education(including vocational/professional education and/or training)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Field(s)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Education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Humanities (except languages)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Personal skills and development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field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field of study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field of study 2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field of study 3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