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Driving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Horse and cart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Two-wheeled vehicles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 with manual transmission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 with automatic transmission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Heavy trucks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Bus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Tram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Train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Agricultural machinery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Vessels (e.g. boat)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Fork-lift truck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Diggers, cranes and other construction machinery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Aircraft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driving skills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