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C5" w:rsidRPr="001348F7" w:rsidRDefault="007D46C5" w:rsidP="001348F7">
      <w:pPr>
        <w:pStyle w:val="FootnoteText"/>
      </w:pPr>
    </w:p>
    <w:p w:rsidR="00910BEB" w:rsidRPr="00B9193E" w:rsidRDefault="00910BEB" w:rsidP="00B31214">
      <w:pPr>
        <w:pStyle w:val="Header"/>
        <w:tabs>
          <w:tab w:val="left" w:pos="3420"/>
          <w:tab w:val="right" w:pos="9000"/>
        </w:tabs>
        <w:rPr>
          <w:color w:val="333333"/>
        </w:rPr>
      </w:pPr>
    </w:p>
    <w:p w:rsidR="00910BEB" w:rsidRPr="00B9193E" w:rsidRDefault="00910BEB" w:rsidP="00B31214">
      <w:pPr>
        <w:pStyle w:val="Header"/>
        <w:tabs>
          <w:tab w:val="left" w:pos="3420"/>
          <w:tab w:val="right" w:pos="9000"/>
        </w:tabs>
        <w:rPr>
          <w:color w:val="333333"/>
        </w:rPr>
      </w:pPr>
    </w:p>
    <w:p w:rsidR="00910BEB" w:rsidRPr="00B9193E" w:rsidRDefault="00910BEB" w:rsidP="00B31214">
      <w:pPr>
        <w:pStyle w:val="Header"/>
        <w:tabs>
          <w:tab w:val="left" w:pos="3420"/>
          <w:tab w:val="right" w:pos="9000"/>
        </w:tabs>
        <w:rPr>
          <w:color w:val="333333"/>
        </w:rPr>
      </w:pPr>
    </w:p>
    <w:p w:rsidR="00910BEB" w:rsidRPr="00B9193E" w:rsidRDefault="00910BEB" w:rsidP="00B31214">
      <w:pPr>
        <w:pStyle w:val="Header"/>
        <w:tabs>
          <w:tab w:val="left" w:pos="3420"/>
          <w:tab w:val="right" w:pos="9000"/>
        </w:tabs>
        <w:rPr>
          <w:color w:val="333333"/>
        </w:rPr>
      </w:pPr>
    </w:p>
    <w:p w:rsidR="00910BEB" w:rsidRPr="00B9193E" w:rsidRDefault="00910BEB" w:rsidP="00B31214">
      <w:pPr>
        <w:pStyle w:val="Header"/>
        <w:tabs>
          <w:tab w:val="left" w:pos="3420"/>
          <w:tab w:val="right" w:pos="9000"/>
        </w:tabs>
        <w:rPr>
          <w:color w:val="333333"/>
        </w:rPr>
      </w:pPr>
    </w:p>
    <w:p w:rsidR="00910BEB" w:rsidRPr="00B9193E" w:rsidRDefault="00910BEB" w:rsidP="00B31214">
      <w:pPr>
        <w:pStyle w:val="Header"/>
        <w:tabs>
          <w:tab w:val="left" w:pos="3420"/>
          <w:tab w:val="right" w:pos="9000"/>
        </w:tabs>
        <w:rPr>
          <w:color w:val="333333"/>
        </w:rPr>
      </w:pPr>
    </w:p>
    <w:p w:rsidR="00910BEB" w:rsidRPr="00B9193E" w:rsidRDefault="00910BEB" w:rsidP="00B31214">
      <w:pPr>
        <w:pStyle w:val="Header"/>
        <w:tabs>
          <w:tab w:val="left" w:pos="3420"/>
          <w:tab w:val="right" w:pos="9000"/>
        </w:tabs>
        <w:rPr>
          <w:color w:val="333333"/>
        </w:rPr>
      </w:pPr>
    </w:p>
    <w:p w:rsidR="005931F7" w:rsidRPr="00077CCC" w:rsidRDefault="004E4D91" w:rsidP="009033BC">
      <w:pPr>
        <w:pStyle w:val="DocumentTitle"/>
        <w:rPr>
          <w:lang w:val="en-US"/>
        </w:rPr>
      </w:pPr>
      <w:sdt>
        <w:sdtPr>
          <w:rPr>
            <w:lang w:val="en-GB"/>
          </w:rPr>
          <w:alias w:val="Name"/>
          <w:tag w:val="idName"/>
          <w:id w:val="152265632"/>
          <w:placeholder>
            <w:docPart w:val="1F2E96C7F1BC479E827AB7292578865B"/>
          </w:placeholder>
          <w:dataBinding w:xpath="/ns0:ccMap[1]/ns0:ccElement_Name" w:storeItemID="{00000000-0000-0000-0000-000000000000}"/>
          <w:text/>
        </w:sdtPr>
        <w:sdtEndPr/>
        <w:sdtContent>
          <w:r w:rsidR="009033BC" w:rsidRPr="00077CCC">
            <w:rPr>
              <w:lang w:val="en-GB"/>
            </w:rPr>
            <w:t>DCAT Application Profile for data portals in Europe Version 1.2</w:t>
          </w:r>
          <w:r w:rsidR="00B42159">
            <w:rPr>
              <w:lang w:val="en-GB"/>
            </w:rPr>
            <w:t>.1</w:t>
          </w:r>
        </w:sdtContent>
      </w:sdt>
    </w:p>
    <w:p w:rsidR="0064694F" w:rsidRPr="00077CCC" w:rsidRDefault="009E1B19" w:rsidP="009E1B19">
      <w:pPr>
        <w:pStyle w:val="DocumentSubtitle"/>
        <w:rPr>
          <w:lang w:val="en-US"/>
        </w:rPr>
        <w:sectPr w:rsidR="0064694F" w:rsidRPr="00077CCC" w:rsidSect="00097276">
          <w:headerReference w:type="even" r:id="rId8"/>
          <w:headerReference w:type="default" r:id="rId9"/>
          <w:footerReference w:type="even" r:id="rId10"/>
          <w:footerReference w:type="default" r:id="rId11"/>
          <w:headerReference w:type="first" r:id="rId12"/>
          <w:footerReference w:type="first" r:id="rId13"/>
          <w:pgSz w:w="11907" w:h="16839" w:code="9"/>
          <w:pgMar w:top="1134" w:right="1701" w:bottom="1134" w:left="1701" w:header="567" w:footer="567" w:gutter="0"/>
          <w:cols w:space="720"/>
          <w:titlePg/>
          <w:docGrid w:linePitch="326"/>
        </w:sectPr>
      </w:pPr>
      <w:r w:rsidRPr="00F77022">
        <w:rPr>
          <w:lang w:val="en-US"/>
        </w:rPr>
        <w:t>DI/07624 - ABC IV Lot 3 SC</w:t>
      </w:r>
      <w:r>
        <w:rPr>
          <w:lang w:val="en-US"/>
        </w:rPr>
        <w:t>141</w:t>
      </w:r>
    </w:p>
    <w:p w:rsidR="00B328E6" w:rsidRPr="00077CCC" w:rsidRDefault="00A17B50" w:rsidP="0073068D">
      <w:pPr>
        <w:pStyle w:val="DocumentTitle"/>
        <w:spacing w:after="360"/>
        <w:rPr>
          <w:lang w:val="en-GB"/>
        </w:rPr>
      </w:pPr>
      <w:r w:rsidRPr="00077CCC">
        <w:rPr>
          <w:lang w:val="en-GB"/>
        </w:rPr>
        <w:lastRenderedPageBreak/>
        <w:t>Basic</w:t>
      </w:r>
      <w:r w:rsidR="00356244">
        <w:rPr>
          <w:lang w:val="en-GB"/>
        </w:rPr>
        <w:t xml:space="preserve"> </w:t>
      </w:r>
      <w:r w:rsidR="00B328E6" w:rsidRPr="00077CCC">
        <w:rPr>
          <w:lang w:val="en-GB"/>
        </w:rPr>
        <w:t>Document Metadata</w:t>
      </w:r>
    </w:p>
    <w:tbl>
      <w:tblPr>
        <w:tblStyle w:val="TableGrid"/>
        <w:tblW w:w="4888" w:type="pct"/>
        <w:tblLook w:val="00A0" w:firstRow="1" w:lastRow="0" w:firstColumn="1" w:lastColumn="0" w:noHBand="0" w:noVBand="0"/>
      </w:tblPr>
      <w:tblGrid>
        <w:gridCol w:w="2028"/>
        <w:gridCol w:w="6277"/>
      </w:tblGrid>
      <w:tr w:rsidR="0064694F" w:rsidRPr="00077CCC" w:rsidTr="0064694F">
        <w:trPr>
          <w:cnfStyle w:val="100000000000" w:firstRow="1" w:lastRow="0" w:firstColumn="0" w:lastColumn="0" w:oddVBand="0" w:evenVBand="0" w:oddHBand="0" w:evenHBand="0" w:firstRowFirstColumn="0" w:firstRowLastColumn="0" w:lastRowFirstColumn="0" w:lastRowLastColumn="0"/>
          <w:trHeight w:val="444"/>
        </w:trPr>
        <w:tc>
          <w:tcPr>
            <w:tcW w:w="1221" w:type="pct"/>
          </w:tcPr>
          <w:p w:rsidR="00B328E6" w:rsidRPr="00077CCC" w:rsidRDefault="00B328E6" w:rsidP="00BE61CE">
            <w:r w:rsidRPr="00077CCC">
              <w:t>Property</w:t>
            </w:r>
          </w:p>
        </w:tc>
        <w:tc>
          <w:tcPr>
            <w:tcW w:w="3779" w:type="pct"/>
          </w:tcPr>
          <w:p w:rsidR="00B328E6" w:rsidRPr="00077CCC" w:rsidRDefault="00B328E6" w:rsidP="00BE61CE">
            <w:r w:rsidRPr="00077CCC">
              <w:t>Value</w:t>
            </w:r>
          </w:p>
        </w:tc>
      </w:tr>
      <w:tr w:rsidR="00A46DF0" w:rsidRPr="005D658D" w:rsidTr="00DC5D49">
        <w:trPr>
          <w:trHeight w:val="444"/>
        </w:trPr>
        <w:tc>
          <w:tcPr>
            <w:tcW w:w="1221" w:type="pct"/>
          </w:tcPr>
          <w:p w:rsidR="00A46DF0" w:rsidRPr="00077CCC" w:rsidRDefault="00BE61CE" w:rsidP="00BE61CE">
            <w:r w:rsidRPr="00077CCC">
              <w:t>Name</w:t>
            </w:r>
          </w:p>
        </w:tc>
        <w:tc>
          <w:tcPr>
            <w:tcW w:w="3779" w:type="pct"/>
          </w:tcPr>
          <w:p w:rsidR="00A46DF0" w:rsidRPr="00077CCC" w:rsidRDefault="004E4D91" w:rsidP="00BE61CE">
            <w:pPr>
              <w:rPr>
                <w:lang w:val="en-GB"/>
              </w:rPr>
            </w:pPr>
            <w:sdt>
              <w:sdtPr>
                <w:rPr>
                  <w:lang w:val="en-US"/>
                </w:rPr>
                <w:alias w:val="Name"/>
                <w:tag w:val="idName"/>
                <w:id w:val="203221600"/>
                <w:placeholder>
                  <w:docPart w:val="0203A436851342E1BC16C2AD70F0325A"/>
                </w:placeholder>
                <w:dataBinding w:xpath="/ns0:ccMap[1]/ns0:ccElement_Name" w:storeItemID="{00000000-0000-0000-0000-000000000000}"/>
                <w:text/>
              </w:sdtPr>
              <w:sdtEndPr/>
              <w:sdtContent>
                <w:r w:rsidR="00B42159" w:rsidRPr="00B42159">
                  <w:rPr>
                    <w:lang w:val="en-US"/>
                  </w:rPr>
                  <w:t>DCAT Application Profile for data portals in Europe Version 1.2.1</w:t>
                </w:r>
              </w:sdtContent>
            </w:sdt>
          </w:p>
        </w:tc>
      </w:tr>
      <w:tr w:rsidR="00A46DF0" w:rsidRPr="00077CCC" w:rsidTr="00DC5D49">
        <w:trPr>
          <w:trHeight w:val="444"/>
        </w:trPr>
        <w:tc>
          <w:tcPr>
            <w:tcW w:w="1221" w:type="pct"/>
          </w:tcPr>
          <w:p w:rsidR="00A46DF0" w:rsidRPr="00077CCC" w:rsidRDefault="00A46DF0" w:rsidP="00BE61CE">
            <w:r w:rsidRPr="00077CCC">
              <w:t>Release date</w:t>
            </w:r>
          </w:p>
        </w:tc>
        <w:sdt>
          <w:sdtPr>
            <w:alias w:val="Date"/>
            <w:tag w:val="idDate"/>
            <w:id w:val="-2079739431"/>
            <w:placeholder>
              <w:docPart w:val="27666FAE2A614B17B219984B255CF4F4"/>
            </w:placeholder>
            <w:dataBinding w:xpath="/ns0:ccMap[1]/ns0:ccElement_Date" w:storeItemID="{00000000-0000-0000-0000-000000000000}"/>
            <w:date w:fullDate="2019-05-28T00:00:00Z">
              <w:dateFormat w:val="dd/MM/yyyy"/>
              <w:lid w:val="en-US"/>
              <w:storeMappedDataAs w:val="dateTime"/>
              <w:calendar w:val="gregorian"/>
            </w:date>
          </w:sdtPr>
          <w:sdtEndPr/>
          <w:sdtContent>
            <w:tc>
              <w:tcPr>
                <w:tcW w:w="3779" w:type="pct"/>
              </w:tcPr>
              <w:p w:rsidR="00A46DF0" w:rsidRPr="00077CCC" w:rsidRDefault="00FA2F47" w:rsidP="009033BC">
                <w:pPr>
                  <w:rPr>
                    <w:lang w:val="en-GB"/>
                  </w:rPr>
                </w:pPr>
                <w:r>
                  <w:rPr>
                    <w:lang w:val="en-US"/>
                  </w:rPr>
                  <w:t>28/05/2019</w:t>
                </w:r>
              </w:p>
            </w:tc>
          </w:sdtContent>
        </w:sdt>
      </w:tr>
      <w:tr w:rsidR="00A46DF0" w:rsidRPr="00077CCC" w:rsidTr="00DC5D49">
        <w:trPr>
          <w:trHeight w:val="444"/>
        </w:trPr>
        <w:tc>
          <w:tcPr>
            <w:tcW w:w="1221" w:type="pct"/>
          </w:tcPr>
          <w:p w:rsidR="00A46DF0" w:rsidRPr="00077CCC" w:rsidRDefault="00A46DF0" w:rsidP="00BE61CE">
            <w:r w:rsidRPr="00077CCC">
              <w:t>Status</w:t>
            </w:r>
          </w:p>
        </w:tc>
        <w:tc>
          <w:tcPr>
            <w:tcW w:w="3779" w:type="pct"/>
          </w:tcPr>
          <w:p w:rsidR="00A46DF0" w:rsidRPr="00077CCC" w:rsidRDefault="004E4D91" w:rsidP="00BE61CE">
            <w:pPr>
              <w:rPr>
                <w:sz w:val="20"/>
              </w:rPr>
            </w:pPr>
            <w:sdt>
              <w:sdtPr>
                <w:alias w:val="Status"/>
                <w:tag w:val="idStatus"/>
                <w:id w:val="-1767221140"/>
                <w:placeholder>
                  <w:docPart w:val="421106EE905E4EF5B49B0F35FBF3867C"/>
                </w:placeholder>
                <w:dataBinding w:prefixMappings="xmlns:ns0='http://www.Mayor_Maxey.com/AddInDefaultNameSpace' " w:xpath="/ns0:ccMap[1]/ns0:CCMapElement_3756611385[1]" w:storeItemID="{00000000-0000-0000-0000-000000000000}"/>
                <w:comboBox>
                  <w:listItem w:value="Choose an item."/>
                  <w:listItem w:displayText="Completed" w:value="Completed"/>
                  <w:listItem w:displayText="Deprecated" w:value="Deprecated"/>
                  <w:listItem w:displayText="Under Development" w:value="Under Development"/>
                  <w:listItem w:displayText="Withdrawn" w:value="Withdrawn"/>
                </w:comboBox>
              </w:sdtPr>
              <w:sdtEndPr/>
              <w:sdtContent>
                <w:r w:rsidR="00177972">
                  <w:t>Completed</w:t>
                </w:r>
              </w:sdtContent>
            </w:sdt>
          </w:p>
        </w:tc>
      </w:tr>
      <w:tr w:rsidR="00A46DF0" w:rsidRPr="00077CCC" w:rsidTr="00DC5D49">
        <w:trPr>
          <w:trHeight w:val="444"/>
        </w:trPr>
        <w:tc>
          <w:tcPr>
            <w:tcW w:w="1221" w:type="pct"/>
          </w:tcPr>
          <w:p w:rsidR="00A46DF0" w:rsidRPr="00077CCC" w:rsidRDefault="00A46DF0" w:rsidP="00BE61CE">
            <w:r w:rsidRPr="00077CCC">
              <w:t>Version</w:t>
            </w:r>
          </w:p>
        </w:tc>
        <w:tc>
          <w:tcPr>
            <w:tcW w:w="3779" w:type="pct"/>
          </w:tcPr>
          <w:p w:rsidR="00A46DF0" w:rsidRPr="00077CCC" w:rsidRDefault="004E4D91" w:rsidP="00177972">
            <w:pPr>
              <w:rPr>
                <w:lang w:val="en-GB"/>
              </w:rPr>
            </w:pPr>
            <w:sdt>
              <w:sdtPr>
                <w:alias w:val="Version"/>
                <w:tag w:val="idVersion"/>
                <w:id w:val="-609901861"/>
                <w:placeholder>
                  <w:docPart w:val="BF5541D6498E4FA79B88CD486636BE8E"/>
                </w:placeholder>
                <w:dataBinding w:xpath="/ns0:ccMap[1]/ns0:ccElement_Version" w:storeItemID="{00000000-0000-0000-0000-000000000000}"/>
                <w:text/>
              </w:sdtPr>
              <w:sdtEndPr/>
              <w:sdtContent>
                <w:r w:rsidR="00177972">
                  <w:rPr>
                    <w:lang w:val="en-US"/>
                  </w:rPr>
                  <w:t>1</w:t>
                </w:r>
              </w:sdtContent>
            </w:sdt>
            <w:r w:rsidR="00F636E3">
              <w:t>.0</w:t>
            </w:r>
          </w:p>
        </w:tc>
      </w:tr>
      <w:tr w:rsidR="00A46DF0" w:rsidRPr="005D658D" w:rsidTr="00DC5D49">
        <w:trPr>
          <w:trHeight w:val="444"/>
        </w:trPr>
        <w:tc>
          <w:tcPr>
            <w:tcW w:w="1221" w:type="pct"/>
          </w:tcPr>
          <w:p w:rsidR="00A46DF0" w:rsidRPr="00077CCC" w:rsidRDefault="00BE61CE" w:rsidP="00BE61CE">
            <w:r w:rsidRPr="00077CCC">
              <w:t>Author</w:t>
            </w:r>
          </w:p>
        </w:tc>
        <w:sdt>
          <w:sdtPr>
            <w:rPr>
              <w:rFonts w:eastAsia="Calibri"/>
              <w:lang w:val="it-IT"/>
            </w:rPr>
            <w:alias w:val="Author"/>
            <w:tag w:val="idAuthor"/>
            <w:id w:val="1056669857"/>
            <w:placeholder>
              <w:docPart w:val="F71297AA591A4EB894E4AE7623E98DB3"/>
            </w:placeholder>
            <w:dataBinding w:prefixMappings="xmlns:ns0='http://www.Mayor_Maxey.com/AddInDefaultNameSpace' " w:xpath="/ns0:ccMap[1]/ns0:CCMapElement_1215314869[1]" w:storeItemID="{00000000-0000-0000-0000-000000000000}"/>
            <w:text w:multiLine="1"/>
          </w:sdtPr>
          <w:sdtEndPr/>
          <w:sdtContent>
            <w:tc>
              <w:tcPr>
                <w:tcW w:w="3779" w:type="pct"/>
              </w:tcPr>
              <w:p w:rsidR="00A46DF0" w:rsidRPr="00077CCC" w:rsidRDefault="009033BC" w:rsidP="009D30CB">
                <w:pPr>
                  <w:rPr>
                    <w:lang w:val="en-GB"/>
                  </w:rPr>
                </w:pPr>
                <w:r w:rsidRPr="00077CCC">
                  <w:rPr>
                    <w:rFonts w:eastAsia="Calibri"/>
                    <w:lang w:val="it-IT"/>
                  </w:rPr>
                  <w:t>Adina Dragan</w:t>
                </w:r>
                <w:r w:rsidR="00776604">
                  <w:rPr>
                    <w:rFonts w:eastAsia="Calibri"/>
                    <w:lang w:val="it-IT"/>
                  </w:rPr>
                  <w:t xml:space="preserve"> and Natasa Sofou</w:t>
                </w:r>
              </w:p>
            </w:tc>
          </w:sdtContent>
        </w:sdt>
      </w:tr>
      <w:tr w:rsidR="00A46DF0" w:rsidRPr="005D658D" w:rsidTr="00DC5D49">
        <w:trPr>
          <w:trHeight w:val="444"/>
        </w:trPr>
        <w:tc>
          <w:tcPr>
            <w:tcW w:w="1221" w:type="pct"/>
          </w:tcPr>
          <w:p w:rsidR="00A46DF0" w:rsidRPr="00077CCC" w:rsidRDefault="00A46DF0" w:rsidP="00BE61CE">
            <w:r w:rsidRPr="00077CCC">
              <w:t>Reviewed by</w:t>
            </w:r>
          </w:p>
        </w:tc>
        <w:tc>
          <w:tcPr>
            <w:tcW w:w="3779" w:type="pct"/>
          </w:tcPr>
          <w:p w:rsidR="00A46DF0" w:rsidRPr="00077CCC" w:rsidRDefault="004E4D91" w:rsidP="00BE61CE">
            <w:pPr>
              <w:rPr>
                <w:lang w:val="en-GB"/>
              </w:rPr>
            </w:pPr>
            <w:sdt>
              <w:sdtPr>
                <w:rPr>
                  <w:rFonts w:eastAsiaTheme="minorHAnsi" w:cstheme="minorBidi"/>
                  <w:lang w:val="en-US"/>
                </w:rPr>
                <w:alias w:val="Reviewers"/>
                <w:tag w:val="idReviewers"/>
                <w:id w:val="-1644953120"/>
                <w:placeholder>
                  <w:docPart w:val="C995AE5C7BF043BC9A7D5086A45ED738"/>
                </w:placeholder>
                <w:dataBinding w:xpath="/ns0:ccMap[1]/ns0:ccElement_Reviewers" w:storeItemID="{00000000-0000-0000-0000-000000000000}"/>
                <w:text w:multiLine="1"/>
              </w:sdtPr>
              <w:sdtEndPr/>
              <w:sdtContent>
                <w:r w:rsidR="00B42159" w:rsidRPr="00B42159">
                  <w:rPr>
                    <w:rFonts w:eastAsiaTheme="minorHAnsi" w:cstheme="minorBidi"/>
                    <w:lang w:val="en-US"/>
                  </w:rPr>
                  <w:t>Fidel Santiago and Susanne Wigard</w:t>
                </w:r>
              </w:sdtContent>
            </w:sdt>
          </w:p>
        </w:tc>
      </w:tr>
      <w:tr w:rsidR="00A46DF0" w:rsidRPr="005D658D" w:rsidTr="00DC5D49">
        <w:trPr>
          <w:trHeight w:val="444"/>
        </w:trPr>
        <w:tc>
          <w:tcPr>
            <w:tcW w:w="1221" w:type="pct"/>
          </w:tcPr>
          <w:p w:rsidR="00A46DF0" w:rsidRPr="00077CCC" w:rsidRDefault="00A46DF0" w:rsidP="00BE61CE">
            <w:r w:rsidRPr="00077CCC">
              <w:t>Approved by</w:t>
            </w:r>
          </w:p>
        </w:tc>
        <w:tc>
          <w:tcPr>
            <w:tcW w:w="3779" w:type="pct"/>
          </w:tcPr>
          <w:p w:rsidR="00A46DF0" w:rsidRPr="00077CCC" w:rsidRDefault="004E4D91" w:rsidP="00BE61CE">
            <w:pPr>
              <w:rPr>
                <w:lang w:val="en-GB"/>
              </w:rPr>
            </w:pPr>
            <w:sdt>
              <w:sdtPr>
                <w:rPr>
                  <w:rFonts w:eastAsiaTheme="minorHAnsi" w:cstheme="minorBidi"/>
                  <w:lang w:val="en-US"/>
                </w:rPr>
                <w:alias w:val="Approvers"/>
                <w:tag w:val="idApprovers"/>
                <w:id w:val="1194882866"/>
                <w:placeholder>
                  <w:docPart w:val="6C55B2428B2E4C4DB0C011006016C909"/>
                </w:placeholder>
                <w:dataBinding w:xpath="/ns0:ccMap[1]/ns0:ccElement_Approvers" w:storeItemID="{00000000-0000-0000-0000-000000000000}"/>
                <w:text/>
              </w:sdtPr>
              <w:sdtEndPr/>
              <w:sdtContent>
                <w:r w:rsidR="00B42159" w:rsidRPr="00B42159">
                  <w:rPr>
                    <w:rFonts w:eastAsiaTheme="minorHAnsi" w:cstheme="minorBidi"/>
                    <w:lang w:val="en-US"/>
                  </w:rPr>
                  <w:t>Fidel Santiago and Susanne Wigard</w:t>
                </w:r>
              </w:sdtContent>
            </w:sdt>
          </w:p>
        </w:tc>
      </w:tr>
      <w:tr w:rsidR="00623E6B" w:rsidRPr="005D658D" w:rsidTr="00DC5D49">
        <w:trPr>
          <w:trHeight w:val="444"/>
        </w:trPr>
        <w:tc>
          <w:tcPr>
            <w:tcW w:w="1221" w:type="pct"/>
          </w:tcPr>
          <w:p w:rsidR="00623E6B" w:rsidRPr="00077CCC" w:rsidRDefault="00623E6B" w:rsidP="00BE61CE">
            <w:r w:rsidRPr="00077CCC">
              <w:t>Abstract</w:t>
            </w:r>
          </w:p>
        </w:tc>
        <w:tc>
          <w:tcPr>
            <w:tcW w:w="3779" w:type="pct"/>
          </w:tcPr>
          <w:p w:rsidR="00623E6B" w:rsidRPr="00077CCC" w:rsidRDefault="004E4D91" w:rsidP="00351CAE">
            <w:pPr>
              <w:rPr>
                <w:lang w:val="en-GB"/>
              </w:rPr>
            </w:pPr>
            <w:sdt>
              <w:sdtPr>
                <w:rPr>
                  <w:lang w:val="en-US"/>
                </w:rPr>
                <w:alias w:val="Abstract"/>
                <w:tag w:val="idAbstract"/>
                <w:id w:val="-225457481"/>
                <w:placeholder>
                  <w:docPart w:val="825B8FF630D84358B578809DE2E5CFB4"/>
                </w:placeholder>
                <w:dataBinding w:xpath="/ns0:ccMap[1]/ns0:ccElement_Abstract" w:storeItemID="{00000000-0000-0000-0000-000000000000}"/>
                <w:text w:multiLine="1"/>
              </w:sdtPr>
              <w:sdtEndPr/>
              <w:sdtContent>
                <w:r w:rsidR="00CD40AA" w:rsidRPr="00CD40AA">
                  <w:rPr>
                    <w:lang w:val="en-US"/>
                  </w:rPr>
                  <w:t xml:space="preserve">This document is the result of the </w:t>
                </w:r>
                <w:r w:rsidR="00B42159">
                  <w:rPr>
                    <w:lang w:val="en-US"/>
                  </w:rPr>
                  <w:t>Bug fixes</w:t>
                </w:r>
                <w:r w:rsidR="00CD40AA" w:rsidRPr="00CD40AA">
                  <w:rPr>
                    <w:lang w:val="en-US"/>
                  </w:rPr>
                  <w:t xml:space="preserve"> change release process described in the Change and Release Management Policy for DCAT-AP  and was built st</w:t>
                </w:r>
                <w:r w:rsidR="00776604">
                  <w:rPr>
                    <w:lang w:val="en-US"/>
                  </w:rPr>
                  <w:t>arting from DCAT-AP version 1.2</w:t>
                </w:r>
                <w:r w:rsidR="00CD40AA" w:rsidRPr="00CD40AA">
                  <w:rPr>
                    <w:lang w:val="en-US"/>
                  </w:rPr>
                  <w:t>.</w:t>
                </w:r>
              </w:sdtContent>
            </w:sdt>
          </w:p>
        </w:tc>
      </w:tr>
    </w:tbl>
    <w:p w:rsidR="00B328E6" w:rsidRPr="00077CCC" w:rsidRDefault="00B328E6" w:rsidP="00B328E6">
      <w:pPr>
        <w:pStyle w:val="Heading"/>
        <w:rPr>
          <w:caps/>
          <w:lang w:val="en-GB"/>
        </w:rPr>
      </w:pPr>
      <w:bookmarkStart w:id="0" w:name="_Toc303255753"/>
      <w:bookmarkStart w:id="1" w:name="_Toc304810033"/>
    </w:p>
    <w:p w:rsidR="00B328E6" w:rsidRPr="00077CCC" w:rsidRDefault="00B328E6" w:rsidP="00B328E6">
      <w:pPr>
        <w:pStyle w:val="Heading"/>
        <w:rPr>
          <w:caps/>
          <w:lang w:val="en-GB"/>
        </w:rPr>
      </w:pPr>
    </w:p>
    <w:p w:rsidR="00B328E6" w:rsidRPr="00077CCC" w:rsidRDefault="00B328E6" w:rsidP="0073068D">
      <w:pPr>
        <w:pStyle w:val="DocumentTitle"/>
        <w:spacing w:after="360"/>
      </w:pPr>
      <w:r w:rsidRPr="00077CCC">
        <w:t>Document History</w:t>
      </w:r>
      <w:bookmarkEnd w:id="0"/>
      <w:bookmarkEnd w:id="1"/>
    </w:p>
    <w:tbl>
      <w:tblPr>
        <w:tblStyle w:val="TableGrid"/>
        <w:tblW w:w="5000" w:type="pct"/>
        <w:tblLook w:val="00A0" w:firstRow="1" w:lastRow="0" w:firstColumn="1" w:lastColumn="0" w:noHBand="0" w:noVBand="0"/>
      </w:tblPr>
      <w:tblGrid>
        <w:gridCol w:w="1072"/>
        <w:gridCol w:w="1519"/>
        <w:gridCol w:w="4694"/>
        <w:gridCol w:w="1210"/>
      </w:tblGrid>
      <w:tr w:rsidR="00434779" w:rsidRPr="00077CCC" w:rsidTr="0064694F">
        <w:trPr>
          <w:cnfStyle w:val="100000000000" w:firstRow="1" w:lastRow="0" w:firstColumn="0" w:lastColumn="0" w:oddVBand="0" w:evenVBand="0" w:oddHBand="0" w:evenHBand="0" w:firstRowFirstColumn="0" w:firstRowLastColumn="0" w:lastRowFirstColumn="0" w:lastRowLastColumn="0"/>
          <w:trHeight w:val="423"/>
        </w:trPr>
        <w:tc>
          <w:tcPr>
            <w:tcW w:w="631" w:type="pct"/>
          </w:tcPr>
          <w:p w:rsidR="00B328E6" w:rsidRPr="00077CCC" w:rsidRDefault="00B328E6" w:rsidP="00BE61CE">
            <w:r w:rsidRPr="00077CCC">
              <w:t>Version</w:t>
            </w:r>
          </w:p>
        </w:tc>
        <w:tc>
          <w:tcPr>
            <w:tcW w:w="894" w:type="pct"/>
          </w:tcPr>
          <w:p w:rsidR="00B328E6" w:rsidRPr="00077CCC" w:rsidRDefault="00B328E6" w:rsidP="00BE61CE">
            <w:r w:rsidRPr="00077CCC">
              <w:t>Date</w:t>
            </w:r>
          </w:p>
        </w:tc>
        <w:tc>
          <w:tcPr>
            <w:tcW w:w="2763" w:type="pct"/>
          </w:tcPr>
          <w:p w:rsidR="00B328E6" w:rsidRPr="00077CCC" w:rsidRDefault="00B328E6" w:rsidP="00BE61CE">
            <w:r w:rsidRPr="00077CCC">
              <w:t>Description</w:t>
            </w:r>
          </w:p>
        </w:tc>
        <w:tc>
          <w:tcPr>
            <w:tcW w:w="712" w:type="pct"/>
          </w:tcPr>
          <w:p w:rsidR="00B328E6" w:rsidRPr="00077CCC" w:rsidRDefault="00B328E6" w:rsidP="00BE61CE">
            <w:r w:rsidRPr="00077CCC">
              <w:t>Action</w:t>
            </w:r>
          </w:p>
        </w:tc>
      </w:tr>
      <w:tr w:rsidR="00177972" w:rsidRPr="00077CCC" w:rsidTr="0064694F">
        <w:trPr>
          <w:trHeight w:val="423"/>
        </w:trPr>
        <w:tc>
          <w:tcPr>
            <w:tcW w:w="631" w:type="pct"/>
          </w:tcPr>
          <w:p w:rsidR="00177972" w:rsidRPr="00077CCC" w:rsidRDefault="00177972" w:rsidP="004F6CC4">
            <w:r>
              <w:t>1.0</w:t>
            </w:r>
          </w:p>
        </w:tc>
        <w:tc>
          <w:tcPr>
            <w:tcW w:w="894" w:type="pct"/>
          </w:tcPr>
          <w:p w:rsidR="00177972" w:rsidRDefault="00177972" w:rsidP="00FA2F47">
            <w:r>
              <w:t>2</w:t>
            </w:r>
            <w:r w:rsidR="00FA2F47">
              <w:t>8</w:t>
            </w:r>
            <w:r>
              <w:t>/05/2019</w:t>
            </w:r>
          </w:p>
        </w:tc>
        <w:tc>
          <w:tcPr>
            <w:tcW w:w="2763" w:type="pct"/>
          </w:tcPr>
          <w:p w:rsidR="00177972" w:rsidRPr="00077CCC" w:rsidRDefault="00177972" w:rsidP="005D658D">
            <w:r>
              <w:t xml:space="preserve">Published </w:t>
            </w:r>
            <w:r w:rsidR="005D658D">
              <w:t>version 1.0</w:t>
            </w:r>
          </w:p>
        </w:tc>
        <w:tc>
          <w:tcPr>
            <w:tcW w:w="712" w:type="pct"/>
          </w:tcPr>
          <w:p w:rsidR="00177972" w:rsidRPr="00077CCC" w:rsidRDefault="005D658D" w:rsidP="00BE61CE">
            <w:r>
              <w:t>Published</w:t>
            </w:r>
          </w:p>
        </w:tc>
      </w:tr>
      <w:tr w:rsidR="00434779" w:rsidRPr="00077CCC" w:rsidTr="0064694F">
        <w:trPr>
          <w:trHeight w:val="423"/>
        </w:trPr>
        <w:tc>
          <w:tcPr>
            <w:tcW w:w="631" w:type="pct"/>
          </w:tcPr>
          <w:p w:rsidR="00B328E6" w:rsidRPr="00077CCC" w:rsidRDefault="00B328E6" w:rsidP="004F6CC4">
            <w:r w:rsidRPr="00077CCC">
              <w:t>0.</w:t>
            </w:r>
            <w:r w:rsidR="004F6CC4">
              <w:t>1</w:t>
            </w:r>
          </w:p>
        </w:tc>
        <w:tc>
          <w:tcPr>
            <w:tcW w:w="894" w:type="pct"/>
          </w:tcPr>
          <w:p w:rsidR="00B328E6" w:rsidRPr="00077CCC" w:rsidRDefault="004F6CC4" w:rsidP="004F6CC4">
            <w:pPr>
              <w:rPr>
                <w:lang w:val="en-US"/>
              </w:rPr>
            </w:pPr>
            <w:r>
              <w:t>02</w:t>
            </w:r>
            <w:r w:rsidR="00DC5D49" w:rsidRPr="00077CCC">
              <w:t>/</w:t>
            </w:r>
            <w:r w:rsidR="00B42159">
              <w:t>0</w:t>
            </w:r>
            <w:r>
              <w:t>5</w:t>
            </w:r>
            <w:r w:rsidR="00DC5D49" w:rsidRPr="00077CCC">
              <w:t>/</w:t>
            </w:r>
            <w:r w:rsidR="009033BC" w:rsidRPr="00077CCC">
              <w:t>201</w:t>
            </w:r>
            <w:r w:rsidR="00B42159">
              <w:t>9</w:t>
            </w:r>
          </w:p>
        </w:tc>
        <w:tc>
          <w:tcPr>
            <w:tcW w:w="2763" w:type="pct"/>
          </w:tcPr>
          <w:p w:rsidR="00B328E6" w:rsidRPr="00077CCC" w:rsidRDefault="005B2AA3" w:rsidP="005B2AA3">
            <w:r w:rsidRPr="00077CCC">
              <w:t>Created first draft</w:t>
            </w:r>
          </w:p>
        </w:tc>
        <w:tc>
          <w:tcPr>
            <w:tcW w:w="712" w:type="pct"/>
          </w:tcPr>
          <w:p w:rsidR="00B328E6" w:rsidRPr="00077CCC" w:rsidRDefault="00B328E6" w:rsidP="00BE61CE">
            <w:r w:rsidRPr="00077CCC">
              <w:t>Creation</w:t>
            </w:r>
          </w:p>
        </w:tc>
      </w:tr>
    </w:tbl>
    <w:p w:rsidR="0073068D" w:rsidRPr="00077CCC" w:rsidRDefault="0073068D" w:rsidP="00B328E6">
      <w:pPr>
        <w:pStyle w:val="Heading"/>
        <w:rPr>
          <w:bCs/>
          <w:caps/>
          <w:lang w:val="en-GB"/>
        </w:rPr>
      </w:pPr>
    </w:p>
    <w:p w:rsidR="00CD2805" w:rsidRPr="006E3CA1" w:rsidRDefault="00CD2805">
      <w:pPr>
        <w:spacing w:after="0"/>
        <w:rPr>
          <w:b/>
          <w:lang w:val="en-US"/>
        </w:rPr>
      </w:pPr>
      <w:r w:rsidRPr="006E3CA1">
        <w:rPr>
          <w:b/>
          <w:lang w:val="en-US"/>
        </w:rPr>
        <w:br w:type="page"/>
      </w:r>
      <w:bookmarkStart w:id="2" w:name="_GoBack"/>
      <w:bookmarkEnd w:id="2"/>
    </w:p>
    <w:p w:rsidR="00CD2805" w:rsidRPr="00077CCC" w:rsidRDefault="00CD2805" w:rsidP="00CD2805">
      <w:pPr>
        <w:rPr>
          <w:b/>
        </w:rPr>
      </w:pPr>
      <w:r w:rsidRPr="00077CCC">
        <w:rPr>
          <w:b/>
        </w:rPr>
        <w:lastRenderedPageBreak/>
        <w:t>Disclaimer: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CD2805" w:rsidRPr="005D658D" w:rsidTr="00B42159">
        <w:trPr>
          <w:jc w:val="center"/>
        </w:trPr>
        <w:tc>
          <w:tcPr>
            <w:tcW w:w="8720" w:type="dxa"/>
            <w:tcMar>
              <w:top w:w="108" w:type="dxa"/>
              <w:bottom w:w="108" w:type="dxa"/>
            </w:tcMar>
          </w:tcPr>
          <w:p w:rsidR="00CD2805" w:rsidRPr="00077CCC" w:rsidRDefault="00CD2805" w:rsidP="00B42159">
            <w:pPr>
              <w:spacing w:before="40"/>
              <w:rPr>
                <w:rFonts w:cs="Arial"/>
                <w:lang w:val="en-GB"/>
              </w:rPr>
            </w:pPr>
            <w:r w:rsidRPr="00077CCC">
              <w:rPr>
                <w:rFonts w:cs="Arial"/>
                <w:lang w:val="en-GB"/>
              </w:rPr>
              <w:t xml:space="preserve">The views expressed in this report are purely those of the </w:t>
            </w:r>
            <w:r w:rsidR="00BE61CE" w:rsidRPr="00077CCC">
              <w:rPr>
                <w:rFonts w:cs="Arial"/>
                <w:lang w:val="en-GB"/>
              </w:rPr>
              <w:t>Author(s)</w:t>
            </w:r>
            <w:r w:rsidRPr="00077CCC">
              <w:rPr>
                <w:rFonts w:cs="Arial"/>
                <w:lang w:val="en-GB"/>
              </w:rPr>
              <w:t xml:space="preserve"> and may not, in any circumstances, </w:t>
            </w:r>
            <w:r w:rsidRPr="00077CCC">
              <w:rPr>
                <w:rFonts w:cs="Arial"/>
                <w:noProof/>
                <w:lang w:val="en-GB"/>
              </w:rPr>
              <w:t>be interpreted</w:t>
            </w:r>
            <w:r w:rsidRPr="00077CCC">
              <w:rPr>
                <w:rFonts w:cs="Arial"/>
                <w:lang w:val="en-GB"/>
              </w:rPr>
              <w:t xml:space="preserve"> as stating an official position of the European Commission.</w:t>
            </w:r>
          </w:p>
          <w:p w:rsidR="00CD2805" w:rsidRPr="00077CCC" w:rsidRDefault="00CD2805" w:rsidP="00B42159">
            <w:pPr>
              <w:spacing w:before="40"/>
              <w:rPr>
                <w:rFonts w:cs="Arial"/>
                <w:lang w:val="en-GB"/>
              </w:rPr>
            </w:pPr>
            <w:r w:rsidRPr="00077CCC">
              <w:rPr>
                <w:rFonts w:cs="Arial"/>
                <w:lang w:val="en-GB"/>
              </w:rPr>
              <w:t>The European Commission does not guarantee the accuracy of the information included in this study, nor does it accept any responsibility for any use thereof.</w:t>
            </w:r>
          </w:p>
          <w:p w:rsidR="00CD2805" w:rsidRPr="00077CCC" w:rsidRDefault="00CD2805" w:rsidP="00B42159">
            <w:pPr>
              <w:spacing w:before="40"/>
              <w:rPr>
                <w:rFonts w:cs="Arial"/>
                <w:lang w:val="en-GB"/>
              </w:rPr>
            </w:pPr>
            <w:r w:rsidRPr="00077CCC">
              <w:rPr>
                <w:rFonts w:cs="Arial"/>
                <w:lang w:val="en-GB"/>
              </w:rPr>
              <w:t>Reference herein to any specific products, specifications, process, or service by trade name, trademark, manufacturer, or otherwise, does not necessarily constitute or imply its endorsement, recommendation, or favouring by the European Commission.</w:t>
            </w:r>
          </w:p>
          <w:p w:rsidR="00CD2805" w:rsidRPr="00077CCC" w:rsidRDefault="00CD2805" w:rsidP="00B42159">
            <w:pPr>
              <w:spacing w:before="40"/>
              <w:rPr>
                <w:rFonts w:cs="Arial"/>
                <w:lang w:val="en-GB"/>
              </w:rPr>
            </w:pPr>
            <w:r w:rsidRPr="00077CCC">
              <w:rPr>
                <w:rFonts w:cs="Arial"/>
                <w:lang w:val="en-GB"/>
              </w:rPr>
              <w:t xml:space="preserve">All care has been taken by the author to ensure that s/he has obtained, where necessary, permission to use any parts of manuscripts including illustrations, maps, and graphs, on which intellectual property rights already exist from the titular holder(s) of such rights or </w:t>
            </w:r>
            <w:r w:rsidRPr="00077CCC">
              <w:rPr>
                <w:rFonts w:cs="Arial"/>
                <w:noProof/>
                <w:lang w:val="en-GB"/>
              </w:rPr>
              <w:t>from</w:t>
            </w:r>
            <w:r w:rsidRPr="00077CCC">
              <w:rPr>
                <w:rFonts w:cs="Arial"/>
                <w:lang w:val="en-GB"/>
              </w:rPr>
              <w:t xml:space="preserve"> her/his or their legal representative.</w:t>
            </w:r>
          </w:p>
        </w:tc>
      </w:tr>
    </w:tbl>
    <w:p w:rsidR="0073068D" w:rsidRPr="00077CCC" w:rsidRDefault="0073068D" w:rsidP="00B328E6">
      <w:pPr>
        <w:pStyle w:val="Heading"/>
        <w:rPr>
          <w:bCs/>
          <w:caps/>
          <w:lang w:val="en-GB"/>
        </w:rPr>
      </w:pPr>
      <w:r w:rsidRPr="00077CCC">
        <w:rPr>
          <w:bCs/>
          <w:caps/>
          <w:lang w:val="en-GB"/>
        </w:rPr>
        <w:br w:type="page"/>
      </w:r>
    </w:p>
    <w:sdt>
      <w:sdtPr>
        <w:id w:val="-658774400"/>
        <w:docPartObj>
          <w:docPartGallery w:val="Table of Contents"/>
          <w:docPartUnique/>
        </w:docPartObj>
      </w:sdtPr>
      <w:sdtEndPr>
        <w:rPr>
          <w:bCs/>
          <w:noProof/>
        </w:rPr>
      </w:sdtEndPr>
      <w:sdtContent>
        <w:p w:rsidR="00C166BB" w:rsidRPr="00077CCC" w:rsidRDefault="005B2AA3" w:rsidP="00F426F2">
          <w:pPr>
            <w:pStyle w:val="TOCHeading"/>
          </w:pPr>
          <w:r w:rsidRPr="00077CCC">
            <w:t xml:space="preserve">Table of </w:t>
          </w:r>
          <w:r w:rsidR="00C166BB" w:rsidRPr="00077CCC">
            <w:t>Contents</w:t>
          </w:r>
        </w:p>
        <w:p w:rsidR="002F0149" w:rsidRDefault="00C364E4">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r w:rsidRPr="00077CCC">
            <w:rPr>
              <w:noProof/>
            </w:rPr>
            <w:fldChar w:fldCharType="begin"/>
          </w:r>
          <w:r w:rsidR="00C166BB" w:rsidRPr="00077CCC">
            <w:rPr>
              <w:noProof/>
            </w:rPr>
            <w:instrText xml:space="preserve"> TOC \o "1-3" \h \z \u </w:instrText>
          </w:r>
          <w:r w:rsidRPr="00077CCC">
            <w:rPr>
              <w:noProof/>
            </w:rPr>
            <w:fldChar w:fldCharType="separate"/>
          </w:r>
          <w:hyperlink w:anchor="_Toc9846241" w:history="1">
            <w:r w:rsidR="002F0149" w:rsidRPr="0024613A">
              <w:rPr>
                <w:rStyle w:val="Hyperlink"/>
                <w:noProof/>
              </w:rPr>
              <w:t>1.</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Introduction</w:t>
            </w:r>
            <w:r w:rsidR="002F0149">
              <w:rPr>
                <w:noProof/>
                <w:webHidden/>
              </w:rPr>
              <w:tab/>
            </w:r>
            <w:r w:rsidR="002F0149">
              <w:rPr>
                <w:noProof/>
                <w:webHidden/>
              </w:rPr>
              <w:fldChar w:fldCharType="begin"/>
            </w:r>
            <w:r w:rsidR="002F0149">
              <w:rPr>
                <w:noProof/>
                <w:webHidden/>
              </w:rPr>
              <w:instrText xml:space="preserve"> PAGEREF _Toc9846241 \h </w:instrText>
            </w:r>
            <w:r w:rsidR="002F0149">
              <w:rPr>
                <w:noProof/>
                <w:webHidden/>
              </w:rPr>
            </w:r>
            <w:r w:rsidR="002F0149">
              <w:rPr>
                <w:noProof/>
                <w:webHidden/>
              </w:rPr>
              <w:fldChar w:fldCharType="separate"/>
            </w:r>
            <w:r w:rsidR="002F0149">
              <w:rPr>
                <w:noProof/>
                <w:webHidden/>
              </w:rPr>
              <w:t>5</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42" w:history="1">
            <w:r w:rsidR="002F0149" w:rsidRPr="0024613A">
              <w:rPr>
                <w:rStyle w:val="Hyperlink"/>
                <w:noProof/>
              </w:rPr>
              <w:t>1.1.</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Context</w:t>
            </w:r>
            <w:r w:rsidR="002F0149">
              <w:rPr>
                <w:noProof/>
                <w:webHidden/>
              </w:rPr>
              <w:tab/>
            </w:r>
            <w:r w:rsidR="002F0149">
              <w:rPr>
                <w:noProof/>
                <w:webHidden/>
              </w:rPr>
              <w:fldChar w:fldCharType="begin"/>
            </w:r>
            <w:r w:rsidR="002F0149">
              <w:rPr>
                <w:noProof/>
                <w:webHidden/>
              </w:rPr>
              <w:instrText xml:space="preserve"> PAGEREF _Toc9846242 \h </w:instrText>
            </w:r>
            <w:r w:rsidR="002F0149">
              <w:rPr>
                <w:noProof/>
                <w:webHidden/>
              </w:rPr>
            </w:r>
            <w:r w:rsidR="002F0149">
              <w:rPr>
                <w:noProof/>
                <w:webHidden/>
              </w:rPr>
              <w:fldChar w:fldCharType="separate"/>
            </w:r>
            <w:r w:rsidR="002F0149">
              <w:rPr>
                <w:noProof/>
                <w:webHidden/>
              </w:rPr>
              <w:t>5</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43" w:history="1">
            <w:r w:rsidR="002F0149" w:rsidRPr="0024613A">
              <w:rPr>
                <w:rStyle w:val="Hyperlink"/>
                <w:noProof/>
              </w:rPr>
              <w:t>1.2.</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Scope of the revision</w:t>
            </w:r>
            <w:r w:rsidR="002F0149">
              <w:rPr>
                <w:noProof/>
                <w:webHidden/>
              </w:rPr>
              <w:tab/>
            </w:r>
            <w:r w:rsidR="002F0149">
              <w:rPr>
                <w:noProof/>
                <w:webHidden/>
              </w:rPr>
              <w:fldChar w:fldCharType="begin"/>
            </w:r>
            <w:r w:rsidR="002F0149">
              <w:rPr>
                <w:noProof/>
                <w:webHidden/>
              </w:rPr>
              <w:instrText xml:space="preserve"> PAGEREF _Toc9846243 \h </w:instrText>
            </w:r>
            <w:r w:rsidR="002F0149">
              <w:rPr>
                <w:noProof/>
                <w:webHidden/>
              </w:rPr>
            </w:r>
            <w:r w:rsidR="002F0149">
              <w:rPr>
                <w:noProof/>
                <w:webHidden/>
              </w:rPr>
              <w:fldChar w:fldCharType="separate"/>
            </w:r>
            <w:r w:rsidR="002F0149">
              <w:rPr>
                <w:noProof/>
                <w:webHidden/>
              </w:rPr>
              <w:t>5</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44" w:history="1">
            <w:r w:rsidR="002F0149" w:rsidRPr="0024613A">
              <w:rPr>
                <w:rStyle w:val="Hyperlink"/>
                <w:noProof/>
              </w:rPr>
              <w:t>1.3.</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The DCAT specification</w:t>
            </w:r>
            <w:r w:rsidR="002F0149">
              <w:rPr>
                <w:noProof/>
                <w:webHidden/>
              </w:rPr>
              <w:tab/>
            </w:r>
            <w:r w:rsidR="002F0149">
              <w:rPr>
                <w:noProof/>
                <w:webHidden/>
              </w:rPr>
              <w:fldChar w:fldCharType="begin"/>
            </w:r>
            <w:r w:rsidR="002F0149">
              <w:rPr>
                <w:noProof/>
                <w:webHidden/>
              </w:rPr>
              <w:instrText xml:space="preserve"> PAGEREF _Toc9846244 \h </w:instrText>
            </w:r>
            <w:r w:rsidR="002F0149">
              <w:rPr>
                <w:noProof/>
                <w:webHidden/>
              </w:rPr>
            </w:r>
            <w:r w:rsidR="002F0149">
              <w:rPr>
                <w:noProof/>
                <w:webHidden/>
              </w:rPr>
              <w:fldChar w:fldCharType="separate"/>
            </w:r>
            <w:r w:rsidR="002F0149">
              <w:rPr>
                <w:noProof/>
                <w:webHidden/>
              </w:rPr>
              <w:t>6</w:t>
            </w:r>
            <w:r w:rsidR="002F0149">
              <w:rPr>
                <w:noProof/>
                <w:webHidden/>
              </w:rPr>
              <w:fldChar w:fldCharType="end"/>
            </w:r>
          </w:hyperlink>
        </w:p>
        <w:p w:rsidR="002F0149" w:rsidRDefault="004E4D91">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hyperlink w:anchor="_Toc9846245" w:history="1">
            <w:r w:rsidR="002F0149" w:rsidRPr="0024613A">
              <w:rPr>
                <w:rStyle w:val="Hyperlink"/>
                <w:noProof/>
              </w:rPr>
              <w:t>2.</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Terminology used in the DCAT Application Profile</w:t>
            </w:r>
            <w:r w:rsidR="002F0149">
              <w:rPr>
                <w:noProof/>
                <w:webHidden/>
              </w:rPr>
              <w:tab/>
            </w:r>
            <w:r w:rsidR="002F0149">
              <w:rPr>
                <w:noProof/>
                <w:webHidden/>
              </w:rPr>
              <w:fldChar w:fldCharType="begin"/>
            </w:r>
            <w:r w:rsidR="002F0149">
              <w:rPr>
                <w:noProof/>
                <w:webHidden/>
              </w:rPr>
              <w:instrText xml:space="preserve"> PAGEREF _Toc9846245 \h </w:instrText>
            </w:r>
            <w:r w:rsidR="002F0149">
              <w:rPr>
                <w:noProof/>
                <w:webHidden/>
              </w:rPr>
            </w:r>
            <w:r w:rsidR="002F0149">
              <w:rPr>
                <w:noProof/>
                <w:webHidden/>
              </w:rPr>
              <w:fldChar w:fldCharType="separate"/>
            </w:r>
            <w:r w:rsidR="002F0149">
              <w:rPr>
                <w:noProof/>
                <w:webHidden/>
              </w:rPr>
              <w:t>7</w:t>
            </w:r>
            <w:r w:rsidR="002F0149">
              <w:rPr>
                <w:noProof/>
                <w:webHidden/>
              </w:rPr>
              <w:fldChar w:fldCharType="end"/>
            </w:r>
          </w:hyperlink>
        </w:p>
        <w:p w:rsidR="002F0149" w:rsidRDefault="004E4D91">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hyperlink w:anchor="_Toc9846246" w:history="1">
            <w:r w:rsidR="002F0149" w:rsidRPr="0024613A">
              <w:rPr>
                <w:rStyle w:val="Hyperlink"/>
                <w:noProof/>
              </w:rPr>
              <w:t>3.</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Application Profile classes</w:t>
            </w:r>
            <w:r w:rsidR="002F0149">
              <w:rPr>
                <w:noProof/>
                <w:webHidden/>
              </w:rPr>
              <w:tab/>
            </w:r>
            <w:r w:rsidR="002F0149">
              <w:rPr>
                <w:noProof/>
                <w:webHidden/>
              </w:rPr>
              <w:fldChar w:fldCharType="begin"/>
            </w:r>
            <w:r w:rsidR="002F0149">
              <w:rPr>
                <w:noProof/>
                <w:webHidden/>
              </w:rPr>
              <w:instrText xml:space="preserve"> PAGEREF _Toc9846246 \h </w:instrText>
            </w:r>
            <w:r w:rsidR="002F0149">
              <w:rPr>
                <w:noProof/>
                <w:webHidden/>
              </w:rPr>
            </w:r>
            <w:r w:rsidR="002F0149">
              <w:rPr>
                <w:noProof/>
                <w:webHidden/>
              </w:rPr>
              <w:fldChar w:fldCharType="separate"/>
            </w:r>
            <w:r w:rsidR="002F0149">
              <w:rPr>
                <w:noProof/>
                <w:webHidden/>
              </w:rPr>
              <w:t>9</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47" w:history="1">
            <w:r w:rsidR="002F0149" w:rsidRPr="0024613A">
              <w:rPr>
                <w:rStyle w:val="Hyperlink"/>
                <w:noProof/>
              </w:rPr>
              <w:t>3.1.</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Mandatory Classes</w:t>
            </w:r>
            <w:r w:rsidR="002F0149">
              <w:rPr>
                <w:noProof/>
                <w:webHidden/>
              </w:rPr>
              <w:tab/>
            </w:r>
            <w:r w:rsidR="002F0149">
              <w:rPr>
                <w:noProof/>
                <w:webHidden/>
              </w:rPr>
              <w:fldChar w:fldCharType="begin"/>
            </w:r>
            <w:r w:rsidR="002F0149">
              <w:rPr>
                <w:noProof/>
                <w:webHidden/>
              </w:rPr>
              <w:instrText xml:space="preserve"> PAGEREF _Toc9846247 \h </w:instrText>
            </w:r>
            <w:r w:rsidR="002F0149">
              <w:rPr>
                <w:noProof/>
                <w:webHidden/>
              </w:rPr>
            </w:r>
            <w:r w:rsidR="002F0149">
              <w:rPr>
                <w:noProof/>
                <w:webHidden/>
              </w:rPr>
              <w:fldChar w:fldCharType="separate"/>
            </w:r>
            <w:r w:rsidR="002F0149">
              <w:rPr>
                <w:noProof/>
                <w:webHidden/>
              </w:rPr>
              <w:t>9</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48" w:history="1">
            <w:r w:rsidR="002F0149" w:rsidRPr="0024613A">
              <w:rPr>
                <w:rStyle w:val="Hyperlink"/>
                <w:noProof/>
              </w:rPr>
              <w:t>3.2.</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Recommended Classes</w:t>
            </w:r>
            <w:r w:rsidR="002F0149">
              <w:rPr>
                <w:noProof/>
                <w:webHidden/>
              </w:rPr>
              <w:tab/>
            </w:r>
            <w:r w:rsidR="002F0149">
              <w:rPr>
                <w:noProof/>
                <w:webHidden/>
              </w:rPr>
              <w:fldChar w:fldCharType="begin"/>
            </w:r>
            <w:r w:rsidR="002F0149">
              <w:rPr>
                <w:noProof/>
                <w:webHidden/>
              </w:rPr>
              <w:instrText xml:space="preserve"> PAGEREF _Toc9846248 \h </w:instrText>
            </w:r>
            <w:r w:rsidR="002F0149">
              <w:rPr>
                <w:noProof/>
                <w:webHidden/>
              </w:rPr>
            </w:r>
            <w:r w:rsidR="002F0149">
              <w:rPr>
                <w:noProof/>
                <w:webHidden/>
              </w:rPr>
              <w:fldChar w:fldCharType="separate"/>
            </w:r>
            <w:r w:rsidR="002F0149">
              <w:rPr>
                <w:noProof/>
                <w:webHidden/>
              </w:rPr>
              <w:t>9</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49" w:history="1">
            <w:r w:rsidR="002F0149" w:rsidRPr="0024613A">
              <w:rPr>
                <w:rStyle w:val="Hyperlink"/>
                <w:noProof/>
              </w:rPr>
              <w:t>3.3.</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Optional Classes</w:t>
            </w:r>
            <w:r w:rsidR="002F0149">
              <w:rPr>
                <w:noProof/>
                <w:webHidden/>
              </w:rPr>
              <w:tab/>
            </w:r>
            <w:r w:rsidR="002F0149">
              <w:rPr>
                <w:noProof/>
                <w:webHidden/>
              </w:rPr>
              <w:fldChar w:fldCharType="begin"/>
            </w:r>
            <w:r w:rsidR="002F0149">
              <w:rPr>
                <w:noProof/>
                <w:webHidden/>
              </w:rPr>
              <w:instrText xml:space="preserve"> PAGEREF _Toc9846249 \h </w:instrText>
            </w:r>
            <w:r w:rsidR="002F0149">
              <w:rPr>
                <w:noProof/>
                <w:webHidden/>
              </w:rPr>
            </w:r>
            <w:r w:rsidR="002F0149">
              <w:rPr>
                <w:noProof/>
                <w:webHidden/>
              </w:rPr>
              <w:fldChar w:fldCharType="separate"/>
            </w:r>
            <w:r w:rsidR="002F0149">
              <w:rPr>
                <w:noProof/>
                <w:webHidden/>
              </w:rPr>
              <w:t>9</w:t>
            </w:r>
            <w:r w:rsidR="002F0149">
              <w:rPr>
                <w:noProof/>
                <w:webHidden/>
              </w:rPr>
              <w:fldChar w:fldCharType="end"/>
            </w:r>
          </w:hyperlink>
        </w:p>
        <w:p w:rsidR="002F0149" w:rsidRDefault="004E4D91">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hyperlink w:anchor="_Toc9846250" w:history="1">
            <w:r w:rsidR="002F0149" w:rsidRPr="0024613A">
              <w:rPr>
                <w:rStyle w:val="Hyperlink"/>
                <w:noProof/>
              </w:rPr>
              <w:t>4.</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DCAT Application Profile Properties per Class</w:t>
            </w:r>
            <w:r w:rsidR="002F0149">
              <w:rPr>
                <w:noProof/>
                <w:webHidden/>
              </w:rPr>
              <w:tab/>
            </w:r>
            <w:r w:rsidR="002F0149">
              <w:rPr>
                <w:noProof/>
                <w:webHidden/>
              </w:rPr>
              <w:fldChar w:fldCharType="begin"/>
            </w:r>
            <w:r w:rsidR="002F0149">
              <w:rPr>
                <w:noProof/>
                <w:webHidden/>
              </w:rPr>
              <w:instrText xml:space="preserve"> PAGEREF _Toc9846250 \h </w:instrText>
            </w:r>
            <w:r w:rsidR="002F0149">
              <w:rPr>
                <w:noProof/>
                <w:webHidden/>
              </w:rPr>
            </w:r>
            <w:r w:rsidR="002F0149">
              <w:rPr>
                <w:noProof/>
                <w:webHidden/>
              </w:rPr>
              <w:fldChar w:fldCharType="separate"/>
            </w:r>
            <w:r w:rsidR="002F0149">
              <w:rPr>
                <w:noProof/>
                <w:webHidden/>
              </w:rPr>
              <w:t>11</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51" w:history="1">
            <w:r w:rsidR="002F0149" w:rsidRPr="0024613A">
              <w:rPr>
                <w:rStyle w:val="Hyperlink"/>
                <w:noProof/>
              </w:rPr>
              <w:t>4.1.</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Catalogue</w:t>
            </w:r>
            <w:r w:rsidR="002F0149">
              <w:rPr>
                <w:noProof/>
                <w:webHidden/>
              </w:rPr>
              <w:tab/>
            </w:r>
            <w:r w:rsidR="002F0149">
              <w:rPr>
                <w:noProof/>
                <w:webHidden/>
              </w:rPr>
              <w:fldChar w:fldCharType="begin"/>
            </w:r>
            <w:r w:rsidR="002F0149">
              <w:rPr>
                <w:noProof/>
                <w:webHidden/>
              </w:rPr>
              <w:instrText xml:space="preserve"> PAGEREF _Toc9846251 \h </w:instrText>
            </w:r>
            <w:r w:rsidR="002F0149">
              <w:rPr>
                <w:noProof/>
                <w:webHidden/>
              </w:rPr>
            </w:r>
            <w:r w:rsidR="002F0149">
              <w:rPr>
                <w:noProof/>
                <w:webHidden/>
              </w:rPr>
              <w:fldChar w:fldCharType="separate"/>
            </w:r>
            <w:r w:rsidR="002F0149">
              <w:rPr>
                <w:noProof/>
                <w:webHidden/>
              </w:rPr>
              <w:t>11</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52" w:history="1">
            <w:r w:rsidR="002F0149" w:rsidRPr="0024613A">
              <w:rPr>
                <w:rStyle w:val="Hyperlink"/>
                <w:noProof/>
              </w:rPr>
              <w:t>4.1.1.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Mandatory properties for Catalogue</w:t>
            </w:r>
            <w:r w:rsidR="002F0149">
              <w:rPr>
                <w:noProof/>
                <w:webHidden/>
              </w:rPr>
              <w:tab/>
            </w:r>
            <w:r w:rsidR="002F0149">
              <w:rPr>
                <w:noProof/>
                <w:webHidden/>
              </w:rPr>
              <w:fldChar w:fldCharType="begin"/>
            </w:r>
            <w:r w:rsidR="002F0149">
              <w:rPr>
                <w:noProof/>
                <w:webHidden/>
              </w:rPr>
              <w:instrText xml:space="preserve"> PAGEREF _Toc9846252 \h </w:instrText>
            </w:r>
            <w:r w:rsidR="002F0149">
              <w:rPr>
                <w:noProof/>
                <w:webHidden/>
              </w:rPr>
            </w:r>
            <w:r w:rsidR="002F0149">
              <w:rPr>
                <w:noProof/>
                <w:webHidden/>
              </w:rPr>
              <w:fldChar w:fldCharType="separate"/>
            </w:r>
            <w:r w:rsidR="002F0149">
              <w:rPr>
                <w:noProof/>
                <w:webHidden/>
              </w:rPr>
              <w:t>11</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53" w:history="1">
            <w:r w:rsidR="002F0149" w:rsidRPr="0024613A">
              <w:rPr>
                <w:rStyle w:val="Hyperlink"/>
                <w:noProof/>
              </w:rPr>
              <w:t>4.1.2.</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Recommended properties for Catalogue</w:t>
            </w:r>
            <w:r w:rsidR="002F0149">
              <w:rPr>
                <w:noProof/>
                <w:webHidden/>
              </w:rPr>
              <w:tab/>
            </w:r>
            <w:r w:rsidR="002F0149">
              <w:rPr>
                <w:noProof/>
                <w:webHidden/>
              </w:rPr>
              <w:fldChar w:fldCharType="begin"/>
            </w:r>
            <w:r w:rsidR="002F0149">
              <w:rPr>
                <w:noProof/>
                <w:webHidden/>
              </w:rPr>
              <w:instrText xml:space="preserve"> PAGEREF _Toc9846253 \h </w:instrText>
            </w:r>
            <w:r w:rsidR="002F0149">
              <w:rPr>
                <w:noProof/>
                <w:webHidden/>
              </w:rPr>
            </w:r>
            <w:r w:rsidR="002F0149">
              <w:rPr>
                <w:noProof/>
                <w:webHidden/>
              </w:rPr>
              <w:fldChar w:fldCharType="separate"/>
            </w:r>
            <w:r w:rsidR="002F0149">
              <w:rPr>
                <w:noProof/>
                <w:webHidden/>
              </w:rPr>
              <w:t>11</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54" w:history="1">
            <w:r w:rsidR="002F0149" w:rsidRPr="0024613A">
              <w:rPr>
                <w:rStyle w:val="Hyperlink"/>
                <w:noProof/>
              </w:rPr>
              <w:t>4.1.3.</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Optional properties for Catalogue</w:t>
            </w:r>
            <w:r w:rsidR="002F0149">
              <w:rPr>
                <w:noProof/>
                <w:webHidden/>
              </w:rPr>
              <w:tab/>
            </w:r>
            <w:r w:rsidR="002F0149">
              <w:rPr>
                <w:noProof/>
                <w:webHidden/>
              </w:rPr>
              <w:fldChar w:fldCharType="begin"/>
            </w:r>
            <w:r w:rsidR="002F0149">
              <w:rPr>
                <w:noProof/>
                <w:webHidden/>
              </w:rPr>
              <w:instrText xml:space="preserve"> PAGEREF _Toc9846254 \h </w:instrText>
            </w:r>
            <w:r w:rsidR="002F0149">
              <w:rPr>
                <w:noProof/>
                <w:webHidden/>
              </w:rPr>
            </w:r>
            <w:r w:rsidR="002F0149">
              <w:rPr>
                <w:noProof/>
                <w:webHidden/>
              </w:rPr>
              <w:fldChar w:fldCharType="separate"/>
            </w:r>
            <w:r w:rsidR="002F0149">
              <w:rPr>
                <w:noProof/>
                <w:webHidden/>
              </w:rPr>
              <w:t>11</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55" w:history="1">
            <w:r w:rsidR="002F0149" w:rsidRPr="0024613A">
              <w:rPr>
                <w:rStyle w:val="Hyperlink"/>
                <w:noProof/>
              </w:rPr>
              <w:t>4.2.</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Catalogue Record</w:t>
            </w:r>
            <w:r w:rsidR="002F0149">
              <w:rPr>
                <w:noProof/>
                <w:webHidden/>
              </w:rPr>
              <w:tab/>
            </w:r>
            <w:r w:rsidR="002F0149">
              <w:rPr>
                <w:noProof/>
                <w:webHidden/>
              </w:rPr>
              <w:fldChar w:fldCharType="begin"/>
            </w:r>
            <w:r w:rsidR="002F0149">
              <w:rPr>
                <w:noProof/>
                <w:webHidden/>
              </w:rPr>
              <w:instrText xml:space="preserve"> PAGEREF _Toc9846255 \h </w:instrText>
            </w:r>
            <w:r w:rsidR="002F0149">
              <w:rPr>
                <w:noProof/>
                <w:webHidden/>
              </w:rPr>
            </w:r>
            <w:r w:rsidR="002F0149">
              <w:rPr>
                <w:noProof/>
                <w:webHidden/>
              </w:rPr>
              <w:fldChar w:fldCharType="separate"/>
            </w:r>
            <w:r w:rsidR="002F0149">
              <w:rPr>
                <w:noProof/>
                <w:webHidden/>
              </w:rPr>
              <w:t>12</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56" w:history="1">
            <w:r w:rsidR="002F0149" w:rsidRPr="0024613A">
              <w:rPr>
                <w:rStyle w:val="Hyperlink"/>
                <w:noProof/>
              </w:rPr>
              <w:t>4.2.1.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Mandatory properties for Catalogue Record</w:t>
            </w:r>
            <w:r w:rsidR="002F0149">
              <w:rPr>
                <w:noProof/>
                <w:webHidden/>
              </w:rPr>
              <w:tab/>
            </w:r>
            <w:r w:rsidR="002F0149">
              <w:rPr>
                <w:noProof/>
                <w:webHidden/>
              </w:rPr>
              <w:fldChar w:fldCharType="begin"/>
            </w:r>
            <w:r w:rsidR="002F0149">
              <w:rPr>
                <w:noProof/>
                <w:webHidden/>
              </w:rPr>
              <w:instrText xml:space="preserve"> PAGEREF _Toc9846256 \h </w:instrText>
            </w:r>
            <w:r w:rsidR="002F0149">
              <w:rPr>
                <w:noProof/>
                <w:webHidden/>
              </w:rPr>
            </w:r>
            <w:r w:rsidR="002F0149">
              <w:rPr>
                <w:noProof/>
                <w:webHidden/>
              </w:rPr>
              <w:fldChar w:fldCharType="separate"/>
            </w:r>
            <w:r w:rsidR="002F0149">
              <w:rPr>
                <w:noProof/>
                <w:webHidden/>
              </w:rPr>
              <w:t>12</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57" w:history="1">
            <w:r w:rsidR="002F0149" w:rsidRPr="0024613A">
              <w:rPr>
                <w:rStyle w:val="Hyperlink"/>
                <w:noProof/>
              </w:rPr>
              <w:t>4.2.2.</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Recommended properties for Catalogue Record</w:t>
            </w:r>
            <w:r w:rsidR="002F0149">
              <w:rPr>
                <w:noProof/>
                <w:webHidden/>
              </w:rPr>
              <w:tab/>
            </w:r>
            <w:r w:rsidR="002F0149">
              <w:rPr>
                <w:noProof/>
                <w:webHidden/>
              </w:rPr>
              <w:fldChar w:fldCharType="begin"/>
            </w:r>
            <w:r w:rsidR="002F0149">
              <w:rPr>
                <w:noProof/>
                <w:webHidden/>
              </w:rPr>
              <w:instrText xml:space="preserve"> PAGEREF _Toc9846257 \h </w:instrText>
            </w:r>
            <w:r w:rsidR="002F0149">
              <w:rPr>
                <w:noProof/>
                <w:webHidden/>
              </w:rPr>
            </w:r>
            <w:r w:rsidR="002F0149">
              <w:rPr>
                <w:noProof/>
                <w:webHidden/>
              </w:rPr>
              <w:fldChar w:fldCharType="separate"/>
            </w:r>
            <w:r w:rsidR="002F0149">
              <w:rPr>
                <w:noProof/>
                <w:webHidden/>
              </w:rPr>
              <w:t>12</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58" w:history="1">
            <w:r w:rsidR="002F0149" w:rsidRPr="0024613A">
              <w:rPr>
                <w:rStyle w:val="Hyperlink"/>
                <w:noProof/>
              </w:rPr>
              <w:t>4.2.3.</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Optional properties for Catalogue Record</w:t>
            </w:r>
            <w:r w:rsidR="002F0149">
              <w:rPr>
                <w:noProof/>
                <w:webHidden/>
              </w:rPr>
              <w:tab/>
            </w:r>
            <w:r w:rsidR="002F0149">
              <w:rPr>
                <w:noProof/>
                <w:webHidden/>
              </w:rPr>
              <w:fldChar w:fldCharType="begin"/>
            </w:r>
            <w:r w:rsidR="002F0149">
              <w:rPr>
                <w:noProof/>
                <w:webHidden/>
              </w:rPr>
              <w:instrText xml:space="preserve"> PAGEREF _Toc9846258 \h </w:instrText>
            </w:r>
            <w:r w:rsidR="002F0149">
              <w:rPr>
                <w:noProof/>
                <w:webHidden/>
              </w:rPr>
            </w:r>
            <w:r w:rsidR="002F0149">
              <w:rPr>
                <w:noProof/>
                <w:webHidden/>
              </w:rPr>
              <w:fldChar w:fldCharType="separate"/>
            </w:r>
            <w:r w:rsidR="002F0149">
              <w:rPr>
                <w:noProof/>
                <w:webHidden/>
              </w:rPr>
              <w:t>12</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59" w:history="1">
            <w:r w:rsidR="002F0149" w:rsidRPr="0024613A">
              <w:rPr>
                <w:rStyle w:val="Hyperlink"/>
                <w:noProof/>
              </w:rPr>
              <w:t>4.3.</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Dataset</w:t>
            </w:r>
            <w:r w:rsidR="002F0149">
              <w:rPr>
                <w:noProof/>
                <w:webHidden/>
              </w:rPr>
              <w:tab/>
            </w:r>
            <w:r w:rsidR="002F0149">
              <w:rPr>
                <w:noProof/>
                <w:webHidden/>
              </w:rPr>
              <w:fldChar w:fldCharType="begin"/>
            </w:r>
            <w:r w:rsidR="002F0149">
              <w:rPr>
                <w:noProof/>
                <w:webHidden/>
              </w:rPr>
              <w:instrText xml:space="preserve"> PAGEREF _Toc9846259 \h </w:instrText>
            </w:r>
            <w:r w:rsidR="002F0149">
              <w:rPr>
                <w:noProof/>
                <w:webHidden/>
              </w:rPr>
            </w:r>
            <w:r w:rsidR="002F0149">
              <w:rPr>
                <w:noProof/>
                <w:webHidden/>
              </w:rPr>
              <w:fldChar w:fldCharType="separate"/>
            </w:r>
            <w:r w:rsidR="002F0149">
              <w:rPr>
                <w:noProof/>
                <w:webHidden/>
              </w:rPr>
              <w:t>12</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60" w:history="1">
            <w:r w:rsidR="002F0149" w:rsidRPr="0024613A">
              <w:rPr>
                <w:rStyle w:val="Hyperlink"/>
                <w:noProof/>
              </w:rPr>
              <w:t>4.3.1.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Mandatory properties for Dataset</w:t>
            </w:r>
            <w:r w:rsidR="002F0149">
              <w:rPr>
                <w:noProof/>
                <w:webHidden/>
              </w:rPr>
              <w:tab/>
            </w:r>
            <w:r w:rsidR="002F0149">
              <w:rPr>
                <w:noProof/>
                <w:webHidden/>
              </w:rPr>
              <w:fldChar w:fldCharType="begin"/>
            </w:r>
            <w:r w:rsidR="002F0149">
              <w:rPr>
                <w:noProof/>
                <w:webHidden/>
              </w:rPr>
              <w:instrText xml:space="preserve"> PAGEREF _Toc9846260 \h </w:instrText>
            </w:r>
            <w:r w:rsidR="002F0149">
              <w:rPr>
                <w:noProof/>
                <w:webHidden/>
              </w:rPr>
            </w:r>
            <w:r w:rsidR="002F0149">
              <w:rPr>
                <w:noProof/>
                <w:webHidden/>
              </w:rPr>
              <w:fldChar w:fldCharType="separate"/>
            </w:r>
            <w:r w:rsidR="002F0149">
              <w:rPr>
                <w:noProof/>
                <w:webHidden/>
              </w:rPr>
              <w:t>12</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61" w:history="1">
            <w:r w:rsidR="002F0149" w:rsidRPr="0024613A">
              <w:rPr>
                <w:rStyle w:val="Hyperlink"/>
                <w:noProof/>
              </w:rPr>
              <w:t>4.3.2.</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Recommended properties for Dataset</w:t>
            </w:r>
            <w:r w:rsidR="002F0149">
              <w:rPr>
                <w:noProof/>
                <w:webHidden/>
              </w:rPr>
              <w:tab/>
            </w:r>
            <w:r w:rsidR="002F0149">
              <w:rPr>
                <w:noProof/>
                <w:webHidden/>
              </w:rPr>
              <w:fldChar w:fldCharType="begin"/>
            </w:r>
            <w:r w:rsidR="002F0149">
              <w:rPr>
                <w:noProof/>
                <w:webHidden/>
              </w:rPr>
              <w:instrText xml:space="preserve"> PAGEREF _Toc9846261 \h </w:instrText>
            </w:r>
            <w:r w:rsidR="002F0149">
              <w:rPr>
                <w:noProof/>
                <w:webHidden/>
              </w:rPr>
            </w:r>
            <w:r w:rsidR="002F0149">
              <w:rPr>
                <w:noProof/>
                <w:webHidden/>
              </w:rPr>
              <w:fldChar w:fldCharType="separate"/>
            </w:r>
            <w:r w:rsidR="002F0149">
              <w:rPr>
                <w:noProof/>
                <w:webHidden/>
              </w:rPr>
              <w:t>13</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62" w:history="1">
            <w:r w:rsidR="002F0149" w:rsidRPr="0024613A">
              <w:rPr>
                <w:rStyle w:val="Hyperlink"/>
                <w:noProof/>
              </w:rPr>
              <w:t>4.3.3.</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Optional properties for Dataset</w:t>
            </w:r>
            <w:r w:rsidR="002F0149">
              <w:rPr>
                <w:noProof/>
                <w:webHidden/>
              </w:rPr>
              <w:tab/>
            </w:r>
            <w:r w:rsidR="002F0149">
              <w:rPr>
                <w:noProof/>
                <w:webHidden/>
              </w:rPr>
              <w:fldChar w:fldCharType="begin"/>
            </w:r>
            <w:r w:rsidR="002F0149">
              <w:rPr>
                <w:noProof/>
                <w:webHidden/>
              </w:rPr>
              <w:instrText xml:space="preserve"> PAGEREF _Toc9846262 \h </w:instrText>
            </w:r>
            <w:r w:rsidR="002F0149">
              <w:rPr>
                <w:noProof/>
                <w:webHidden/>
              </w:rPr>
            </w:r>
            <w:r w:rsidR="002F0149">
              <w:rPr>
                <w:noProof/>
                <w:webHidden/>
              </w:rPr>
              <w:fldChar w:fldCharType="separate"/>
            </w:r>
            <w:r w:rsidR="002F0149">
              <w:rPr>
                <w:noProof/>
                <w:webHidden/>
              </w:rPr>
              <w:t>13</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63" w:history="1">
            <w:r w:rsidR="002F0149" w:rsidRPr="0024613A">
              <w:rPr>
                <w:rStyle w:val="Hyperlink"/>
                <w:noProof/>
              </w:rPr>
              <w:t>4.4.</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Distribution</w:t>
            </w:r>
            <w:r w:rsidR="002F0149">
              <w:rPr>
                <w:noProof/>
                <w:webHidden/>
              </w:rPr>
              <w:tab/>
            </w:r>
            <w:r w:rsidR="002F0149">
              <w:rPr>
                <w:noProof/>
                <w:webHidden/>
              </w:rPr>
              <w:fldChar w:fldCharType="begin"/>
            </w:r>
            <w:r w:rsidR="002F0149">
              <w:rPr>
                <w:noProof/>
                <w:webHidden/>
              </w:rPr>
              <w:instrText xml:space="preserve"> PAGEREF _Toc9846263 \h </w:instrText>
            </w:r>
            <w:r w:rsidR="002F0149">
              <w:rPr>
                <w:noProof/>
                <w:webHidden/>
              </w:rPr>
            </w:r>
            <w:r w:rsidR="002F0149">
              <w:rPr>
                <w:noProof/>
                <w:webHidden/>
              </w:rPr>
              <w:fldChar w:fldCharType="separate"/>
            </w:r>
            <w:r w:rsidR="002F0149">
              <w:rPr>
                <w:noProof/>
                <w:webHidden/>
              </w:rPr>
              <w:t>14</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64" w:history="1">
            <w:r w:rsidR="002F0149" w:rsidRPr="0024613A">
              <w:rPr>
                <w:rStyle w:val="Hyperlink"/>
                <w:noProof/>
              </w:rPr>
              <w:t>4.4.1.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Mandatory properties for Distribution</w:t>
            </w:r>
            <w:r w:rsidR="002F0149">
              <w:rPr>
                <w:noProof/>
                <w:webHidden/>
              </w:rPr>
              <w:tab/>
            </w:r>
            <w:r w:rsidR="002F0149">
              <w:rPr>
                <w:noProof/>
                <w:webHidden/>
              </w:rPr>
              <w:fldChar w:fldCharType="begin"/>
            </w:r>
            <w:r w:rsidR="002F0149">
              <w:rPr>
                <w:noProof/>
                <w:webHidden/>
              </w:rPr>
              <w:instrText xml:space="preserve"> PAGEREF _Toc9846264 \h </w:instrText>
            </w:r>
            <w:r w:rsidR="002F0149">
              <w:rPr>
                <w:noProof/>
                <w:webHidden/>
              </w:rPr>
            </w:r>
            <w:r w:rsidR="002F0149">
              <w:rPr>
                <w:noProof/>
                <w:webHidden/>
              </w:rPr>
              <w:fldChar w:fldCharType="separate"/>
            </w:r>
            <w:r w:rsidR="002F0149">
              <w:rPr>
                <w:noProof/>
                <w:webHidden/>
              </w:rPr>
              <w:t>14</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65" w:history="1">
            <w:r w:rsidR="002F0149" w:rsidRPr="0024613A">
              <w:rPr>
                <w:rStyle w:val="Hyperlink"/>
                <w:noProof/>
              </w:rPr>
              <w:t>4.4.2.</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Recommended properties for Distribution</w:t>
            </w:r>
            <w:r w:rsidR="002F0149">
              <w:rPr>
                <w:noProof/>
                <w:webHidden/>
              </w:rPr>
              <w:tab/>
            </w:r>
            <w:r w:rsidR="002F0149">
              <w:rPr>
                <w:noProof/>
                <w:webHidden/>
              </w:rPr>
              <w:fldChar w:fldCharType="begin"/>
            </w:r>
            <w:r w:rsidR="002F0149">
              <w:rPr>
                <w:noProof/>
                <w:webHidden/>
              </w:rPr>
              <w:instrText xml:space="preserve"> PAGEREF _Toc9846265 \h </w:instrText>
            </w:r>
            <w:r w:rsidR="002F0149">
              <w:rPr>
                <w:noProof/>
                <w:webHidden/>
              </w:rPr>
            </w:r>
            <w:r w:rsidR="002F0149">
              <w:rPr>
                <w:noProof/>
                <w:webHidden/>
              </w:rPr>
              <w:fldChar w:fldCharType="separate"/>
            </w:r>
            <w:r w:rsidR="002F0149">
              <w:rPr>
                <w:noProof/>
                <w:webHidden/>
              </w:rPr>
              <w:t>15</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66" w:history="1">
            <w:r w:rsidR="002F0149" w:rsidRPr="0024613A">
              <w:rPr>
                <w:rStyle w:val="Hyperlink"/>
                <w:noProof/>
              </w:rPr>
              <w:t>4.4.3.</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Optional properties for Distribution</w:t>
            </w:r>
            <w:r w:rsidR="002F0149">
              <w:rPr>
                <w:noProof/>
                <w:webHidden/>
              </w:rPr>
              <w:tab/>
            </w:r>
            <w:r w:rsidR="002F0149">
              <w:rPr>
                <w:noProof/>
                <w:webHidden/>
              </w:rPr>
              <w:fldChar w:fldCharType="begin"/>
            </w:r>
            <w:r w:rsidR="002F0149">
              <w:rPr>
                <w:noProof/>
                <w:webHidden/>
              </w:rPr>
              <w:instrText xml:space="preserve"> PAGEREF _Toc9846266 \h </w:instrText>
            </w:r>
            <w:r w:rsidR="002F0149">
              <w:rPr>
                <w:noProof/>
                <w:webHidden/>
              </w:rPr>
            </w:r>
            <w:r w:rsidR="002F0149">
              <w:rPr>
                <w:noProof/>
                <w:webHidden/>
              </w:rPr>
              <w:fldChar w:fldCharType="separate"/>
            </w:r>
            <w:r w:rsidR="002F0149">
              <w:rPr>
                <w:noProof/>
                <w:webHidden/>
              </w:rPr>
              <w:t>15</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67" w:history="1">
            <w:r w:rsidR="002F0149" w:rsidRPr="0024613A">
              <w:rPr>
                <w:rStyle w:val="Hyperlink"/>
                <w:noProof/>
              </w:rPr>
              <w:t>4.5.</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Agent</w:t>
            </w:r>
            <w:r w:rsidR="002F0149">
              <w:rPr>
                <w:noProof/>
                <w:webHidden/>
              </w:rPr>
              <w:tab/>
            </w:r>
            <w:r w:rsidR="002F0149">
              <w:rPr>
                <w:noProof/>
                <w:webHidden/>
              </w:rPr>
              <w:fldChar w:fldCharType="begin"/>
            </w:r>
            <w:r w:rsidR="002F0149">
              <w:rPr>
                <w:noProof/>
                <w:webHidden/>
              </w:rPr>
              <w:instrText xml:space="preserve"> PAGEREF _Toc9846267 \h </w:instrText>
            </w:r>
            <w:r w:rsidR="002F0149">
              <w:rPr>
                <w:noProof/>
                <w:webHidden/>
              </w:rPr>
            </w:r>
            <w:r w:rsidR="002F0149">
              <w:rPr>
                <w:noProof/>
                <w:webHidden/>
              </w:rPr>
              <w:fldChar w:fldCharType="separate"/>
            </w:r>
            <w:r w:rsidR="002F0149">
              <w:rPr>
                <w:noProof/>
                <w:webHidden/>
              </w:rPr>
              <w:t>15</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68" w:history="1">
            <w:r w:rsidR="002F0149" w:rsidRPr="0024613A">
              <w:rPr>
                <w:rStyle w:val="Hyperlink"/>
                <w:noProof/>
              </w:rPr>
              <w:t>4.5.1.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Mandatory property for Agent</w:t>
            </w:r>
            <w:r w:rsidR="002F0149">
              <w:rPr>
                <w:noProof/>
                <w:webHidden/>
              </w:rPr>
              <w:tab/>
            </w:r>
            <w:r w:rsidR="002F0149">
              <w:rPr>
                <w:noProof/>
                <w:webHidden/>
              </w:rPr>
              <w:fldChar w:fldCharType="begin"/>
            </w:r>
            <w:r w:rsidR="002F0149">
              <w:rPr>
                <w:noProof/>
                <w:webHidden/>
              </w:rPr>
              <w:instrText xml:space="preserve"> PAGEREF _Toc9846268 \h </w:instrText>
            </w:r>
            <w:r w:rsidR="002F0149">
              <w:rPr>
                <w:noProof/>
                <w:webHidden/>
              </w:rPr>
            </w:r>
            <w:r w:rsidR="002F0149">
              <w:rPr>
                <w:noProof/>
                <w:webHidden/>
              </w:rPr>
              <w:fldChar w:fldCharType="separate"/>
            </w:r>
            <w:r w:rsidR="002F0149">
              <w:rPr>
                <w:noProof/>
                <w:webHidden/>
              </w:rPr>
              <w:t>15</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69" w:history="1">
            <w:r w:rsidR="002F0149" w:rsidRPr="0024613A">
              <w:rPr>
                <w:rStyle w:val="Hyperlink"/>
                <w:noProof/>
              </w:rPr>
              <w:t>4.5.2.</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Recommended property for Agent</w:t>
            </w:r>
            <w:r w:rsidR="002F0149">
              <w:rPr>
                <w:noProof/>
                <w:webHidden/>
              </w:rPr>
              <w:tab/>
            </w:r>
            <w:r w:rsidR="002F0149">
              <w:rPr>
                <w:noProof/>
                <w:webHidden/>
              </w:rPr>
              <w:fldChar w:fldCharType="begin"/>
            </w:r>
            <w:r w:rsidR="002F0149">
              <w:rPr>
                <w:noProof/>
                <w:webHidden/>
              </w:rPr>
              <w:instrText xml:space="preserve"> PAGEREF _Toc9846269 \h </w:instrText>
            </w:r>
            <w:r w:rsidR="002F0149">
              <w:rPr>
                <w:noProof/>
                <w:webHidden/>
              </w:rPr>
            </w:r>
            <w:r w:rsidR="002F0149">
              <w:rPr>
                <w:noProof/>
                <w:webHidden/>
              </w:rPr>
              <w:fldChar w:fldCharType="separate"/>
            </w:r>
            <w:r w:rsidR="002F0149">
              <w:rPr>
                <w:noProof/>
                <w:webHidden/>
              </w:rPr>
              <w:t>15</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70" w:history="1">
            <w:r w:rsidR="002F0149" w:rsidRPr="0024613A">
              <w:rPr>
                <w:rStyle w:val="Hyperlink"/>
                <w:noProof/>
              </w:rPr>
              <w:t>4.6.</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Category Scheme</w:t>
            </w:r>
            <w:r w:rsidR="002F0149">
              <w:rPr>
                <w:noProof/>
                <w:webHidden/>
              </w:rPr>
              <w:tab/>
            </w:r>
            <w:r w:rsidR="002F0149">
              <w:rPr>
                <w:noProof/>
                <w:webHidden/>
              </w:rPr>
              <w:fldChar w:fldCharType="begin"/>
            </w:r>
            <w:r w:rsidR="002F0149">
              <w:rPr>
                <w:noProof/>
                <w:webHidden/>
              </w:rPr>
              <w:instrText xml:space="preserve"> PAGEREF _Toc9846270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71" w:history="1">
            <w:r w:rsidR="002F0149" w:rsidRPr="0024613A">
              <w:rPr>
                <w:rStyle w:val="Hyperlink"/>
                <w:noProof/>
              </w:rPr>
              <w:t>4.6.1.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Mandatory property for Category Scheme</w:t>
            </w:r>
            <w:r w:rsidR="002F0149">
              <w:rPr>
                <w:noProof/>
                <w:webHidden/>
              </w:rPr>
              <w:tab/>
            </w:r>
            <w:r w:rsidR="002F0149">
              <w:rPr>
                <w:noProof/>
                <w:webHidden/>
              </w:rPr>
              <w:fldChar w:fldCharType="begin"/>
            </w:r>
            <w:r w:rsidR="002F0149">
              <w:rPr>
                <w:noProof/>
                <w:webHidden/>
              </w:rPr>
              <w:instrText xml:space="preserve"> PAGEREF _Toc9846271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72" w:history="1">
            <w:r w:rsidR="002F0149" w:rsidRPr="0024613A">
              <w:rPr>
                <w:rStyle w:val="Hyperlink"/>
                <w:noProof/>
              </w:rPr>
              <w:t>4.7.</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Category</w:t>
            </w:r>
            <w:r w:rsidR="002F0149">
              <w:rPr>
                <w:noProof/>
                <w:webHidden/>
              </w:rPr>
              <w:tab/>
            </w:r>
            <w:r w:rsidR="002F0149">
              <w:rPr>
                <w:noProof/>
                <w:webHidden/>
              </w:rPr>
              <w:fldChar w:fldCharType="begin"/>
            </w:r>
            <w:r w:rsidR="002F0149">
              <w:rPr>
                <w:noProof/>
                <w:webHidden/>
              </w:rPr>
              <w:instrText xml:space="preserve"> PAGEREF _Toc9846272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73" w:history="1">
            <w:r w:rsidR="002F0149" w:rsidRPr="0024613A">
              <w:rPr>
                <w:rStyle w:val="Hyperlink"/>
                <w:noProof/>
              </w:rPr>
              <w:t>4.7.1.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Mandatory property for Category</w:t>
            </w:r>
            <w:r w:rsidR="002F0149">
              <w:rPr>
                <w:noProof/>
                <w:webHidden/>
              </w:rPr>
              <w:tab/>
            </w:r>
            <w:r w:rsidR="002F0149">
              <w:rPr>
                <w:noProof/>
                <w:webHidden/>
              </w:rPr>
              <w:fldChar w:fldCharType="begin"/>
            </w:r>
            <w:r w:rsidR="002F0149">
              <w:rPr>
                <w:noProof/>
                <w:webHidden/>
              </w:rPr>
              <w:instrText xml:space="preserve"> PAGEREF _Toc9846273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74" w:history="1">
            <w:r w:rsidR="002F0149" w:rsidRPr="0024613A">
              <w:rPr>
                <w:rStyle w:val="Hyperlink"/>
                <w:noProof/>
              </w:rPr>
              <w:t>4.8.</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Checksum</w:t>
            </w:r>
            <w:r w:rsidR="002F0149">
              <w:rPr>
                <w:noProof/>
                <w:webHidden/>
              </w:rPr>
              <w:tab/>
            </w:r>
            <w:r w:rsidR="002F0149">
              <w:rPr>
                <w:noProof/>
                <w:webHidden/>
              </w:rPr>
              <w:fldChar w:fldCharType="begin"/>
            </w:r>
            <w:r w:rsidR="002F0149">
              <w:rPr>
                <w:noProof/>
                <w:webHidden/>
              </w:rPr>
              <w:instrText xml:space="preserve"> PAGEREF _Toc9846274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75" w:history="1">
            <w:r w:rsidR="002F0149" w:rsidRPr="0024613A">
              <w:rPr>
                <w:rStyle w:val="Hyperlink"/>
                <w:noProof/>
              </w:rPr>
              <w:t>4.8.1.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Mandatory properties for Checksum</w:t>
            </w:r>
            <w:r w:rsidR="002F0149">
              <w:rPr>
                <w:noProof/>
                <w:webHidden/>
              </w:rPr>
              <w:tab/>
            </w:r>
            <w:r w:rsidR="002F0149">
              <w:rPr>
                <w:noProof/>
                <w:webHidden/>
              </w:rPr>
              <w:fldChar w:fldCharType="begin"/>
            </w:r>
            <w:r w:rsidR="002F0149">
              <w:rPr>
                <w:noProof/>
                <w:webHidden/>
              </w:rPr>
              <w:instrText xml:space="preserve"> PAGEREF _Toc9846275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76" w:history="1">
            <w:r w:rsidR="002F0149" w:rsidRPr="0024613A">
              <w:rPr>
                <w:rStyle w:val="Hyperlink"/>
                <w:noProof/>
              </w:rPr>
              <w:t>4.9.</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Identifier</w:t>
            </w:r>
            <w:r w:rsidR="002F0149">
              <w:rPr>
                <w:noProof/>
                <w:webHidden/>
              </w:rPr>
              <w:tab/>
            </w:r>
            <w:r w:rsidR="002F0149">
              <w:rPr>
                <w:noProof/>
                <w:webHidden/>
              </w:rPr>
              <w:fldChar w:fldCharType="begin"/>
            </w:r>
            <w:r w:rsidR="002F0149">
              <w:rPr>
                <w:noProof/>
                <w:webHidden/>
              </w:rPr>
              <w:instrText xml:space="preserve"> PAGEREF _Toc9846276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77" w:history="1">
            <w:r w:rsidR="002F0149" w:rsidRPr="0024613A">
              <w:rPr>
                <w:rStyle w:val="Hyperlink"/>
                <w:noProof/>
              </w:rPr>
              <w:t>4.9.1.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Mandatory property for Identifier</w:t>
            </w:r>
            <w:r w:rsidR="002F0149">
              <w:rPr>
                <w:noProof/>
                <w:webHidden/>
              </w:rPr>
              <w:tab/>
            </w:r>
            <w:r w:rsidR="002F0149">
              <w:rPr>
                <w:noProof/>
                <w:webHidden/>
              </w:rPr>
              <w:fldChar w:fldCharType="begin"/>
            </w:r>
            <w:r w:rsidR="002F0149">
              <w:rPr>
                <w:noProof/>
                <w:webHidden/>
              </w:rPr>
              <w:instrText xml:space="preserve"> PAGEREF _Toc9846277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2"/>
            <w:tabs>
              <w:tab w:val="left" w:pos="1200"/>
              <w:tab w:val="right" w:leader="dot" w:pos="8495"/>
            </w:tabs>
            <w:rPr>
              <w:rFonts w:asciiTheme="minorHAnsi" w:eastAsiaTheme="minorEastAsia" w:hAnsiTheme="minorHAnsi" w:cstheme="minorBidi"/>
              <w:smallCaps w:val="0"/>
              <w:noProof/>
              <w:sz w:val="22"/>
              <w:szCs w:val="22"/>
              <w:lang w:val="en-US"/>
            </w:rPr>
          </w:pPr>
          <w:hyperlink w:anchor="_Toc9846278" w:history="1">
            <w:r w:rsidR="002F0149" w:rsidRPr="0024613A">
              <w:rPr>
                <w:rStyle w:val="Hyperlink"/>
                <w:noProof/>
              </w:rPr>
              <w:t>4.10.</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Licence Document</w:t>
            </w:r>
            <w:r w:rsidR="002F0149">
              <w:rPr>
                <w:noProof/>
                <w:webHidden/>
              </w:rPr>
              <w:tab/>
            </w:r>
            <w:r w:rsidR="002F0149">
              <w:rPr>
                <w:noProof/>
                <w:webHidden/>
              </w:rPr>
              <w:fldChar w:fldCharType="begin"/>
            </w:r>
            <w:r w:rsidR="002F0149">
              <w:rPr>
                <w:noProof/>
                <w:webHidden/>
              </w:rPr>
              <w:instrText xml:space="preserve"> PAGEREF _Toc9846278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79" w:history="1">
            <w:r w:rsidR="002F0149" w:rsidRPr="0024613A">
              <w:rPr>
                <w:rStyle w:val="Hyperlink"/>
                <w:noProof/>
              </w:rPr>
              <w:t>4.10.1.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Recommended property for Licence Document</w:t>
            </w:r>
            <w:r w:rsidR="002F0149">
              <w:rPr>
                <w:noProof/>
                <w:webHidden/>
              </w:rPr>
              <w:tab/>
            </w:r>
            <w:r w:rsidR="002F0149">
              <w:rPr>
                <w:noProof/>
                <w:webHidden/>
              </w:rPr>
              <w:fldChar w:fldCharType="begin"/>
            </w:r>
            <w:r w:rsidR="002F0149">
              <w:rPr>
                <w:noProof/>
                <w:webHidden/>
              </w:rPr>
              <w:instrText xml:space="preserve"> PAGEREF _Toc9846279 \h </w:instrText>
            </w:r>
            <w:r w:rsidR="002F0149">
              <w:rPr>
                <w:noProof/>
                <w:webHidden/>
              </w:rPr>
            </w:r>
            <w:r w:rsidR="002F0149">
              <w:rPr>
                <w:noProof/>
                <w:webHidden/>
              </w:rPr>
              <w:fldChar w:fldCharType="separate"/>
            </w:r>
            <w:r w:rsidR="002F0149">
              <w:rPr>
                <w:noProof/>
                <w:webHidden/>
              </w:rPr>
              <w:t>16</w:t>
            </w:r>
            <w:r w:rsidR="002F0149">
              <w:rPr>
                <w:noProof/>
                <w:webHidden/>
              </w:rPr>
              <w:fldChar w:fldCharType="end"/>
            </w:r>
          </w:hyperlink>
        </w:p>
        <w:p w:rsidR="002F0149" w:rsidRDefault="004E4D91">
          <w:pPr>
            <w:pStyle w:val="TOC2"/>
            <w:tabs>
              <w:tab w:val="left" w:pos="1200"/>
              <w:tab w:val="right" w:leader="dot" w:pos="8495"/>
            </w:tabs>
            <w:rPr>
              <w:rFonts w:asciiTheme="minorHAnsi" w:eastAsiaTheme="minorEastAsia" w:hAnsiTheme="minorHAnsi" w:cstheme="minorBidi"/>
              <w:smallCaps w:val="0"/>
              <w:noProof/>
              <w:sz w:val="22"/>
              <w:szCs w:val="22"/>
              <w:lang w:val="en-US"/>
            </w:rPr>
          </w:pPr>
          <w:hyperlink w:anchor="_Toc9846280" w:history="1">
            <w:r w:rsidR="002F0149" w:rsidRPr="0024613A">
              <w:rPr>
                <w:rStyle w:val="Hyperlink"/>
                <w:noProof/>
              </w:rPr>
              <w:t>4.11.</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Period of Time</w:t>
            </w:r>
            <w:r w:rsidR="002F0149">
              <w:rPr>
                <w:noProof/>
                <w:webHidden/>
              </w:rPr>
              <w:tab/>
            </w:r>
            <w:r w:rsidR="002F0149">
              <w:rPr>
                <w:noProof/>
                <w:webHidden/>
              </w:rPr>
              <w:fldChar w:fldCharType="begin"/>
            </w:r>
            <w:r w:rsidR="002F0149">
              <w:rPr>
                <w:noProof/>
                <w:webHidden/>
              </w:rPr>
              <w:instrText xml:space="preserve"> PAGEREF _Toc9846280 \h </w:instrText>
            </w:r>
            <w:r w:rsidR="002F0149">
              <w:rPr>
                <w:noProof/>
                <w:webHidden/>
              </w:rPr>
            </w:r>
            <w:r w:rsidR="002F0149">
              <w:rPr>
                <w:noProof/>
                <w:webHidden/>
              </w:rPr>
              <w:fldChar w:fldCharType="separate"/>
            </w:r>
            <w:r w:rsidR="002F0149">
              <w:rPr>
                <w:noProof/>
                <w:webHidden/>
              </w:rPr>
              <w:t>17</w:t>
            </w:r>
            <w:r w:rsidR="002F0149">
              <w:rPr>
                <w:noProof/>
                <w:webHidden/>
              </w:rPr>
              <w:fldChar w:fldCharType="end"/>
            </w:r>
          </w:hyperlink>
        </w:p>
        <w:p w:rsidR="002F0149" w:rsidRDefault="004E4D91">
          <w:pPr>
            <w:pStyle w:val="TOC3"/>
            <w:tabs>
              <w:tab w:val="left" w:pos="1440"/>
              <w:tab w:val="right" w:leader="dot" w:pos="8495"/>
            </w:tabs>
            <w:rPr>
              <w:rFonts w:asciiTheme="minorHAnsi" w:eastAsiaTheme="minorEastAsia" w:hAnsiTheme="minorHAnsi" w:cstheme="minorBidi"/>
              <w:i w:val="0"/>
              <w:iCs w:val="0"/>
              <w:noProof/>
              <w:sz w:val="22"/>
              <w:szCs w:val="22"/>
              <w:lang w:val="en-US"/>
            </w:rPr>
          </w:pPr>
          <w:hyperlink w:anchor="_Toc9846281" w:history="1">
            <w:r w:rsidR="002F0149" w:rsidRPr="0024613A">
              <w:rPr>
                <w:rStyle w:val="Hyperlink"/>
                <w:noProof/>
              </w:rPr>
              <w:t>4.11.1.</w:t>
            </w:r>
            <w:r w:rsidR="002F0149">
              <w:rPr>
                <w:rFonts w:asciiTheme="minorHAnsi" w:eastAsiaTheme="minorEastAsia" w:hAnsiTheme="minorHAnsi" w:cstheme="minorBidi"/>
                <w:i w:val="0"/>
                <w:iCs w:val="0"/>
                <w:noProof/>
                <w:sz w:val="22"/>
                <w:szCs w:val="22"/>
                <w:lang w:val="en-US"/>
              </w:rPr>
              <w:tab/>
            </w:r>
            <w:r w:rsidR="002F0149" w:rsidRPr="0024613A">
              <w:rPr>
                <w:rStyle w:val="Hyperlink"/>
                <w:noProof/>
              </w:rPr>
              <w:t>Optional properties for Period of Time</w:t>
            </w:r>
            <w:r w:rsidR="002F0149">
              <w:rPr>
                <w:noProof/>
                <w:webHidden/>
              </w:rPr>
              <w:tab/>
            </w:r>
            <w:r w:rsidR="002F0149">
              <w:rPr>
                <w:noProof/>
                <w:webHidden/>
              </w:rPr>
              <w:fldChar w:fldCharType="begin"/>
            </w:r>
            <w:r w:rsidR="002F0149">
              <w:rPr>
                <w:noProof/>
                <w:webHidden/>
              </w:rPr>
              <w:instrText xml:space="preserve"> PAGEREF _Toc9846281 \h </w:instrText>
            </w:r>
            <w:r w:rsidR="002F0149">
              <w:rPr>
                <w:noProof/>
                <w:webHidden/>
              </w:rPr>
            </w:r>
            <w:r w:rsidR="002F0149">
              <w:rPr>
                <w:noProof/>
                <w:webHidden/>
              </w:rPr>
              <w:fldChar w:fldCharType="separate"/>
            </w:r>
            <w:r w:rsidR="002F0149">
              <w:rPr>
                <w:noProof/>
                <w:webHidden/>
              </w:rPr>
              <w:t>17</w:t>
            </w:r>
            <w:r w:rsidR="002F0149">
              <w:rPr>
                <w:noProof/>
                <w:webHidden/>
              </w:rPr>
              <w:fldChar w:fldCharType="end"/>
            </w:r>
          </w:hyperlink>
        </w:p>
        <w:p w:rsidR="002F0149" w:rsidRDefault="004E4D91">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hyperlink w:anchor="_Toc9846282" w:history="1">
            <w:r w:rsidR="002F0149" w:rsidRPr="0024613A">
              <w:rPr>
                <w:rStyle w:val="Hyperlink"/>
                <w:noProof/>
              </w:rPr>
              <w:t>5.</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Controlled Vocabularies</w:t>
            </w:r>
            <w:r w:rsidR="002F0149">
              <w:rPr>
                <w:noProof/>
                <w:webHidden/>
              </w:rPr>
              <w:tab/>
            </w:r>
            <w:r w:rsidR="002F0149">
              <w:rPr>
                <w:noProof/>
                <w:webHidden/>
              </w:rPr>
              <w:fldChar w:fldCharType="begin"/>
            </w:r>
            <w:r w:rsidR="002F0149">
              <w:rPr>
                <w:noProof/>
                <w:webHidden/>
              </w:rPr>
              <w:instrText xml:space="preserve"> PAGEREF _Toc9846282 \h </w:instrText>
            </w:r>
            <w:r w:rsidR="002F0149">
              <w:rPr>
                <w:noProof/>
                <w:webHidden/>
              </w:rPr>
            </w:r>
            <w:r w:rsidR="002F0149">
              <w:rPr>
                <w:noProof/>
                <w:webHidden/>
              </w:rPr>
              <w:fldChar w:fldCharType="separate"/>
            </w:r>
            <w:r w:rsidR="002F0149">
              <w:rPr>
                <w:noProof/>
                <w:webHidden/>
              </w:rPr>
              <w:t>18</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83" w:history="1">
            <w:r w:rsidR="002F0149" w:rsidRPr="0024613A">
              <w:rPr>
                <w:rStyle w:val="Hyperlink"/>
                <w:noProof/>
              </w:rPr>
              <w:t>5.1.</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Requirements for controlled vocabularies</w:t>
            </w:r>
            <w:r w:rsidR="002F0149">
              <w:rPr>
                <w:noProof/>
                <w:webHidden/>
              </w:rPr>
              <w:tab/>
            </w:r>
            <w:r w:rsidR="002F0149">
              <w:rPr>
                <w:noProof/>
                <w:webHidden/>
              </w:rPr>
              <w:fldChar w:fldCharType="begin"/>
            </w:r>
            <w:r w:rsidR="002F0149">
              <w:rPr>
                <w:noProof/>
                <w:webHidden/>
              </w:rPr>
              <w:instrText xml:space="preserve"> PAGEREF _Toc9846283 \h </w:instrText>
            </w:r>
            <w:r w:rsidR="002F0149">
              <w:rPr>
                <w:noProof/>
                <w:webHidden/>
              </w:rPr>
            </w:r>
            <w:r w:rsidR="002F0149">
              <w:rPr>
                <w:noProof/>
                <w:webHidden/>
              </w:rPr>
              <w:fldChar w:fldCharType="separate"/>
            </w:r>
            <w:r w:rsidR="002F0149">
              <w:rPr>
                <w:noProof/>
                <w:webHidden/>
              </w:rPr>
              <w:t>18</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84" w:history="1">
            <w:r w:rsidR="002F0149" w:rsidRPr="0024613A">
              <w:rPr>
                <w:rStyle w:val="Hyperlink"/>
                <w:noProof/>
              </w:rPr>
              <w:t>5.2.</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Controlled vocabularies to be used</w:t>
            </w:r>
            <w:r w:rsidR="002F0149">
              <w:rPr>
                <w:noProof/>
                <w:webHidden/>
              </w:rPr>
              <w:tab/>
            </w:r>
            <w:r w:rsidR="002F0149">
              <w:rPr>
                <w:noProof/>
                <w:webHidden/>
              </w:rPr>
              <w:fldChar w:fldCharType="begin"/>
            </w:r>
            <w:r w:rsidR="002F0149">
              <w:rPr>
                <w:noProof/>
                <w:webHidden/>
              </w:rPr>
              <w:instrText xml:space="preserve"> PAGEREF _Toc9846284 \h </w:instrText>
            </w:r>
            <w:r w:rsidR="002F0149">
              <w:rPr>
                <w:noProof/>
                <w:webHidden/>
              </w:rPr>
            </w:r>
            <w:r w:rsidR="002F0149">
              <w:rPr>
                <w:noProof/>
                <w:webHidden/>
              </w:rPr>
              <w:fldChar w:fldCharType="separate"/>
            </w:r>
            <w:r w:rsidR="002F0149">
              <w:rPr>
                <w:noProof/>
                <w:webHidden/>
              </w:rPr>
              <w:t>18</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85" w:history="1">
            <w:r w:rsidR="002F0149" w:rsidRPr="0024613A">
              <w:rPr>
                <w:rStyle w:val="Hyperlink"/>
                <w:noProof/>
              </w:rPr>
              <w:t>5.3.</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Other controlled vocabularies</w:t>
            </w:r>
            <w:r w:rsidR="002F0149">
              <w:rPr>
                <w:noProof/>
                <w:webHidden/>
              </w:rPr>
              <w:tab/>
            </w:r>
            <w:r w:rsidR="002F0149">
              <w:rPr>
                <w:noProof/>
                <w:webHidden/>
              </w:rPr>
              <w:fldChar w:fldCharType="begin"/>
            </w:r>
            <w:r w:rsidR="002F0149">
              <w:rPr>
                <w:noProof/>
                <w:webHidden/>
              </w:rPr>
              <w:instrText xml:space="preserve"> PAGEREF _Toc9846285 \h </w:instrText>
            </w:r>
            <w:r w:rsidR="002F0149">
              <w:rPr>
                <w:noProof/>
                <w:webHidden/>
              </w:rPr>
            </w:r>
            <w:r w:rsidR="002F0149">
              <w:rPr>
                <w:noProof/>
                <w:webHidden/>
              </w:rPr>
              <w:fldChar w:fldCharType="separate"/>
            </w:r>
            <w:r w:rsidR="002F0149">
              <w:rPr>
                <w:noProof/>
                <w:webHidden/>
              </w:rPr>
              <w:t>20</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86" w:history="1">
            <w:r w:rsidR="002F0149" w:rsidRPr="0024613A">
              <w:rPr>
                <w:rStyle w:val="Hyperlink"/>
                <w:noProof/>
              </w:rPr>
              <w:t>5.4.</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Licence vocabularies</w:t>
            </w:r>
            <w:r w:rsidR="002F0149">
              <w:rPr>
                <w:noProof/>
                <w:webHidden/>
              </w:rPr>
              <w:tab/>
            </w:r>
            <w:r w:rsidR="002F0149">
              <w:rPr>
                <w:noProof/>
                <w:webHidden/>
              </w:rPr>
              <w:fldChar w:fldCharType="begin"/>
            </w:r>
            <w:r w:rsidR="002F0149">
              <w:rPr>
                <w:noProof/>
                <w:webHidden/>
              </w:rPr>
              <w:instrText xml:space="preserve"> PAGEREF _Toc9846286 \h </w:instrText>
            </w:r>
            <w:r w:rsidR="002F0149">
              <w:rPr>
                <w:noProof/>
                <w:webHidden/>
              </w:rPr>
            </w:r>
            <w:r w:rsidR="002F0149">
              <w:rPr>
                <w:noProof/>
                <w:webHidden/>
              </w:rPr>
              <w:fldChar w:fldCharType="separate"/>
            </w:r>
            <w:r w:rsidR="002F0149">
              <w:rPr>
                <w:noProof/>
                <w:webHidden/>
              </w:rPr>
              <w:t>20</w:t>
            </w:r>
            <w:r w:rsidR="002F0149">
              <w:rPr>
                <w:noProof/>
                <w:webHidden/>
              </w:rPr>
              <w:fldChar w:fldCharType="end"/>
            </w:r>
          </w:hyperlink>
        </w:p>
        <w:p w:rsidR="002F0149" w:rsidRDefault="004E4D91">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hyperlink w:anchor="_Toc9846287" w:history="1">
            <w:r w:rsidR="002F0149" w:rsidRPr="0024613A">
              <w:rPr>
                <w:rStyle w:val="Hyperlink"/>
                <w:noProof/>
              </w:rPr>
              <w:t>6.</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Conformance Statement</w:t>
            </w:r>
            <w:r w:rsidR="002F0149">
              <w:rPr>
                <w:noProof/>
                <w:webHidden/>
              </w:rPr>
              <w:tab/>
            </w:r>
            <w:r w:rsidR="002F0149">
              <w:rPr>
                <w:noProof/>
                <w:webHidden/>
              </w:rPr>
              <w:fldChar w:fldCharType="begin"/>
            </w:r>
            <w:r w:rsidR="002F0149">
              <w:rPr>
                <w:noProof/>
                <w:webHidden/>
              </w:rPr>
              <w:instrText xml:space="preserve"> PAGEREF _Toc9846287 \h </w:instrText>
            </w:r>
            <w:r w:rsidR="002F0149">
              <w:rPr>
                <w:noProof/>
                <w:webHidden/>
              </w:rPr>
            </w:r>
            <w:r w:rsidR="002F0149">
              <w:rPr>
                <w:noProof/>
                <w:webHidden/>
              </w:rPr>
              <w:fldChar w:fldCharType="separate"/>
            </w:r>
            <w:r w:rsidR="002F0149">
              <w:rPr>
                <w:noProof/>
                <w:webHidden/>
              </w:rPr>
              <w:t>22</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88" w:history="1">
            <w:r w:rsidR="002F0149" w:rsidRPr="0024613A">
              <w:rPr>
                <w:rStyle w:val="Hyperlink"/>
                <w:noProof/>
              </w:rPr>
              <w:t>6.1.</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Provider requirements</w:t>
            </w:r>
            <w:r w:rsidR="002F0149">
              <w:rPr>
                <w:noProof/>
                <w:webHidden/>
              </w:rPr>
              <w:tab/>
            </w:r>
            <w:r w:rsidR="002F0149">
              <w:rPr>
                <w:noProof/>
                <w:webHidden/>
              </w:rPr>
              <w:fldChar w:fldCharType="begin"/>
            </w:r>
            <w:r w:rsidR="002F0149">
              <w:rPr>
                <w:noProof/>
                <w:webHidden/>
              </w:rPr>
              <w:instrText xml:space="preserve"> PAGEREF _Toc9846288 \h </w:instrText>
            </w:r>
            <w:r w:rsidR="002F0149">
              <w:rPr>
                <w:noProof/>
                <w:webHidden/>
              </w:rPr>
            </w:r>
            <w:r w:rsidR="002F0149">
              <w:rPr>
                <w:noProof/>
                <w:webHidden/>
              </w:rPr>
              <w:fldChar w:fldCharType="separate"/>
            </w:r>
            <w:r w:rsidR="002F0149">
              <w:rPr>
                <w:noProof/>
                <w:webHidden/>
              </w:rPr>
              <w:t>22</w:t>
            </w:r>
            <w:r w:rsidR="002F0149">
              <w:rPr>
                <w:noProof/>
                <w:webHidden/>
              </w:rPr>
              <w:fldChar w:fldCharType="end"/>
            </w:r>
          </w:hyperlink>
        </w:p>
        <w:p w:rsidR="002F0149" w:rsidRDefault="004E4D91">
          <w:pPr>
            <w:pStyle w:val="TOC2"/>
            <w:tabs>
              <w:tab w:val="left" w:pos="960"/>
              <w:tab w:val="right" w:leader="dot" w:pos="8495"/>
            </w:tabs>
            <w:rPr>
              <w:rFonts w:asciiTheme="minorHAnsi" w:eastAsiaTheme="minorEastAsia" w:hAnsiTheme="minorHAnsi" w:cstheme="minorBidi"/>
              <w:smallCaps w:val="0"/>
              <w:noProof/>
              <w:sz w:val="22"/>
              <w:szCs w:val="22"/>
              <w:lang w:val="en-US"/>
            </w:rPr>
          </w:pPr>
          <w:hyperlink w:anchor="_Toc9846289" w:history="1">
            <w:r w:rsidR="002F0149" w:rsidRPr="0024613A">
              <w:rPr>
                <w:rStyle w:val="Hyperlink"/>
                <w:noProof/>
              </w:rPr>
              <w:t>6.2.</w:t>
            </w:r>
            <w:r w:rsidR="002F0149">
              <w:rPr>
                <w:rFonts w:asciiTheme="minorHAnsi" w:eastAsiaTheme="minorEastAsia" w:hAnsiTheme="minorHAnsi" w:cstheme="minorBidi"/>
                <w:smallCaps w:val="0"/>
                <w:noProof/>
                <w:sz w:val="22"/>
                <w:szCs w:val="22"/>
                <w:lang w:val="en-US"/>
              </w:rPr>
              <w:tab/>
            </w:r>
            <w:r w:rsidR="002F0149" w:rsidRPr="0024613A">
              <w:rPr>
                <w:rStyle w:val="Hyperlink"/>
                <w:noProof/>
              </w:rPr>
              <w:t>Receiver requirements</w:t>
            </w:r>
            <w:r w:rsidR="002F0149">
              <w:rPr>
                <w:noProof/>
                <w:webHidden/>
              </w:rPr>
              <w:tab/>
            </w:r>
            <w:r w:rsidR="002F0149">
              <w:rPr>
                <w:noProof/>
                <w:webHidden/>
              </w:rPr>
              <w:fldChar w:fldCharType="begin"/>
            </w:r>
            <w:r w:rsidR="002F0149">
              <w:rPr>
                <w:noProof/>
                <w:webHidden/>
              </w:rPr>
              <w:instrText xml:space="preserve"> PAGEREF _Toc9846289 \h </w:instrText>
            </w:r>
            <w:r w:rsidR="002F0149">
              <w:rPr>
                <w:noProof/>
                <w:webHidden/>
              </w:rPr>
            </w:r>
            <w:r w:rsidR="002F0149">
              <w:rPr>
                <w:noProof/>
                <w:webHidden/>
              </w:rPr>
              <w:fldChar w:fldCharType="separate"/>
            </w:r>
            <w:r w:rsidR="002F0149">
              <w:rPr>
                <w:noProof/>
                <w:webHidden/>
              </w:rPr>
              <w:t>22</w:t>
            </w:r>
            <w:r w:rsidR="002F0149">
              <w:rPr>
                <w:noProof/>
                <w:webHidden/>
              </w:rPr>
              <w:fldChar w:fldCharType="end"/>
            </w:r>
          </w:hyperlink>
        </w:p>
        <w:p w:rsidR="002F0149" w:rsidRDefault="004E4D91">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hyperlink w:anchor="_Toc9846290" w:history="1">
            <w:r w:rsidR="002F0149" w:rsidRPr="0024613A">
              <w:rPr>
                <w:rStyle w:val="Hyperlink"/>
                <w:noProof/>
              </w:rPr>
              <w:t>7.</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Agent roles</w:t>
            </w:r>
            <w:r w:rsidR="002F0149">
              <w:rPr>
                <w:noProof/>
                <w:webHidden/>
              </w:rPr>
              <w:tab/>
            </w:r>
            <w:r w:rsidR="002F0149">
              <w:rPr>
                <w:noProof/>
                <w:webHidden/>
              </w:rPr>
              <w:fldChar w:fldCharType="begin"/>
            </w:r>
            <w:r w:rsidR="002F0149">
              <w:rPr>
                <w:noProof/>
                <w:webHidden/>
              </w:rPr>
              <w:instrText xml:space="preserve"> PAGEREF _Toc9846290 \h </w:instrText>
            </w:r>
            <w:r w:rsidR="002F0149">
              <w:rPr>
                <w:noProof/>
                <w:webHidden/>
              </w:rPr>
            </w:r>
            <w:r w:rsidR="002F0149">
              <w:rPr>
                <w:noProof/>
                <w:webHidden/>
              </w:rPr>
              <w:fldChar w:fldCharType="separate"/>
            </w:r>
            <w:r w:rsidR="002F0149">
              <w:rPr>
                <w:noProof/>
                <w:webHidden/>
              </w:rPr>
              <w:t>23</w:t>
            </w:r>
            <w:r w:rsidR="002F0149">
              <w:rPr>
                <w:noProof/>
                <w:webHidden/>
              </w:rPr>
              <w:fldChar w:fldCharType="end"/>
            </w:r>
          </w:hyperlink>
        </w:p>
        <w:p w:rsidR="002F0149" w:rsidRDefault="004E4D91">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hyperlink w:anchor="_Toc9846291" w:history="1">
            <w:r w:rsidR="002F0149" w:rsidRPr="0024613A">
              <w:rPr>
                <w:rStyle w:val="Hyperlink"/>
                <w:noProof/>
              </w:rPr>
              <w:t>8.</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Accessibility and Multilingual Aspects</w:t>
            </w:r>
            <w:r w:rsidR="002F0149">
              <w:rPr>
                <w:noProof/>
                <w:webHidden/>
              </w:rPr>
              <w:tab/>
            </w:r>
            <w:r w:rsidR="002F0149">
              <w:rPr>
                <w:noProof/>
                <w:webHidden/>
              </w:rPr>
              <w:fldChar w:fldCharType="begin"/>
            </w:r>
            <w:r w:rsidR="002F0149">
              <w:rPr>
                <w:noProof/>
                <w:webHidden/>
              </w:rPr>
              <w:instrText xml:space="preserve"> PAGEREF _Toc9846291 \h </w:instrText>
            </w:r>
            <w:r w:rsidR="002F0149">
              <w:rPr>
                <w:noProof/>
                <w:webHidden/>
              </w:rPr>
            </w:r>
            <w:r w:rsidR="002F0149">
              <w:rPr>
                <w:noProof/>
                <w:webHidden/>
              </w:rPr>
              <w:fldChar w:fldCharType="separate"/>
            </w:r>
            <w:r w:rsidR="002F0149">
              <w:rPr>
                <w:noProof/>
                <w:webHidden/>
              </w:rPr>
              <w:t>25</w:t>
            </w:r>
            <w:r w:rsidR="002F0149">
              <w:rPr>
                <w:noProof/>
                <w:webHidden/>
              </w:rPr>
              <w:fldChar w:fldCharType="end"/>
            </w:r>
          </w:hyperlink>
        </w:p>
        <w:p w:rsidR="002F0149" w:rsidRDefault="004E4D91">
          <w:pPr>
            <w:pStyle w:val="TOC1"/>
            <w:tabs>
              <w:tab w:val="left" w:pos="480"/>
              <w:tab w:val="right" w:leader="dot" w:pos="8495"/>
            </w:tabs>
            <w:rPr>
              <w:rFonts w:asciiTheme="minorHAnsi" w:eastAsiaTheme="minorEastAsia" w:hAnsiTheme="minorHAnsi" w:cstheme="minorBidi"/>
              <w:b w:val="0"/>
              <w:bCs w:val="0"/>
              <w:caps w:val="0"/>
              <w:noProof/>
              <w:sz w:val="22"/>
              <w:szCs w:val="22"/>
              <w:lang w:val="en-US"/>
            </w:rPr>
          </w:pPr>
          <w:hyperlink w:anchor="_Toc9846292" w:history="1">
            <w:r w:rsidR="002F0149" w:rsidRPr="0024613A">
              <w:rPr>
                <w:rStyle w:val="Hyperlink"/>
                <w:noProof/>
              </w:rPr>
              <w:t>9.</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Acknowledgements</w:t>
            </w:r>
            <w:r w:rsidR="002F0149">
              <w:rPr>
                <w:noProof/>
                <w:webHidden/>
              </w:rPr>
              <w:tab/>
            </w:r>
            <w:r w:rsidR="002F0149">
              <w:rPr>
                <w:noProof/>
                <w:webHidden/>
              </w:rPr>
              <w:fldChar w:fldCharType="begin"/>
            </w:r>
            <w:r w:rsidR="002F0149">
              <w:rPr>
                <w:noProof/>
                <w:webHidden/>
              </w:rPr>
              <w:instrText xml:space="preserve"> PAGEREF _Toc9846292 \h </w:instrText>
            </w:r>
            <w:r w:rsidR="002F0149">
              <w:rPr>
                <w:noProof/>
                <w:webHidden/>
              </w:rPr>
            </w:r>
            <w:r w:rsidR="002F0149">
              <w:rPr>
                <w:noProof/>
                <w:webHidden/>
              </w:rPr>
              <w:fldChar w:fldCharType="separate"/>
            </w:r>
            <w:r w:rsidR="002F0149">
              <w:rPr>
                <w:noProof/>
                <w:webHidden/>
              </w:rPr>
              <w:t>27</w:t>
            </w:r>
            <w:r w:rsidR="002F0149">
              <w:rPr>
                <w:noProof/>
                <w:webHidden/>
              </w:rPr>
              <w:fldChar w:fldCharType="end"/>
            </w:r>
          </w:hyperlink>
        </w:p>
        <w:p w:rsidR="002F0149" w:rsidRDefault="004E4D91">
          <w:pPr>
            <w:pStyle w:val="TOC1"/>
            <w:tabs>
              <w:tab w:val="left" w:pos="1440"/>
              <w:tab w:val="right" w:leader="dot" w:pos="8495"/>
            </w:tabs>
            <w:rPr>
              <w:rFonts w:asciiTheme="minorHAnsi" w:eastAsiaTheme="minorEastAsia" w:hAnsiTheme="minorHAnsi" w:cstheme="minorBidi"/>
              <w:b w:val="0"/>
              <w:bCs w:val="0"/>
              <w:caps w:val="0"/>
              <w:noProof/>
              <w:sz w:val="22"/>
              <w:szCs w:val="22"/>
              <w:lang w:val="en-US"/>
            </w:rPr>
          </w:pPr>
          <w:hyperlink w:anchor="_Toc9846293" w:history="1">
            <w:r w:rsidR="002F0149" w:rsidRPr="0024613A">
              <w:rPr>
                <w:rStyle w:val="Hyperlink"/>
                <w:noProof/>
              </w:rPr>
              <w:t>Annex I.</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Quick reference of classes and properties</w:t>
            </w:r>
            <w:r w:rsidR="002F0149">
              <w:rPr>
                <w:noProof/>
                <w:webHidden/>
              </w:rPr>
              <w:tab/>
            </w:r>
            <w:r w:rsidR="002F0149">
              <w:rPr>
                <w:noProof/>
                <w:webHidden/>
              </w:rPr>
              <w:fldChar w:fldCharType="begin"/>
            </w:r>
            <w:r w:rsidR="002F0149">
              <w:rPr>
                <w:noProof/>
                <w:webHidden/>
              </w:rPr>
              <w:instrText xml:space="preserve"> PAGEREF _Toc9846293 \h </w:instrText>
            </w:r>
            <w:r w:rsidR="002F0149">
              <w:rPr>
                <w:noProof/>
                <w:webHidden/>
              </w:rPr>
            </w:r>
            <w:r w:rsidR="002F0149">
              <w:rPr>
                <w:noProof/>
                <w:webHidden/>
              </w:rPr>
              <w:fldChar w:fldCharType="separate"/>
            </w:r>
            <w:r w:rsidR="002F0149">
              <w:rPr>
                <w:noProof/>
                <w:webHidden/>
              </w:rPr>
              <w:t>29</w:t>
            </w:r>
            <w:r w:rsidR="002F0149">
              <w:rPr>
                <w:noProof/>
                <w:webHidden/>
              </w:rPr>
              <w:fldChar w:fldCharType="end"/>
            </w:r>
          </w:hyperlink>
        </w:p>
        <w:p w:rsidR="002F0149" w:rsidRDefault="004E4D91">
          <w:pPr>
            <w:pStyle w:val="TOC1"/>
            <w:tabs>
              <w:tab w:val="left" w:pos="1440"/>
              <w:tab w:val="right" w:leader="dot" w:pos="8495"/>
            </w:tabs>
            <w:rPr>
              <w:rFonts w:asciiTheme="minorHAnsi" w:eastAsiaTheme="minorEastAsia" w:hAnsiTheme="minorHAnsi" w:cstheme="minorBidi"/>
              <w:b w:val="0"/>
              <w:bCs w:val="0"/>
              <w:caps w:val="0"/>
              <w:noProof/>
              <w:sz w:val="22"/>
              <w:szCs w:val="22"/>
              <w:lang w:val="en-US"/>
            </w:rPr>
          </w:pPr>
          <w:hyperlink w:anchor="_Toc9846294" w:history="1">
            <w:r w:rsidR="002F0149" w:rsidRPr="0024613A">
              <w:rPr>
                <w:rStyle w:val="Hyperlink"/>
                <w:noProof/>
              </w:rPr>
              <w:t>Annex II.</w:t>
            </w:r>
            <w:r w:rsidR="002F0149">
              <w:rPr>
                <w:rFonts w:asciiTheme="minorHAnsi" w:eastAsiaTheme="minorEastAsia" w:hAnsiTheme="minorHAnsi" w:cstheme="minorBidi"/>
                <w:b w:val="0"/>
                <w:bCs w:val="0"/>
                <w:caps w:val="0"/>
                <w:noProof/>
                <w:sz w:val="22"/>
                <w:szCs w:val="22"/>
                <w:lang w:val="en-US"/>
              </w:rPr>
              <w:tab/>
            </w:r>
            <w:r w:rsidR="002F0149" w:rsidRPr="0024613A">
              <w:rPr>
                <w:rStyle w:val="Hyperlink"/>
                <w:noProof/>
              </w:rPr>
              <w:t>Change Log</w:t>
            </w:r>
            <w:r w:rsidR="002F0149">
              <w:rPr>
                <w:noProof/>
                <w:webHidden/>
              </w:rPr>
              <w:tab/>
            </w:r>
            <w:r w:rsidR="002F0149">
              <w:rPr>
                <w:noProof/>
                <w:webHidden/>
              </w:rPr>
              <w:fldChar w:fldCharType="begin"/>
            </w:r>
            <w:r w:rsidR="002F0149">
              <w:rPr>
                <w:noProof/>
                <w:webHidden/>
              </w:rPr>
              <w:instrText xml:space="preserve"> PAGEREF _Toc9846294 \h </w:instrText>
            </w:r>
            <w:r w:rsidR="002F0149">
              <w:rPr>
                <w:noProof/>
                <w:webHidden/>
              </w:rPr>
            </w:r>
            <w:r w:rsidR="002F0149">
              <w:rPr>
                <w:noProof/>
                <w:webHidden/>
              </w:rPr>
              <w:fldChar w:fldCharType="separate"/>
            </w:r>
            <w:r w:rsidR="002F0149">
              <w:rPr>
                <w:noProof/>
                <w:webHidden/>
              </w:rPr>
              <w:t>30</w:t>
            </w:r>
            <w:r w:rsidR="002F0149">
              <w:rPr>
                <w:noProof/>
                <w:webHidden/>
              </w:rPr>
              <w:fldChar w:fldCharType="end"/>
            </w:r>
          </w:hyperlink>
        </w:p>
        <w:p w:rsidR="00C166BB" w:rsidRPr="00077CCC" w:rsidRDefault="00C364E4" w:rsidP="00F426F2">
          <w:pPr>
            <w:pStyle w:val="TOCHeading"/>
          </w:pPr>
          <w:r w:rsidRPr="00077CCC">
            <w:rPr>
              <w:bCs/>
              <w:noProof/>
            </w:rPr>
            <w:fldChar w:fldCharType="end"/>
          </w:r>
        </w:p>
      </w:sdtContent>
    </w:sdt>
    <w:p w:rsidR="00F426F2" w:rsidRPr="00077CCC" w:rsidRDefault="00F426F2" w:rsidP="00F426F2">
      <w:pPr>
        <w:pStyle w:val="DocumentTitle"/>
        <w:rPr>
          <w:lang w:val="en-GB"/>
        </w:rPr>
      </w:pPr>
      <w:r w:rsidRPr="00077CCC">
        <w:rPr>
          <w:lang w:val="en-GB"/>
        </w:rPr>
        <w:t>Table of Tables</w:t>
      </w:r>
    </w:p>
    <w:p w:rsidR="00F426F2" w:rsidRPr="00077CCC" w:rsidRDefault="00C364E4" w:rsidP="00F426F2">
      <w:pPr>
        <w:rPr>
          <w:lang w:val="en-GB"/>
        </w:rPr>
      </w:pPr>
      <w:r w:rsidRPr="00077CCC">
        <w:rPr>
          <w:rFonts w:cstheme="minorHAnsi"/>
          <w:smallCaps/>
          <w:noProof/>
        </w:rPr>
        <w:fldChar w:fldCharType="begin"/>
      </w:r>
      <w:r w:rsidR="00F426F2" w:rsidRPr="00077CCC">
        <w:rPr>
          <w:rFonts w:cstheme="minorHAnsi"/>
          <w:noProof/>
          <w:lang w:val="en-GB"/>
        </w:rPr>
        <w:instrText xml:space="preserve"> TOC \h \z \c "Table" </w:instrText>
      </w:r>
      <w:r w:rsidRPr="00077CCC">
        <w:rPr>
          <w:rFonts w:cstheme="minorHAnsi"/>
          <w:smallCaps/>
          <w:noProof/>
        </w:rPr>
        <w:fldChar w:fldCharType="separate"/>
      </w:r>
      <w:r w:rsidR="00077CCC">
        <w:rPr>
          <w:rFonts w:cstheme="minorHAnsi"/>
          <w:b/>
          <w:bCs/>
          <w:smallCaps/>
          <w:noProof/>
          <w:lang w:val="en-US"/>
        </w:rPr>
        <w:t>No table of figures entries found.</w:t>
      </w:r>
      <w:r w:rsidRPr="00077CCC">
        <w:rPr>
          <w:rFonts w:cstheme="minorHAnsi"/>
        </w:rPr>
        <w:fldChar w:fldCharType="end"/>
      </w:r>
    </w:p>
    <w:p w:rsidR="00F426F2" w:rsidRPr="00077CCC" w:rsidRDefault="00F426F2" w:rsidP="00F426F2">
      <w:pPr>
        <w:pStyle w:val="DocumentTitle"/>
        <w:rPr>
          <w:lang w:val="en-GB"/>
        </w:rPr>
      </w:pPr>
      <w:r w:rsidRPr="00077CCC">
        <w:rPr>
          <w:lang w:val="en-GB"/>
        </w:rPr>
        <w:t>Table of Figures</w:t>
      </w:r>
    </w:p>
    <w:p w:rsidR="00810AE6" w:rsidRDefault="00C364E4">
      <w:pPr>
        <w:pStyle w:val="TableofFigures"/>
        <w:tabs>
          <w:tab w:val="right" w:leader="dot" w:pos="8495"/>
        </w:tabs>
        <w:rPr>
          <w:rFonts w:asciiTheme="minorHAnsi" w:eastAsiaTheme="minorEastAsia" w:hAnsiTheme="minorHAnsi" w:cstheme="minorBidi"/>
          <w:noProof/>
          <w:sz w:val="22"/>
          <w:szCs w:val="22"/>
          <w:lang w:val="en-US"/>
        </w:rPr>
      </w:pPr>
      <w:r w:rsidRPr="00077CCC">
        <w:rPr>
          <w:rFonts w:cstheme="minorHAnsi"/>
          <w:smallCaps/>
          <w:noProof/>
        </w:rPr>
        <w:fldChar w:fldCharType="begin"/>
      </w:r>
      <w:r w:rsidR="00F426F2" w:rsidRPr="00077CCC">
        <w:rPr>
          <w:rFonts w:cstheme="minorHAnsi"/>
          <w:noProof/>
          <w:lang w:val="en-GB"/>
        </w:rPr>
        <w:instrText xml:space="preserve"> TOC \h \z \c "Figure" </w:instrText>
      </w:r>
      <w:r w:rsidRPr="00077CCC">
        <w:rPr>
          <w:rFonts w:cstheme="minorHAnsi"/>
          <w:smallCaps/>
          <w:noProof/>
        </w:rPr>
        <w:fldChar w:fldCharType="separate"/>
      </w:r>
      <w:hyperlink w:anchor="_Toc526849170" w:history="1">
        <w:r w:rsidR="00810AE6" w:rsidRPr="00DD6BC4">
          <w:rPr>
            <w:rStyle w:val="Hyperlink"/>
            <w:noProof/>
          </w:rPr>
          <w:t>Figure 1 - DCAT Application Profile UML Class Diagram</w:t>
        </w:r>
        <w:r w:rsidR="00810AE6">
          <w:rPr>
            <w:noProof/>
            <w:webHidden/>
          </w:rPr>
          <w:tab/>
        </w:r>
        <w:r>
          <w:rPr>
            <w:noProof/>
            <w:webHidden/>
          </w:rPr>
          <w:fldChar w:fldCharType="begin"/>
        </w:r>
        <w:r w:rsidR="00810AE6">
          <w:rPr>
            <w:noProof/>
            <w:webHidden/>
          </w:rPr>
          <w:instrText xml:space="preserve"> PAGEREF _Toc526849170 \h </w:instrText>
        </w:r>
        <w:r>
          <w:rPr>
            <w:noProof/>
            <w:webHidden/>
          </w:rPr>
        </w:r>
        <w:r>
          <w:rPr>
            <w:noProof/>
            <w:webHidden/>
          </w:rPr>
          <w:fldChar w:fldCharType="separate"/>
        </w:r>
        <w:r w:rsidR="001A5C15">
          <w:rPr>
            <w:noProof/>
            <w:webHidden/>
          </w:rPr>
          <w:t>8</w:t>
        </w:r>
        <w:r>
          <w:rPr>
            <w:noProof/>
            <w:webHidden/>
          </w:rPr>
          <w:fldChar w:fldCharType="end"/>
        </w:r>
      </w:hyperlink>
    </w:p>
    <w:p w:rsidR="004F538A" w:rsidRPr="00077CCC" w:rsidRDefault="00C364E4" w:rsidP="00F426F2">
      <w:pPr>
        <w:rPr>
          <w:lang w:val="en-GB"/>
        </w:rPr>
        <w:sectPr w:rsidR="004F538A" w:rsidRPr="00077CCC" w:rsidSect="005B2AA3">
          <w:headerReference w:type="first" r:id="rId14"/>
          <w:footerReference w:type="first" r:id="rId15"/>
          <w:pgSz w:w="11907" w:h="16839" w:code="9"/>
          <w:pgMar w:top="1134" w:right="1701" w:bottom="1134" w:left="1701" w:header="567" w:footer="567" w:gutter="0"/>
          <w:pgNumType w:start="1"/>
          <w:cols w:space="720"/>
          <w:docGrid w:linePitch="326"/>
        </w:sectPr>
      </w:pPr>
      <w:r w:rsidRPr="00077CCC">
        <w:rPr>
          <w:rFonts w:cstheme="minorHAnsi"/>
        </w:rPr>
        <w:fldChar w:fldCharType="end"/>
      </w:r>
    </w:p>
    <w:p w:rsidR="00077CCC" w:rsidRPr="00077CCC" w:rsidRDefault="00077CCC" w:rsidP="00077CCC">
      <w:pPr>
        <w:pStyle w:val="Heading1"/>
        <w:pageBreakBefore/>
        <w:numPr>
          <w:ilvl w:val="0"/>
          <w:numId w:val="37"/>
        </w:numPr>
        <w:spacing w:after="180"/>
      </w:pPr>
      <w:bookmarkStart w:id="3" w:name="_Toc525647666"/>
      <w:bookmarkStart w:id="4" w:name="_Toc9846241"/>
      <w:r w:rsidRPr="00077CCC">
        <w:lastRenderedPageBreak/>
        <w:t>Introduction</w:t>
      </w:r>
      <w:bookmarkEnd w:id="3"/>
      <w:bookmarkEnd w:id="4"/>
    </w:p>
    <w:p w:rsidR="00077CCC" w:rsidRPr="00077CCC" w:rsidRDefault="00077CCC" w:rsidP="00E75001">
      <w:pPr>
        <w:pStyle w:val="Heading2"/>
      </w:pPr>
      <w:bookmarkStart w:id="5" w:name="_Toc525647667"/>
      <w:bookmarkStart w:id="6" w:name="_Toc9846242"/>
      <w:r w:rsidRPr="00E75001">
        <w:t>Context</w:t>
      </w:r>
      <w:bookmarkEnd w:id="5"/>
      <w:bookmarkEnd w:id="6"/>
    </w:p>
    <w:p w:rsidR="00077CCC" w:rsidRPr="00077CCC" w:rsidRDefault="00077CCC" w:rsidP="00077CCC">
      <w:pPr>
        <w:rPr>
          <w:lang w:val="en-US"/>
        </w:rPr>
      </w:pPr>
      <w:r w:rsidRPr="00077CCC">
        <w:rPr>
          <w:lang w:val="en-US"/>
        </w:rPr>
        <w:t>This document has been prepared in the context of Action 1.1 – Improving semantic interoperability in European eGovernment systems</w:t>
      </w:r>
      <w:r w:rsidRPr="00077CCC">
        <w:rPr>
          <w:rStyle w:val="FootnoteReference"/>
        </w:rPr>
        <w:footnoteReference w:id="1"/>
      </w:r>
      <w:r w:rsidRPr="00077CCC">
        <w:rPr>
          <w:lang w:val="en-US"/>
        </w:rPr>
        <w:t xml:space="preserve"> of the European Commission’s Interoperability Solutions for European Public Administrations (ISA) programme</w:t>
      </w:r>
      <w:r w:rsidRPr="00077CCC">
        <w:rPr>
          <w:rStyle w:val="FootnoteReference"/>
        </w:rPr>
        <w:footnoteReference w:id="2"/>
      </w:r>
      <w:r w:rsidRPr="00077CCC">
        <w:rPr>
          <w:lang w:val="en-US"/>
        </w:rPr>
        <w:t>.</w:t>
      </w:r>
    </w:p>
    <w:p w:rsidR="00077CCC" w:rsidRPr="00077CCC" w:rsidRDefault="00077CCC" w:rsidP="00077CCC">
      <w:pPr>
        <w:rPr>
          <w:lang w:val="en-US"/>
        </w:rPr>
      </w:pPr>
      <w:r w:rsidRPr="00077CCC">
        <w:rPr>
          <w:lang w:val="en-US"/>
        </w:rPr>
        <w:t>Studies conducted on behalf of the European Commission</w:t>
      </w:r>
      <w:r w:rsidRPr="00077CCC">
        <w:rPr>
          <w:rStyle w:val="FootnoteReference"/>
        </w:rPr>
        <w:footnoteReference w:id="3"/>
      </w:r>
      <w:r w:rsidRPr="00077CCC">
        <w:rPr>
          <w:lang w:val="en-US"/>
        </w:rPr>
        <w:t xml:space="preserve"> show that businesses and citizens still face difficulties in finding and re-using public sector information. In its communication on Open Data</w:t>
      </w:r>
      <w:r w:rsidRPr="00077CCC">
        <w:rPr>
          <w:rStyle w:val="FootnoteReference"/>
        </w:rPr>
        <w:footnoteReference w:id="4"/>
      </w:r>
      <w:r w:rsidRPr="00077CCC">
        <w:rPr>
          <w:lang w:val="en-US"/>
        </w:rPr>
        <w:t xml:space="preserve"> of 12 December 2011, the European Commission states that the availability of the information in a machine-readable format as well as a thin layer of commonly agreed metadata could facilitate data cross-reference and interoperability and therefore considerably enhance its value for reuse.</w:t>
      </w:r>
    </w:p>
    <w:p w:rsidR="00077CCC" w:rsidRPr="00077CCC" w:rsidRDefault="00077CCC" w:rsidP="00077CCC">
      <w:pPr>
        <w:rPr>
          <w:lang w:val="en-US"/>
        </w:rPr>
      </w:pPr>
      <w:r w:rsidRPr="00077CCC">
        <w:rPr>
          <w:lang w:val="en-US"/>
        </w:rPr>
        <w:t>Much of the public sector information that would benefit from interoperability is published as datasets in data portals. Therefore, an agreement on a common format for data exchange would support the sharing, discovery and re-use of this data.</w:t>
      </w:r>
    </w:p>
    <w:p w:rsidR="00077CCC" w:rsidRPr="00077CCC" w:rsidRDefault="00077CCC" w:rsidP="00077CCC">
      <w:pPr>
        <w:rPr>
          <w:lang w:val="en-US"/>
        </w:rPr>
      </w:pPr>
      <w:r w:rsidRPr="00077CCC">
        <w:rPr>
          <w:lang w:val="en-US"/>
        </w:rPr>
        <w:t>This document is the result of the Minor semantic change release process described in the Change and Release Management Policy for DCAT-AP</w:t>
      </w:r>
      <w:r w:rsidRPr="00077CCC">
        <w:rPr>
          <w:rStyle w:val="FootnoteReference"/>
        </w:rPr>
        <w:footnoteReference w:id="5"/>
      </w:r>
      <w:r w:rsidRPr="00077CCC">
        <w:rPr>
          <w:lang w:val="en-US"/>
        </w:rPr>
        <w:t xml:space="preserve"> and was </w:t>
      </w:r>
      <w:r w:rsidRPr="00077CCC">
        <w:rPr>
          <w:noProof/>
          <w:lang w:val="en-US"/>
        </w:rPr>
        <w:t>built</w:t>
      </w:r>
      <w:r w:rsidRPr="00077CCC">
        <w:rPr>
          <w:lang w:val="en-US"/>
        </w:rPr>
        <w:t xml:space="preserve"> starting from DCAT-AP version 1.1</w:t>
      </w:r>
      <w:r w:rsidRPr="00077CCC">
        <w:rPr>
          <w:rStyle w:val="FootnoteReference"/>
        </w:rPr>
        <w:footnoteReference w:id="6"/>
      </w:r>
      <w:r w:rsidRPr="00077CCC">
        <w:rPr>
          <w:lang w:val="en-US"/>
        </w:rPr>
        <w:t xml:space="preserve">. </w:t>
      </w:r>
    </w:p>
    <w:p w:rsidR="00077CCC" w:rsidRPr="00077CCC" w:rsidRDefault="00077CCC" w:rsidP="00E75001">
      <w:pPr>
        <w:pStyle w:val="Heading2"/>
      </w:pPr>
      <w:bookmarkStart w:id="7" w:name="_Ref355809056"/>
      <w:bookmarkStart w:id="8" w:name="_Toc525647668"/>
      <w:bookmarkStart w:id="9" w:name="_Toc9846243"/>
      <w:r w:rsidRPr="00077CCC">
        <w:rPr>
          <w:noProof/>
        </w:rPr>
        <w:t>Scope</w:t>
      </w:r>
      <w:bookmarkEnd w:id="7"/>
      <w:r w:rsidRPr="00077CCC">
        <w:t xml:space="preserve"> of the </w:t>
      </w:r>
      <w:r w:rsidRPr="00E75001">
        <w:t>revision</w:t>
      </w:r>
      <w:bookmarkEnd w:id="8"/>
      <w:bookmarkEnd w:id="9"/>
    </w:p>
    <w:p w:rsidR="00077CCC" w:rsidRPr="00077CCC" w:rsidRDefault="00077CCC" w:rsidP="00077CCC">
      <w:pPr>
        <w:rPr>
          <w:lang w:val="en-US"/>
        </w:rPr>
      </w:pPr>
      <w:r w:rsidRPr="00077CCC">
        <w:rPr>
          <w:lang w:val="en-US"/>
        </w:rPr>
        <w:t xml:space="preserve">The objective of this work is to produce an updated release of the DCAT Application Profile based on requests for change coming from real-world implementations of the specification. </w:t>
      </w:r>
    </w:p>
    <w:p w:rsidR="00077CCC" w:rsidRPr="00077CCC" w:rsidRDefault="00077CCC" w:rsidP="00077CCC">
      <w:pPr>
        <w:rPr>
          <w:lang w:val="en-US"/>
        </w:rPr>
      </w:pPr>
      <w:r w:rsidRPr="00077CCC">
        <w:rPr>
          <w:lang w:val="en-US"/>
        </w:rPr>
        <w:lastRenderedPageBreak/>
        <w:t xml:space="preserve">The Application Profile specified in this document is based on the specification of the </w:t>
      </w:r>
      <w:r w:rsidRPr="00077CCC">
        <w:rPr>
          <w:b/>
          <w:lang w:val="en-US"/>
        </w:rPr>
        <w:t>Data Catalog Vocabulary</w:t>
      </w:r>
      <w:r w:rsidRPr="00077CCC">
        <w:rPr>
          <w:lang w:val="en-US"/>
        </w:rPr>
        <w:t xml:space="preserve"> (DCAT) developed under the responsibility of the Government Linked Data Working Group</w:t>
      </w:r>
      <w:r w:rsidRPr="00077CCC">
        <w:rPr>
          <w:rStyle w:val="FootnoteReference"/>
        </w:rPr>
        <w:footnoteReference w:id="7"/>
      </w:r>
      <w:r w:rsidRPr="00077CCC">
        <w:rPr>
          <w:lang w:val="en-US"/>
        </w:rPr>
        <w:t xml:space="preserve"> at W3C. DCAT is an RDF</w:t>
      </w:r>
      <w:r w:rsidRPr="00077CCC">
        <w:rPr>
          <w:rStyle w:val="FootnoteReference"/>
        </w:rPr>
        <w:footnoteReference w:id="8"/>
      </w:r>
      <w:r w:rsidRPr="00077CCC">
        <w:rPr>
          <w:lang w:val="en-US"/>
        </w:rPr>
        <w:t xml:space="preserve"> vocabulary designed to facilitate interoperability between data catalogues published on the Web. Additional classes and properties from other well-known vocabularies are re-used where necessary.</w:t>
      </w:r>
    </w:p>
    <w:p w:rsidR="00077CCC" w:rsidRPr="00077CCC" w:rsidRDefault="00077CCC" w:rsidP="00077CCC">
      <w:pPr>
        <w:rPr>
          <w:lang w:val="en-US"/>
        </w:rPr>
      </w:pPr>
      <w:r w:rsidRPr="00077CCC">
        <w:rPr>
          <w:lang w:val="en-US"/>
        </w:rPr>
        <w:t xml:space="preserve">The work does not cover implementation issues like mechanisms for exchange of data and expected behaviour of systems implementing the Application Profile other than what is defined in the Conformance Statement in section </w:t>
      </w:r>
      <w:r w:rsidR="00DC5A8D">
        <w:fldChar w:fldCharType="begin"/>
      </w:r>
      <w:r w:rsidR="00DC5A8D" w:rsidRPr="004F6CC4">
        <w:rPr>
          <w:lang w:val="en-US"/>
        </w:rPr>
        <w:instrText xml:space="preserve"> REF _Ref421466199 \r \h  \* MERGEFORMAT </w:instrText>
      </w:r>
      <w:r w:rsidR="00DC5A8D">
        <w:fldChar w:fldCharType="separate"/>
      </w:r>
      <w:r w:rsidR="001A5C15" w:rsidRPr="004F6CC4">
        <w:rPr>
          <w:lang w:val="en-US"/>
        </w:rPr>
        <w:t>6</w:t>
      </w:r>
      <w:r w:rsidR="00DC5A8D">
        <w:fldChar w:fldCharType="end"/>
      </w:r>
      <w:r w:rsidRPr="00077CCC">
        <w:rPr>
          <w:lang w:val="en-US"/>
        </w:rPr>
        <w:t>.</w:t>
      </w:r>
    </w:p>
    <w:p w:rsidR="00077CCC" w:rsidRPr="00077CCC" w:rsidRDefault="00077CCC" w:rsidP="00077CCC">
      <w:pPr>
        <w:rPr>
          <w:lang w:val="en-US"/>
        </w:rPr>
      </w:pPr>
      <w:r w:rsidRPr="00077CCC">
        <w:rPr>
          <w:lang w:val="en-US"/>
        </w:rPr>
        <w:t>The Application Profile is intended to facilitate data exchange and therefore the classes and properties defined in this document are only relevant for the data to be exchanged; there are no requirements for communicating systems to implement specific technical environments. The only requirement is that the systems can export and import data in RDF in conformance with this Application Profile.</w:t>
      </w:r>
    </w:p>
    <w:p w:rsidR="00077CCC" w:rsidRPr="00077CCC" w:rsidRDefault="00077CCC" w:rsidP="00E75001">
      <w:pPr>
        <w:pStyle w:val="Heading2"/>
        <w:rPr>
          <w:noProof/>
        </w:rPr>
      </w:pPr>
      <w:bookmarkStart w:id="10" w:name="_Toc525647670"/>
      <w:bookmarkStart w:id="11" w:name="_Toc525647671"/>
      <w:bookmarkStart w:id="12" w:name="_Toc525647674"/>
      <w:bookmarkStart w:id="13" w:name="_Toc525647675"/>
      <w:bookmarkStart w:id="14" w:name="_Toc525647676"/>
      <w:bookmarkStart w:id="15" w:name="_Toc525647678"/>
      <w:bookmarkStart w:id="16" w:name="_Toc525647679"/>
      <w:bookmarkStart w:id="17" w:name="_Toc525647680"/>
      <w:bookmarkStart w:id="18" w:name="_Toc525647681"/>
      <w:bookmarkStart w:id="19" w:name="_Toc525647682"/>
      <w:bookmarkStart w:id="20" w:name="_Toc525647684"/>
      <w:bookmarkStart w:id="21" w:name="_Toc525647685"/>
      <w:bookmarkStart w:id="22" w:name="_Toc525647686"/>
      <w:bookmarkStart w:id="23" w:name="_Toc525647687"/>
      <w:bookmarkStart w:id="24" w:name="_Toc525647688"/>
      <w:bookmarkStart w:id="25" w:name="_Toc525647689"/>
      <w:bookmarkStart w:id="26" w:name="_Toc525647692"/>
      <w:bookmarkStart w:id="27" w:name="_Toc525647693"/>
      <w:bookmarkStart w:id="28" w:name="_Toc525647694"/>
      <w:bookmarkStart w:id="29" w:name="_Toc525647695"/>
      <w:bookmarkStart w:id="30" w:name="_Toc525647696"/>
      <w:bookmarkStart w:id="31" w:name="_Toc525647697"/>
      <w:bookmarkStart w:id="32" w:name="_Toc525647699"/>
      <w:bookmarkStart w:id="33" w:name="_Toc525647700"/>
      <w:bookmarkStart w:id="34" w:name="_Toc525647701"/>
      <w:bookmarkStart w:id="35" w:name="_Toc525647702"/>
      <w:bookmarkStart w:id="36" w:name="_Toc525647703"/>
      <w:bookmarkStart w:id="37" w:name="_Toc525647704"/>
      <w:bookmarkStart w:id="38" w:name="_Toc525647705"/>
      <w:bookmarkStart w:id="39" w:name="_Toc525647709"/>
      <w:bookmarkStart w:id="40" w:name="_Toc525647711"/>
      <w:bookmarkStart w:id="41" w:name="_Toc525647712"/>
      <w:bookmarkStart w:id="42" w:name="_Toc525647714"/>
      <w:bookmarkStart w:id="43" w:name="_Toc525647716"/>
      <w:bookmarkStart w:id="44" w:name="_Toc525647721"/>
      <w:bookmarkStart w:id="45" w:name="_Toc525647736"/>
      <w:bookmarkStart w:id="46" w:name="_Toc525647737"/>
      <w:bookmarkStart w:id="47" w:name="_Toc525647738"/>
      <w:bookmarkStart w:id="48" w:name="_Toc525647739"/>
      <w:bookmarkStart w:id="49" w:name="_Toc525647743"/>
      <w:bookmarkStart w:id="50" w:name="_Toc525647744"/>
      <w:bookmarkStart w:id="51" w:name="_Toc525647753"/>
      <w:bookmarkStart w:id="52" w:name="_Toc525647754"/>
      <w:bookmarkStart w:id="53" w:name="_Ref352005862"/>
      <w:bookmarkStart w:id="54" w:name="_Toc525647755"/>
      <w:bookmarkStart w:id="55" w:name="_Toc984624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077CCC">
        <w:rPr>
          <w:noProof/>
        </w:rPr>
        <w:t xml:space="preserve">The DCAT </w:t>
      </w:r>
      <w:r w:rsidRPr="00E75001">
        <w:t>specification</w:t>
      </w:r>
      <w:bookmarkEnd w:id="53"/>
      <w:bookmarkEnd w:id="54"/>
      <w:bookmarkEnd w:id="55"/>
    </w:p>
    <w:p w:rsidR="00D61709" w:rsidRDefault="00077CCC" w:rsidP="00077CCC">
      <w:pPr>
        <w:rPr>
          <w:lang w:val="en-US"/>
        </w:rPr>
      </w:pPr>
      <w:r w:rsidRPr="00077CCC">
        <w:rPr>
          <w:lang w:val="en-US"/>
        </w:rPr>
        <w:t>The DCAT Application Profile defined in this document is based on the specification of the Data Catalog Vocabulary (DCAT) of 16 January 2014</w:t>
      </w:r>
      <w:r w:rsidRPr="00077CCC">
        <w:rPr>
          <w:rStyle w:val="FootnoteReference"/>
        </w:rPr>
        <w:footnoteReference w:id="9"/>
      </w:r>
      <w:r w:rsidRPr="00077CCC">
        <w:rPr>
          <w:lang w:val="en-US"/>
        </w:rPr>
        <w:t>.</w:t>
      </w:r>
    </w:p>
    <w:p w:rsidR="00D61709" w:rsidRDefault="00D61709">
      <w:pPr>
        <w:spacing w:after="0"/>
        <w:jc w:val="left"/>
        <w:rPr>
          <w:lang w:val="en-US"/>
        </w:rPr>
      </w:pPr>
      <w:r>
        <w:rPr>
          <w:lang w:val="en-US"/>
        </w:rPr>
        <w:br w:type="page"/>
      </w:r>
    </w:p>
    <w:p w:rsidR="00077CCC" w:rsidRPr="00077CCC" w:rsidRDefault="00077CCC" w:rsidP="00077CCC">
      <w:pPr>
        <w:rPr>
          <w:lang w:val="en-US"/>
        </w:rPr>
      </w:pPr>
    </w:p>
    <w:p w:rsidR="00077CCC" w:rsidRPr="00077CCC" w:rsidRDefault="00077CCC" w:rsidP="00E75001">
      <w:pPr>
        <w:pStyle w:val="Heading1"/>
      </w:pPr>
      <w:bookmarkStart w:id="56" w:name="_Toc525647756"/>
      <w:bookmarkStart w:id="57" w:name="_Toc9846245"/>
      <w:r w:rsidRPr="00077CCC">
        <w:t>Terminology used in the DCAT Application Profile</w:t>
      </w:r>
      <w:bookmarkEnd w:id="56"/>
      <w:bookmarkEnd w:id="57"/>
    </w:p>
    <w:p w:rsidR="00077CCC" w:rsidRPr="00077CCC" w:rsidRDefault="00077CCC" w:rsidP="00077CCC">
      <w:pPr>
        <w:rPr>
          <w:lang w:val="en-US"/>
        </w:rPr>
      </w:pPr>
      <w:bookmarkStart w:id="58" w:name="_Ref352005876"/>
      <w:r w:rsidRPr="00077CCC">
        <w:rPr>
          <w:lang w:val="en-US"/>
        </w:rPr>
        <w:t xml:space="preserve">An </w:t>
      </w:r>
      <w:r w:rsidRPr="00077CCC">
        <w:rPr>
          <w:b/>
          <w:lang w:val="en-US"/>
        </w:rPr>
        <w:t>Application Profile</w:t>
      </w:r>
      <w:r w:rsidRPr="00077CCC">
        <w:rPr>
          <w:lang w:val="en-US"/>
        </w:rPr>
        <w:t xml:space="preserve"> is a specification that re-uses terms from one or more base standards, adding more specificity by identifying mandatory, recommended and optional elements to be used for a particular application, as well as recommendations for controlled vocabularies to be used.</w:t>
      </w:r>
    </w:p>
    <w:p w:rsidR="00077CCC" w:rsidRPr="00077CCC" w:rsidRDefault="00077CCC" w:rsidP="00077CCC">
      <w:pPr>
        <w:rPr>
          <w:lang w:val="en-US"/>
        </w:rPr>
      </w:pPr>
      <w:r w:rsidRPr="00077CCC">
        <w:rPr>
          <w:lang w:val="en-US"/>
        </w:rPr>
        <w:t xml:space="preserve">A </w:t>
      </w:r>
      <w:r w:rsidRPr="00077CCC">
        <w:rPr>
          <w:b/>
          <w:lang w:val="en-US"/>
        </w:rPr>
        <w:t>Dataset</w:t>
      </w:r>
      <w:r w:rsidRPr="00077CCC">
        <w:rPr>
          <w:lang w:val="en-US"/>
        </w:rPr>
        <w:t xml:space="preserve"> is a collection of data, published or curated by a single source, and available for access or download in one or more formats.</w:t>
      </w:r>
    </w:p>
    <w:p w:rsidR="00077CCC" w:rsidRPr="00077CCC" w:rsidRDefault="00077CCC" w:rsidP="00077CCC">
      <w:pPr>
        <w:rPr>
          <w:lang w:val="en-US"/>
        </w:rPr>
      </w:pPr>
      <w:r w:rsidRPr="00077CCC">
        <w:rPr>
          <w:lang w:val="en-US"/>
        </w:rPr>
        <w:t xml:space="preserve">A </w:t>
      </w:r>
      <w:r w:rsidRPr="00077CCC">
        <w:rPr>
          <w:b/>
          <w:lang w:val="en-US"/>
        </w:rPr>
        <w:t>Data Portal</w:t>
      </w:r>
      <w:r w:rsidRPr="00077CCC">
        <w:rPr>
          <w:lang w:val="en-US"/>
        </w:rPr>
        <w:t xml:space="preserve"> is a Web-based system that contains a data catalogue with descriptions of datasets and provides services enabling discovery and re-use of the datasets.</w:t>
      </w:r>
    </w:p>
    <w:p w:rsidR="00077CCC" w:rsidRPr="00077CCC" w:rsidRDefault="00077CCC" w:rsidP="00077CCC">
      <w:r w:rsidRPr="00077CCC">
        <w:rPr>
          <w:lang w:val="en-US"/>
        </w:rPr>
        <w:t xml:space="preserve">In the following sections, classes and properties are grouped under headings ‘mandatory’, ‘recommended’ and ‘optional’. </w:t>
      </w:r>
      <w:r w:rsidRPr="00077CCC">
        <w:t>These</w:t>
      </w:r>
      <w:r w:rsidR="00351CAE">
        <w:t xml:space="preserve"> </w:t>
      </w:r>
      <w:r w:rsidRPr="00077CCC">
        <w:t>terms have the following</w:t>
      </w:r>
      <w:r w:rsidR="00351CAE">
        <w:t xml:space="preserve"> </w:t>
      </w:r>
      <w:r w:rsidRPr="00077CCC">
        <w:t>meaning.</w:t>
      </w:r>
    </w:p>
    <w:p w:rsidR="00077CCC" w:rsidRPr="00077CCC" w:rsidRDefault="00077CCC" w:rsidP="00542D1A">
      <w:pPr>
        <w:pStyle w:val="Bulletpoint1"/>
        <w:spacing w:after="120"/>
        <w:ind w:left="360"/>
      </w:pPr>
      <w:r w:rsidRPr="00077CCC">
        <w:rPr>
          <w:b/>
        </w:rPr>
        <w:t>Mandatory class</w:t>
      </w:r>
      <w:r w:rsidRPr="00077CCC">
        <w:t xml:space="preserve">: a receiver of data </w:t>
      </w:r>
      <w:r w:rsidRPr="00077CCC">
        <w:rPr>
          <w:smallCaps/>
        </w:rPr>
        <w:t>must</w:t>
      </w:r>
      <w:r w:rsidRPr="00077CCC">
        <w:t xml:space="preserve"> be able to process information about instances of the class; a sender of data </w:t>
      </w:r>
      <w:r w:rsidRPr="00077CCC">
        <w:rPr>
          <w:smallCaps/>
        </w:rPr>
        <w:t>must</w:t>
      </w:r>
      <w:r w:rsidRPr="00077CCC">
        <w:t xml:space="preserve"> provide information about instances of the class.</w:t>
      </w:r>
    </w:p>
    <w:p w:rsidR="00077CCC" w:rsidRPr="00077CCC" w:rsidRDefault="00077CCC" w:rsidP="00542D1A">
      <w:pPr>
        <w:pStyle w:val="Bulletpoint1"/>
        <w:spacing w:after="120"/>
        <w:ind w:left="360"/>
      </w:pPr>
      <w:r w:rsidRPr="00077CCC">
        <w:rPr>
          <w:b/>
        </w:rPr>
        <w:t>Recommended class</w:t>
      </w:r>
      <w:r w:rsidRPr="00077CCC">
        <w:t xml:space="preserve">: a sender of data </w:t>
      </w:r>
      <w:r w:rsidRPr="00077CCC">
        <w:rPr>
          <w:smallCaps/>
        </w:rPr>
        <w:t>should</w:t>
      </w:r>
      <w:r w:rsidRPr="00077CCC">
        <w:t xml:space="preserve"> provide information about instances of the class; a sender of data </w:t>
      </w:r>
      <w:r w:rsidRPr="00077CCC">
        <w:rPr>
          <w:smallCaps/>
        </w:rPr>
        <w:t>must</w:t>
      </w:r>
      <w:r w:rsidRPr="00077CCC">
        <w:t xml:space="preserve"> provide information about instances of the </w:t>
      </w:r>
      <w:r w:rsidRPr="00077CCC">
        <w:rPr>
          <w:noProof/>
        </w:rPr>
        <w:t>class,</w:t>
      </w:r>
      <w:r w:rsidRPr="00077CCC">
        <w:t xml:space="preserve"> if such information is available; a receiver of data </w:t>
      </w:r>
      <w:r w:rsidRPr="00077CCC">
        <w:rPr>
          <w:smallCaps/>
        </w:rPr>
        <w:t>must</w:t>
      </w:r>
      <w:r w:rsidRPr="00077CCC">
        <w:t xml:space="preserve"> be able to process information about instances of the class.</w:t>
      </w:r>
    </w:p>
    <w:p w:rsidR="00077CCC" w:rsidRPr="00077CCC" w:rsidRDefault="00077CCC" w:rsidP="00542D1A">
      <w:pPr>
        <w:pStyle w:val="Bulletpoint1"/>
        <w:spacing w:after="120"/>
        <w:ind w:left="360"/>
      </w:pPr>
      <w:r w:rsidRPr="00077CCC">
        <w:rPr>
          <w:b/>
        </w:rPr>
        <w:t>Optional class</w:t>
      </w:r>
      <w:r w:rsidRPr="00077CCC">
        <w:t xml:space="preserve">: a receiver </w:t>
      </w:r>
      <w:r w:rsidRPr="00077CCC">
        <w:rPr>
          <w:smallCaps/>
        </w:rPr>
        <w:t>must</w:t>
      </w:r>
      <w:r w:rsidRPr="00077CCC">
        <w:t xml:space="preserve"> be able to process information about instances of the class; a sender </w:t>
      </w:r>
      <w:r w:rsidRPr="00077CCC">
        <w:rPr>
          <w:smallCaps/>
        </w:rPr>
        <w:t>may</w:t>
      </w:r>
      <w:r w:rsidRPr="00077CCC">
        <w:t xml:space="preserve"> provide the information but is not obliged to do so.</w:t>
      </w:r>
    </w:p>
    <w:p w:rsidR="00077CCC" w:rsidRPr="00077CCC" w:rsidRDefault="00077CCC" w:rsidP="00542D1A">
      <w:pPr>
        <w:pStyle w:val="Bulletpoint1"/>
        <w:spacing w:after="120"/>
        <w:ind w:left="360"/>
      </w:pPr>
      <w:r w:rsidRPr="00077CCC">
        <w:rPr>
          <w:b/>
        </w:rPr>
        <w:t>Mandatory property</w:t>
      </w:r>
      <w:r w:rsidRPr="00077CCC">
        <w:t xml:space="preserve">: a receiver </w:t>
      </w:r>
      <w:r w:rsidRPr="00077CCC">
        <w:rPr>
          <w:smallCaps/>
        </w:rPr>
        <w:t>must</w:t>
      </w:r>
      <w:r w:rsidRPr="00077CCC">
        <w:t xml:space="preserve"> be able to process the information for that property; a sender </w:t>
      </w:r>
      <w:r w:rsidRPr="00077CCC">
        <w:rPr>
          <w:smallCaps/>
        </w:rPr>
        <w:t>must</w:t>
      </w:r>
      <w:r w:rsidRPr="00077CCC">
        <w:t xml:space="preserve"> provide the information for that property.</w:t>
      </w:r>
    </w:p>
    <w:p w:rsidR="00077CCC" w:rsidRPr="00077CCC" w:rsidRDefault="00077CCC" w:rsidP="00542D1A">
      <w:pPr>
        <w:pStyle w:val="Bulletpoint1"/>
        <w:spacing w:after="120"/>
        <w:ind w:left="360"/>
      </w:pPr>
      <w:r w:rsidRPr="00077CCC">
        <w:rPr>
          <w:b/>
        </w:rPr>
        <w:t>Recommended property</w:t>
      </w:r>
      <w:r w:rsidRPr="00077CCC">
        <w:t xml:space="preserve">: a receiver </w:t>
      </w:r>
      <w:r w:rsidRPr="00077CCC">
        <w:rPr>
          <w:smallCaps/>
        </w:rPr>
        <w:t>must</w:t>
      </w:r>
      <w:r w:rsidRPr="00077CCC">
        <w:t xml:space="preserve"> be able to process the information for that property; a sender </w:t>
      </w:r>
      <w:r w:rsidRPr="00077CCC">
        <w:rPr>
          <w:smallCaps/>
        </w:rPr>
        <w:t>should</w:t>
      </w:r>
      <w:r w:rsidRPr="00077CCC">
        <w:t xml:space="preserve"> provide the information for that property if it is available.</w:t>
      </w:r>
    </w:p>
    <w:p w:rsidR="00077CCC" w:rsidRPr="00077CCC" w:rsidRDefault="00077CCC" w:rsidP="00542D1A">
      <w:pPr>
        <w:pStyle w:val="Bulletpoint1"/>
        <w:spacing w:after="120"/>
        <w:ind w:left="360"/>
      </w:pPr>
      <w:r w:rsidRPr="00077CCC">
        <w:rPr>
          <w:b/>
        </w:rPr>
        <w:t>Optional property</w:t>
      </w:r>
      <w:r w:rsidRPr="00077CCC">
        <w:t xml:space="preserve">: a receiver </w:t>
      </w:r>
      <w:r w:rsidRPr="00077CCC">
        <w:rPr>
          <w:smallCaps/>
        </w:rPr>
        <w:t>must</w:t>
      </w:r>
      <w:r w:rsidRPr="00077CCC">
        <w:t xml:space="preserve"> be able to process the information for that property; a sender </w:t>
      </w:r>
      <w:r w:rsidRPr="00077CCC">
        <w:rPr>
          <w:smallCaps/>
        </w:rPr>
        <w:t>may</w:t>
      </w:r>
      <w:r w:rsidRPr="00077CCC">
        <w:t xml:space="preserve"> provide the information for that property but is not obliged to do so.</w:t>
      </w:r>
    </w:p>
    <w:p w:rsidR="00077CCC" w:rsidRPr="00077CCC" w:rsidRDefault="00077CCC" w:rsidP="00077CCC">
      <w:pPr>
        <w:rPr>
          <w:lang w:val="en-US"/>
        </w:rPr>
      </w:pPr>
      <w:r w:rsidRPr="00077CCC">
        <w:rPr>
          <w:lang w:val="en-US"/>
        </w:rPr>
        <w:t xml:space="preserve">The meaning of the terms </w:t>
      </w:r>
      <w:r w:rsidRPr="00077CCC">
        <w:rPr>
          <w:smallCaps/>
          <w:lang w:val="en-US"/>
        </w:rPr>
        <w:t>must</w:t>
      </w:r>
      <w:r w:rsidRPr="00077CCC">
        <w:rPr>
          <w:lang w:val="en-US"/>
        </w:rPr>
        <w:t xml:space="preserve">, </w:t>
      </w:r>
      <w:r w:rsidRPr="00077CCC">
        <w:rPr>
          <w:smallCaps/>
          <w:lang w:val="en-US"/>
        </w:rPr>
        <w:t>must not</w:t>
      </w:r>
      <w:r w:rsidRPr="00077CCC">
        <w:rPr>
          <w:lang w:val="en-US"/>
        </w:rPr>
        <w:t xml:space="preserve">, </w:t>
      </w:r>
      <w:r w:rsidRPr="00077CCC">
        <w:rPr>
          <w:smallCaps/>
          <w:lang w:val="en-US"/>
        </w:rPr>
        <w:t>should</w:t>
      </w:r>
      <w:r w:rsidRPr="00077CCC">
        <w:rPr>
          <w:lang w:val="en-US"/>
        </w:rPr>
        <w:t xml:space="preserve"> and </w:t>
      </w:r>
      <w:r w:rsidRPr="00077CCC">
        <w:rPr>
          <w:smallCaps/>
          <w:lang w:val="en-US"/>
        </w:rPr>
        <w:t>may</w:t>
      </w:r>
      <w:r w:rsidRPr="00077CCC">
        <w:rPr>
          <w:lang w:val="en-US"/>
        </w:rPr>
        <w:t xml:space="preserve"> in this section and in the following sections are as defined in RFC 2119</w:t>
      </w:r>
      <w:r w:rsidRPr="00077CCC">
        <w:rPr>
          <w:rStyle w:val="FootnoteReference"/>
        </w:rPr>
        <w:footnoteReference w:id="10"/>
      </w:r>
      <w:r w:rsidRPr="00077CCC">
        <w:rPr>
          <w:lang w:val="en-US"/>
        </w:rPr>
        <w:t>.</w:t>
      </w:r>
    </w:p>
    <w:p w:rsidR="00077CCC" w:rsidRPr="00077CCC" w:rsidRDefault="00077CCC" w:rsidP="00077CCC">
      <w:pPr>
        <w:rPr>
          <w:lang w:val="en-US"/>
        </w:rPr>
      </w:pPr>
      <w:r w:rsidRPr="00077CCC">
        <w:rPr>
          <w:lang w:val="en-US"/>
        </w:rPr>
        <w:t>In the given context, the term "processing" means that receivers must accept incoming data and transparently provide these data to applications and services. It does neither imply nor prescribe what applications and services finally do with the data (parse, convert, store, make searchable, display to users, etc.).</w:t>
      </w:r>
    </w:p>
    <w:p w:rsidR="00077CCC" w:rsidRPr="00077CCC" w:rsidRDefault="00077CCC" w:rsidP="00077CCC">
      <w:pPr>
        <w:rPr>
          <w:lang w:val="en-US"/>
        </w:rPr>
      </w:pPr>
      <w:r w:rsidRPr="00077CCC">
        <w:rPr>
          <w:lang w:val="en-US"/>
        </w:rPr>
        <w:t xml:space="preserve">Classes are classified as ‘Mandatory’ in section </w:t>
      </w:r>
      <w:r w:rsidR="00DC5A8D">
        <w:fldChar w:fldCharType="begin"/>
      </w:r>
      <w:r w:rsidR="00DC5A8D" w:rsidRPr="004F6CC4">
        <w:rPr>
          <w:lang w:val="en-US"/>
        </w:rPr>
        <w:instrText xml:space="preserve"> REF _Ref355809216 \r \h  \* MERGEFORMAT </w:instrText>
      </w:r>
      <w:r w:rsidR="00DC5A8D">
        <w:fldChar w:fldCharType="separate"/>
      </w:r>
      <w:r w:rsidR="001A5C15">
        <w:rPr>
          <w:lang w:val="en-US"/>
        </w:rPr>
        <w:t>3.1</w:t>
      </w:r>
      <w:r w:rsidR="00DC5A8D">
        <w:fldChar w:fldCharType="end"/>
      </w:r>
      <w:r w:rsidRPr="00077CCC">
        <w:rPr>
          <w:lang w:val="en-US"/>
        </w:rPr>
        <w:t xml:space="preserve"> if they appear as the range of one of the mandatory properties in section </w:t>
      </w:r>
      <w:r w:rsidR="00DC5A8D">
        <w:fldChar w:fldCharType="begin"/>
      </w:r>
      <w:r w:rsidR="00DC5A8D" w:rsidRPr="004F6CC4">
        <w:rPr>
          <w:lang w:val="en-US"/>
        </w:rPr>
        <w:instrText xml:space="preserve"> REF _Ref415759978 \r \h  \* MERGEFORMAT </w:instrText>
      </w:r>
      <w:r w:rsidR="00DC5A8D">
        <w:fldChar w:fldCharType="separate"/>
      </w:r>
      <w:r w:rsidR="001A5C15" w:rsidRPr="004F6CC4">
        <w:rPr>
          <w:lang w:val="en-US"/>
        </w:rPr>
        <w:t>4</w:t>
      </w:r>
      <w:r w:rsidR="00DC5A8D">
        <w:fldChar w:fldCharType="end"/>
      </w:r>
      <w:r w:rsidRPr="00077CCC">
        <w:rPr>
          <w:lang w:val="en-US"/>
        </w:rPr>
        <w:t xml:space="preserve">. </w:t>
      </w:r>
    </w:p>
    <w:p w:rsidR="00077CCC" w:rsidRPr="00077CCC" w:rsidRDefault="00077CCC" w:rsidP="00077CCC">
      <w:pPr>
        <w:rPr>
          <w:lang w:val="en-US"/>
        </w:rPr>
      </w:pPr>
      <w:r w:rsidRPr="00077CCC">
        <w:rPr>
          <w:lang w:val="en-US"/>
        </w:rPr>
        <w:lastRenderedPageBreak/>
        <w:t xml:space="preserve">The class ‘Distribution’ is classified as ‘Recommended’ in section </w:t>
      </w:r>
      <w:r w:rsidR="00DC5A8D">
        <w:fldChar w:fldCharType="begin"/>
      </w:r>
      <w:r w:rsidR="00DC5A8D" w:rsidRPr="004F6CC4">
        <w:rPr>
          <w:lang w:val="en-US"/>
        </w:rPr>
        <w:instrText xml:space="preserve"> REF _Ref362173290 \r \h  \* MERGEFORMAT </w:instrText>
      </w:r>
      <w:r w:rsidR="00DC5A8D">
        <w:fldChar w:fldCharType="separate"/>
      </w:r>
      <w:r w:rsidR="001A5C15">
        <w:rPr>
          <w:lang w:val="en-US"/>
        </w:rPr>
        <w:t>3.2</w:t>
      </w:r>
      <w:r w:rsidR="00DC5A8D">
        <w:fldChar w:fldCharType="end"/>
      </w:r>
      <w:r w:rsidRPr="00077CCC">
        <w:rPr>
          <w:lang w:val="en-US"/>
        </w:rPr>
        <w:t xml:space="preserve"> to allow for cases that a particular Dataset does not have a downloadable Distribution, and in such </w:t>
      </w:r>
      <w:r w:rsidRPr="00077CCC">
        <w:rPr>
          <w:noProof/>
          <w:lang w:val="en-US"/>
        </w:rPr>
        <w:t>cases</w:t>
      </w:r>
      <w:r w:rsidRPr="00077CCC">
        <w:rPr>
          <w:lang w:val="en-US"/>
        </w:rPr>
        <w:t xml:space="preserve"> the sender of data would not be able to provide this information. However, it can be expected that in the majority of cases Datasets do have downloadable Distributions, and in such cases the provision of information on the Distribution is mandatory. </w:t>
      </w:r>
    </w:p>
    <w:p w:rsidR="00077CCC" w:rsidRPr="00077CCC" w:rsidRDefault="00077CCC" w:rsidP="00077CCC">
      <w:pPr>
        <w:rPr>
          <w:lang w:val="en-US"/>
        </w:rPr>
      </w:pPr>
      <w:r w:rsidRPr="00077CCC">
        <w:rPr>
          <w:lang w:val="en-US"/>
        </w:rPr>
        <w:t xml:space="preserve">All other classes are classified as ‘Optional’ in section </w:t>
      </w:r>
      <w:r w:rsidR="00DC5A8D">
        <w:fldChar w:fldCharType="begin"/>
      </w:r>
      <w:r w:rsidR="00DC5A8D" w:rsidRPr="004F6CC4">
        <w:rPr>
          <w:lang w:val="en-US"/>
        </w:rPr>
        <w:instrText xml:space="preserve"> REF _Ref362173374 \r \h  \* MERGEFORMAT </w:instrText>
      </w:r>
      <w:r w:rsidR="00DC5A8D">
        <w:fldChar w:fldCharType="separate"/>
      </w:r>
      <w:r w:rsidR="001A5C15">
        <w:rPr>
          <w:lang w:val="en-US"/>
        </w:rPr>
        <w:t>3.3</w:t>
      </w:r>
      <w:r w:rsidR="00DC5A8D">
        <w:fldChar w:fldCharType="end"/>
      </w:r>
      <w:r w:rsidRPr="00077CCC">
        <w:rPr>
          <w:lang w:val="en-US"/>
        </w:rPr>
        <w:t xml:space="preserve">. A further description of the optional classes is only included as a sub-section in section </w:t>
      </w:r>
      <w:r w:rsidR="00DC5A8D">
        <w:fldChar w:fldCharType="begin"/>
      </w:r>
      <w:r w:rsidR="00DC5A8D" w:rsidRPr="004F6CC4">
        <w:rPr>
          <w:lang w:val="en-US"/>
        </w:rPr>
        <w:instrText xml:space="preserve"> REF _Ref415759978 \r \h  \* MERGEFORMAT </w:instrText>
      </w:r>
      <w:r w:rsidR="00DC5A8D">
        <w:fldChar w:fldCharType="separate"/>
      </w:r>
      <w:r w:rsidR="001A5C15" w:rsidRPr="004F6CC4">
        <w:rPr>
          <w:lang w:val="en-US"/>
        </w:rPr>
        <w:t>4</w:t>
      </w:r>
      <w:r w:rsidR="00DC5A8D">
        <w:fldChar w:fldCharType="end"/>
      </w:r>
      <w:r w:rsidRPr="00077CCC">
        <w:rPr>
          <w:lang w:val="en-US"/>
        </w:rPr>
        <w:t xml:space="preserve"> if the Application Profile specifies mandatory or recommended properties for them. </w:t>
      </w:r>
    </w:p>
    <w:p w:rsidR="00077CCC" w:rsidRPr="00077CCC" w:rsidRDefault="00077CCC" w:rsidP="00077CCC">
      <w:pPr>
        <w:rPr>
          <w:lang w:val="en-US"/>
        </w:rPr>
      </w:pPr>
      <w:r w:rsidRPr="00077CCC">
        <w:rPr>
          <w:lang w:val="en-US"/>
        </w:rPr>
        <w:t>The Application Profile reuses terms from various existing specifications. Classes and properties specified in the next sections have been taken from the following namespaces:</w:t>
      </w:r>
    </w:p>
    <w:p w:rsidR="00077CCC" w:rsidRPr="00077CCC" w:rsidRDefault="00077CCC" w:rsidP="00077CCC">
      <w:pPr>
        <w:pStyle w:val="Bulletpoint1"/>
        <w:spacing w:after="120"/>
        <w:ind w:left="360"/>
        <w:contextualSpacing/>
        <w:jc w:val="left"/>
      </w:pPr>
      <w:r w:rsidRPr="00077CCC">
        <w:rPr>
          <w:noProof/>
        </w:rPr>
        <w:t>adms</w:t>
      </w:r>
      <w:r w:rsidRPr="00077CCC">
        <w:t xml:space="preserve">: </w:t>
      </w:r>
      <w:hyperlink r:id="rId16" w:history="1">
        <w:r w:rsidRPr="00077CCC">
          <w:rPr>
            <w:rStyle w:val="Hyperlink"/>
          </w:rPr>
          <w:t>http://www.w3.org/ns/adms#</w:t>
        </w:r>
      </w:hyperlink>
    </w:p>
    <w:p w:rsidR="00077CCC" w:rsidRPr="00077CCC" w:rsidRDefault="00077CCC" w:rsidP="00077CCC">
      <w:pPr>
        <w:pStyle w:val="Bulletpoint1"/>
        <w:spacing w:after="120"/>
        <w:ind w:left="360"/>
        <w:contextualSpacing/>
        <w:jc w:val="left"/>
      </w:pPr>
      <w:r w:rsidRPr="00077CCC">
        <w:rPr>
          <w:noProof/>
        </w:rPr>
        <w:t>dcat</w:t>
      </w:r>
      <w:r w:rsidRPr="00077CCC">
        <w:t xml:space="preserve">: </w:t>
      </w:r>
      <w:hyperlink r:id="rId17" w:history="1">
        <w:r w:rsidRPr="00077CCC">
          <w:rPr>
            <w:rStyle w:val="Hyperlink"/>
          </w:rPr>
          <w:t>http://www.w3.org/ns/dcat#</w:t>
        </w:r>
      </w:hyperlink>
    </w:p>
    <w:p w:rsidR="00077CCC" w:rsidRPr="00077CCC" w:rsidRDefault="00077CCC" w:rsidP="00077CCC">
      <w:pPr>
        <w:pStyle w:val="Bulletpoint1"/>
        <w:spacing w:after="120"/>
        <w:ind w:left="360"/>
        <w:contextualSpacing/>
        <w:jc w:val="left"/>
      </w:pPr>
      <w:r w:rsidRPr="00077CCC">
        <w:rPr>
          <w:noProof/>
        </w:rPr>
        <w:t>dct</w:t>
      </w:r>
      <w:r w:rsidRPr="00077CCC">
        <w:t xml:space="preserve">: </w:t>
      </w:r>
      <w:hyperlink r:id="rId18" w:history="1">
        <w:r w:rsidRPr="00077CCC">
          <w:rPr>
            <w:rStyle w:val="Hyperlink"/>
          </w:rPr>
          <w:t>http://purl.org/dc/terms/</w:t>
        </w:r>
      </w:hyperlink>
    </w:p>
    <w:p w:rsidR="00077CCC" w:rsidRPr="00077CCC" w:rsidRDefault="00077CCC" w:rsidP="00077CCC">
      <w:pPr>
        <w:pStyle w:val="Bulletpoint1"/>
        <w:spacing w:after="120"/>
        <w:ind w:left="360"/>
        <w:contextualSpacing/>
        <w:jc w:val="left"/>
        <w:rPr>
          <w:rStyle w:val="Hyperlink"/>
          <w:lang w:val="da-DK"/>
        </w:rPr>
      </w:pPr>
      <w:r w:rsidRPr="00077CCC">
        <w:rPr>
          <w:lang w:val="da-DK"/>
        </w:rPr>
        <w:t xml:space="preserve">foaf: </w:t>
      </w:r>
      <w:hyperlink r:id="rId19" w:history="1">
        <w:r w:rsidRPr="00077CCC">
          <w:rPr>
            <w:rStyle w:val="Hyperlink"/>
            <w:lang w:val="da-DK"/>
          </w:rPr>
          <w:t>http://xmlns.com/foaf/0.1/</w:t>
        </w:r>
      </w:hyperlink>
    </w:p>
    <w:p w:rsidR="00077CCC" w:rsidRPr="00077CCC" w:rsidRDefault="00077CCC" w:rsidP="00077CCC">
      <w:pPr>
        <w:pStyle w:val="Bulletpoint1"/>
        <w:spacing w:after="120"/>
        <w:ind w:left="360"/>
        <w:contextualSpacing/>
        <w:jc w:val="left"/>
      </w:pPr>
      <w:r w:rsidRPr="00077CCC">
        <w:t xml:space="preserve">owl: </w:t>
      </w:r>
      <w:hyperlink r:id="rId20" w:history="1">
        <w:r w:rsidRPr="00077CCC">
          <w:rPr>
            <w:rStyle w:val="Hyperlink"/>
          </w:rPr>
          <w:t>http://www.w3.org/2002/07/owl#</w:t>
        </w:r>
      </w:hyperlink>
    </w:p>
    <w:p w:rsidR="00077CCC" w:rsidRPr="00077CCC" w:rsidRDefault="00077CCC" w:rsidP="00077CCC">
      <w:pPr>
        <w:pStyle w:val="Bulletpoint1"/>
        <w:spacing w:after="120"/>
        <w:ind w:left="360"/>
        <w:contextualSpacing/>
        <w:jc w:val="left"/>
      </w:pPr>
      <w:r w:rsidRPr="00077CCC">
        <w:rPr>
          <w:noProof/>
        </w:rPr>
        <w:t>rdfs</w:t>
      </w:r>
      <w:r w:rsidRPr="00077CCC">
        <w:t xml:space="preserve">: </w:t>
      </w:r>
      <w:hyperlink r:id="rId21" w:history="1">
        <w:r w:rsidRPr="00077CCC">
          <w:rPr>
            <w:rStyle w:val="Hyperlink"/>
          </w:rPr>
          <w:t>http://www.w3.org/2000/01/rdf-schema#</w:t>
        </w:r>
      </w:hyperlink>
    </w:p>
    <w:p w:rsidR="00077CCC" w:rsidRPr="00077CCC" w:rsidRDefault="00077CCC" w:rsidP="00077CCC">
      <w:pPr>
        <w:pStyle w:val="Bulletpoint1"/>
        <w:spacing w:after="120"/>
        <w:ind w:left="360"/>
        <w:contextualSpacing/>
        <w:jc w:val="left"/>
      </w:pPr>
      <w:r w:rsidRPr="00077CCC">
        <w:t xml:space="preserve">schema: </w:t>
      </w:r>
      <w:hyperlink r:id="rId22" w:history="1">
        <w:r w:rsidRPr="00077CCC">
          <w:rPr>
            <w:rStyle w:val="Hyperlink"/>
          </w:rPr>
          <w:t>http://schema.org/</w:t>
        </w:r>
      </w:hyperlink>
    </w:p>
    <w:p w:rsidR="00077CCC" w:rsidRPr="00077CCC" w:rsidRDefault="00077CCC" w:rsidP="00077CCC">
      <w:pPr>
        <w:pStyle w:val="Bulletpoint1"/>
        <w:spacing w:after="120"/>
        <w:ind w:left="360"/>
        <w:contextualSpacing/>
        <w:jc w:val="left"/>
        <w:rPr>
          <w:lang w:val="da-DK"/>
        </w:rPr>
      </w:pPr>
      <w:r w:rsidRPr="00077CCC">
        <w:rPr>
          <w:noProof/>
          <w:lang w:val="da-DK"/>
        </w:rPr>
        <w:t>skos</w:t>
      </w:r>
      <w:r w:rsidRPr="00077CCC">
        <w:rPr>
          <w:lang w:val="da-DK"/>
        </w:rPr>
        <w:t xml:space="preserve">: </w:t>
      </w:r>
      <w:hyperlink r:id="rId23" w:history="1">
        <w:r w:rsidRPr="00077CCC">
          <w:rPr>
            <w:rStyle w:val="Hyperlink"/>
            <w:lang w:val="da-DK"/>
          </w:rPr>
          <w:t>http://www.w3.org/2004/02/skos/core#</w:t>
        </w:r>
      </w:hyperlink>
    </w:p>
    <w:p w:rsidR="00077CCC" w:rsidRPr="00077CCC" w:rsidRDefault="00077CCC" w:rsidP="00077CCC">
      <w:pPr>
        <w:pStyle w:val="Bulletpoint1"/>
        <w:spacing w:after="120"/>
        <w:ind w:left="360"/>
        <w:contextualSpacing/>
        <w:jc w:val="left"/>
        <w:rPr>
          <w:lang w:val="de-DE"/>
        </w:rPr>
      </w:pPr>
      <w:r w:rsidRPr="00077CCC">
        <w:rPr>
          <w:noProof/>
          <w:lang w:val="de-DE"/>
        </w:rPr>
        <w:t>spdx</w:t>
      </w:r>
      <w:r w:rsidRPr="00077CCC">
        <w:rPr>
          <w:lang w:val="de-DE"/>
        </w:rPr>
        <w:t xml:space="preserve">: </w:t>
      </w:r>
      <w:hyperlink r:id="rId24" w:history="1">
        <w:r w:rsidRPr="00077CCC">
          <w:rPr>
            <w:rStyle w:val="Hyperlink"/>
            <w:lang w:val="de-DE"/>
          </w:rPr>
          <w:t>http://spdx.org/rdf/terms#</w:t>
        </w:r>
      </w:hyperlink>
    </w:p>
    <w:p w:rsidR="00077CCC" w:rsidRPr="00077CCC" w:rsidRDefault="00077CCC" w:rsidP="00077CCC">
      <w:pPr>
        <w:pStyle w:val="Bulletpoint1"/>
        <w:spacing w:after="120"/>
        <w:ind w:left="360"/>
        <w:contextualSpacing/>
        <w:jc w:val="left"/>
      </w:pPr>
      <w:r w:rsidRPr="00077CCC">
        <w:rPr>
          <w:noProof/>
        </w:rPr>
        <w:t>xsd</w:t>
      </w:r>
      <w:r w:rsidRPr="00077CCC">
        <w:t xml:space="preserve">: </w:t>
      </w:r>
      <w:hyperlink r:id="rId25" w:history="1">
        <w:r w:rsidRPr="00077CCC">
          <w:rPr>
            <w:rStyle w:val="Hyperlink"/>
          </w:rPr>
          <w:t>http://www.w3.org/2001/XMLSchema#</w:t>
        </w:r>
      </w:hyperlink>
    </w:p>
    <w:p w:rsidR="00077CCC" w:rsidRPr="00077CCC" w:rsidRDefault="00077CCC" w:rsidP="00077CCC">
      <w:pPr>
        <w:pStyle w:val="Bulletpoint1"/>
        <w:spacing w:after="120"/>
        <w:ind w:left="360"/>
        <w:jc w:val="left"/>
      </w:pPr>
      <w:r w:rsidRPr="00077CCC">
        <w:rPr>
          <w:noProof/>
        </w:rPr>
        <w:t>vcard</w:t>
      </w:r>
      <w:r w:rsidRPr="00077CCC">
        <w:t xml:space="preserve">: </w:t>
      </w:r>
      <w:hyperlink r:id="rId26" w:history="1">
        <w:r w:rsidRPr="00077CCC">
          <w:rPr>
            <w:rStyle w:val="Hyperlink"/>
          </w:rPr>
          <w:t>http://www.w3.org/2006/vcard/ns#</w:t>
        </w:r>
      </w:hyperlink>
    </w:p>
    <w:p w:rsidR="00077CCC" w:rsidRDefault="00077CCC" w:rsidP="00077CCC">
      <w:pPr>
        <w:rPr>
          <w:lang w:val="en-US"/>
        </w:rPr>
      </w:pPr>
      <w:bookmarkStart w:id="59" w:name="_Toc415175843"/>
      <w:bookmarkStart w:id="60" w:name="_Toc415224579"/>
      <w:bookmarkStart w:id="61" w:name="_Toc415582017"/>
      <w:bookmarkStart w:id="62" w:name="_Ref352006691"/>
      <w:bookmarkEnd w:id="59"/>
      <w:bookmarkEnd w:id="60"/>
      <w:bookmarkEnd w:id="61"/>
      <w:r w:rsidRPr="00077CCC">
        <w:rPr>
          <w:lang w:val="en-US"/>
        </w:rPr>
        <w:t>Application Profile classes</w:t>
      </w:r>
      <w:bookmarkEnd w:id="58"/>
      <w:bookmarkEnd w:id="62"/>
      <w:r w:rsidR="00351CAE">
        <w:rPr>
          <w:lang w:val="en-US"/>
        </w:rPr>
        <w:t xml:space="preserve"> </w:t>
      </w:r>
      <w:r w:rsidRPr="00077CCC">
        <w:rPr>
          <w:noProof/>
          <w:lang w:val="en-US"/>
        </w:rPr>
        <w:t>shows</w:t>
      </w:r>
      <w:r w:rsidRPr="00077CCC">
        <w:rPr>
          <w:lang w:val="en-US"/>
        </w:rPr>
        <w:t xml:space="preserve"> a UML diagram of all classes and properties included in the DCAT Application Profile.</w:t>
      </w:r>
    </w:p>
    <w:p w:rsidR="009F69A6" w:rsidRDefault="009F69A6" w:rsidP="009F69A6">
      <w:pPr>
        <w:keepNext/>
        <w:jc w:val="center"/>
      </w:pPr>
      <w:r>
        <w:rPr>
          <w:noProof/>
          <w:lang w:val="en-US"/>
        </w:rPr>
        <w:drawing>
          <wp:inline distT="0" distB="0" distL="0" distR="0">
            <wp:extent cx="5400675" cy="3453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T-AP 1.2.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00675" cy="3453765"/>
                    </a:xfrm>
                    <a:prstGeom prst="rect">
                      <a:avLst/>
                    </a:prstGeom>
                  </pic:spPr>
                </pic:pic>
              </a:graphicData>
            </a:graphic>
          </wp:inline>
        </w:drawing>
      </w:r>
    </w:p>
    <w:p w:rsidR="009F69A6" w:rsidRPr="00077CCC" w:rsidRDefault="009F69A6" w:rsidP="009F69A6">
      <w:pPr>
        <w:pStyle w:val="Caption"/>
        <w:jc w:val="center"/>
        <w:rPr>
          <w:lang w:val="en-US"/>
        </w:rPr>
      </w:pPr>
      <w:r>
        <w:t xml:space="preserve">Figure </w:t>
      </w:r>
      <w:r w:rsidR="00C364E4">
        <w:fldChar w:fldCharType="begin"/>
      </w:r>
      <w:r>
        <w:instrText xml:space="preserve"> SEQ Figure \* ARABIC </w:instrText>
      </w:r>
      <w:r w:rsidR="00C364E4">
        <w:fldChar w:fldCharType="separate"/>
      </w:r>
      <w:r>
        <w:rPr>
          <w:noProof/>
        </w:rPr>
        <w:t>1</w:t>
      </w:r>
      <w:r w:rsidR="00C364E4">
        <w:fldChar w:fldCharType="end"/>
      </w:r>
      <w:r>
        <w:t xml:space="preserve"> - DCAT Application Profile UML Class Diagram</w:t>
      </w:r>
    </w:p>
    <w:p w:rsidR="00077CCC" w:rsidRPr="00077CCC" w:rsidRDefault="00077CCC" w:rsidP="00E75001">
      <w:pPr>
        <w:pStyle w:val="Heading1"/>
      </w:pPr>
      <w:bookmarkStart w:id="63" w:name="_Toc415582727"/>
      <w:bookmarkStart w:id="64" w:name="_Ref415760135"/>
      <w:bookmarkStart w:id="65" w:name="_Toc525647757"/>
      <w:bookmarkStart w:id="66" w:name="_Toc9846246"/>
      <w:r w:rsidRPr="00077CCC">
        <w:lastRenderedPageBreak/>
        <w:t xml:space="preserve">Application Profile </w:t>
      </w:r>
      <w:r w:rsidRPr="00E75001">
        <w:t>classes</w:t>
      </w:r>
      <w:bookmarkEnd w:id="63"/>
      <w:bookmarkEnd w:id="64"/>
      <w:bookmarkEnd w:id="65"/>
      <w:bookmarkEnd w:id="66"/>
    </w:p>
    <w:p w:rsidR="00077CCC" w:rsidRPr="00077CCC" w:rsidRDefault="00077CCC" w:rsidP="00E75001">
      <w:pPr>
        <w:pStyle w:val="Heading2"/>
      </w:pPr>
      <w:bookmarkStart w:id="67" w:name="_Ref355809216"/>
      <w:bookmarkStart w:id="68" w:name="_Toc525647758"/>
      <w:bookmarkStart w:id="69" w:name="_Toc9846247"/>
      <w:r w:rsidRPr="00077CCC">
        <w:t xml:space="preserve">Mandatory </w:t>
      </w:r>
      <w:r w:rsidRPr="00E75001">
        <w:t>Classes</w:t>
      </w:r>
      <w:bookmarkEnd w:id="67"/>
      <w:bookmarkEnd w:id="68"/>
      <w:bookmarkEnd w:id="69"/>
    </w:p>
    <w:tbl>
      <w:tblPr>
        <w:tblStyle w:val="TableGrid"/>
        <w:tblW w:w="8897" w:type="dxa"/>
        <w:tblLayout w:type="fixed"/>
        <w:tblLook w:val="04A0" w:firstRow="1" w:lastRow="0" w:firstColumn="1" w:lastColumn="0" w:noHBand="0" w:noVBand="1"/>
      </w:tblPr>
      <w:tblGrid>
        <w:gridCol w:w="1526"/>
        <w:gridCol w:w="2551"/>
        <w:gridCol w:w="1985"/>
        <w:gridCol w:w="2835"/>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526" w:type="dxa"/>
          </w:tcPr>
          <w:p w:rsidR="00077CCC" w:rsidRPr="00077CCC" w:rsidRDefault="00077CCC" w:rsidP="00B42159">
            <w:pPr>
              <w:pStyle w:val="Tableheading"/>
            </w:pPr>
            <w:r w:rsidRPr="00077CCC">
              <w:t>Class name</w:t>
            </w:r>
          </w:p>
        </w:tc>
        <w:tc>
          <w:tcPr>
            <w:tcW w:w="2551" w:type="dxa"/>
          </w:tcPr>
          <w:p w:rsidR="00077CCC" w:rsidRPr="00077CCC" w:rsidRDefault="00077CCC" w:rsidP="00B42159">
            <w:pPr>
              <w:pStyle w:val="Tableheading"/>
            </w:pPr>
            <w:r w:rsidRPr="00077CCC">
              <w:t>Usage note for the Application Profile</w:t>
            </w:r>
          </w:p>
        </w:tc>
        <w:tc>
          <w:tcPr>
            <w:tcW w:w="1985" w:type="dxa"/>
          </w:tcPr>
          <w:p w:rsidR="00077CCC" w:rsidRPr="00077CCC" w:rsidRDefault="00077CCC" w:rsidP="00B42159">
            <w:pPr>
              <w:pStyle w:val="Tableheading"/>
            </w:pPr>
            <w:r w:rsidRPr="00077CCC">
              <w:t>URI</w:t>
            </w:r>
          </w:p>
        </w:tc>
        <w:tc>
          <w:tcPr>
            <w:tcW w:w="2835" w:type="dxa"/>
          </w:tcPr>
          <w:p w:rsidR="00077CCC" w:rsidRPr="00077CCC" w:rsidRDefault="00077CCC" w:rsidP="00B42159">
            <w:pPr>
              <w:pStyle w:val="Tableheading"/>
            </w:pPr>
            <w:r w:rsidRPr="00077CCC">
              <w:t>Reference</w:t>
            </w:r>
          </w:p>
        </w:tc>
      </w:tr>
      <w:tr w:rsidR="00077CCC" w:rsidRPr="005D658D" w:rsidTr="00B42159">
        <w:trPr>
          <w:cantSplit/>
        </w:trPr>
        <w:tc>
          <w:tcPr>
            <w:tcW w:w="1526" w:type="dxa"/>
          </w:tcPr>
          <w:p w:rsidR="00077CCC" w:rsidRPr="00077CCC" w:rsidRDefault="00077CCC" w:rsidP="00B42159">
            <w:pPr>
              <w:pStyle w:val="Tableentry"/>
            </w:pPr>
            <w:r w:rsidRPr="00077CCC">
              <w:t>Agent</w:t>
            </w:r>
          </w:p>
        </w:tc>
        <w:tc>
          <w:tcPr>
            <w:tcW w:w="2551" w:type="dxa"/>
          </w:tcPr>
          <w:p w:rsidR="00077CCC" w:rsidRPr="00077CCC" w:rsidRDefault="00077CCC" w:rsidP="00B42159">
            <w:pPr>
              <w:pStyle w:val="Tableentry"/>
            </w:pPr>
            <w:r w:rsidRPr="00077CCC">
              <w:t>An entity that is associated with Catalogues and/or Datasets. If the Agent is an organisation, the use of the Organization Ontology</w:t>
            </w:r>
            <w:r w:rsidRPr="00077CCC">
              <w:rPr>
                <w:rStyle w:val="FootnoteReference"/>
              </w:rPr>
              <w:footnoteReference w:id="11"/>
            </w:r>
            <w:r w:rsidRPr="00077CCC">
              <w:t xml:space="preserve"> is recommended. See section 7 for a discussion on Agent roles.</w:t>
            </w:r>
          </w:p>
        </w:tc>
        <w:tc>
          <w:tcPr>
            <w:tcW w:w="1985" w:type="dxa"/>
          </w:tcPr>
          <w:p w:rsidR="00077CCC" w:rsidRPr="00077CCC" w:rsidRDefault="00077CCC" w:rsidP="00B42159">
            <w:pPr>
              <w:pStyle w:val="Tableentry"/>
            </w:pPr>
            <w:r w:rsidRPr="00077CCC">
              <w:t>foaf</w:t>
            </w:r>
            <w:r w:rsidRPr="00077CCC">
              <w:rPr>
                <w:noProof/>
              </w:rPr>
              <w:t>:Agent</w:t>
            </w:r>
          </w:p>
        </w:tc>
        <w:tc>
          <w:tcPr>
            <w:tcW w:w="2835" w:type="dxa"/>
          </w:tcPr>
          <w:p w:rsidR="00077CCC" w:rsidRPr="00077CCC" w:rsidRDefault="004E4D91" w:rsidP="00B42159">
            <w:pPr>
              <w:pStyle w:val="Tableentry"/>
            </w:pPr>
            <w:hyperlink r:id="rId28" w:anchor="term_Agent" w:history="1">
              <w:r w:rsidR="00077CCC" w:rsidRPr="00077CCC">
                <w:rPr>
                  <w:rStyle w:val="Hyperlink"/>
                  <w:noProof/>
                </w:rPr>
                <w:t>http://xmlns.com/foaf/spec/#term_Agent</w:t>
              </w:r>
            </w:hyperlink>
            <w:r w:rsidR="00077CCC" w:rsidRPr="00077CCC">
              <w:rPr>
                <w:noProof/>
              </w:rPr>
              <w:t xml:space="preserve"> ,</w:t>
            </w:r>
            <w:hyperlink r:id="rId29" w:history="1">
              <w:r w:rsidR="00077CCC" w:rsidRPr="00077CCC">
                <w:rPr>
                  <w:rStyle w:val="Hyperlink"/>
                </w:rPr>
                <w:t>http://www.w3.org/TR/vocab-org/</w:t>
              </w:r>
            </w:hyperlink>
          </w:p>
        </w:tc>
      </w:tr>
      <w:tr w:rsidR="00077CCC" w:rsidRPr="005D658D" w:rsidTr="00B42159">
        <w:trPr>
          <w:cantSplit/>
        </w:trPr>
        <w:tc>
          <w:tcPr>
            <w:tcW w:w="1526" w:type="dxa"/>
          </w:tcPr>
          <w:p w:rsidR="00077CCC" w:rsidRPr="00077CCC" w:rsidRDefault="00077CCC" w:rsidP="00B42159">
            <w:pPr>
              <w:pStyle w:val="Tableentry"/>
            </w:pPr>
            <w:r w:rsidRPr="00077CCC">
              <w:t>Catalogue</w:t>
            </w:r>
          </w:p>
        </w:tc>
        <w:tc>
          <w:tcPr>
            <w:tcW w:w="2551" w:type="dxa"/>
          </w:tcPr>
          <w:p w:rsidR="00077CCC" w:rsidRPr="00077CCC" w:rsidRDefault="00077CCC" w:rsidP="00B42159">
            <w:pPr>
              <w:pStyle w:val="Tableentry"/>
            </w:pPr>
            <w:r w:rsidRPr="00077CCC">
              <w:t>A catalogue or repository that hosts the Datasets being described.</w:t>
            </w:r>
          </w:p>
        </w:tc>
        <w:tc>
          <w:tcPr>
            <w:tcW w:w="1985" w:type="dxa"/>
          </w:tcPr>
          <w:p w:rsidR="00077CCC" w:rsidRPr="00077CCC" w:rsidRDefault="00077CCC" w:rsidP="00B42159">
            <w:pPr>
              <w:pStyle w:val="Tableentry"/>
            </w:pPr>
            <w:r w:rsidRPr="00077CCC">
              <w:rPr>
                <w:noProof/>
              </w:rPr>
              <w:t>dcat:Catalog</w:t>
            </w:r>
          </w:p>
        </w:tc>
        <w:tc>
          <w:tcPr>
            <w:tcW w:w="2835" w:type="dxa"/>
          </w:tcPr>
          <w:p w:rsidR="00077CCC" w:rsidRPr="00077CCC" w:rsidRDefault="004E4D91" w:rsidP="00B42159">
            <w:pPr>
              <w:pStyle w:val="Tableentry"/>
            </w:pPr>
            <w:hyperlink r:id="rId30" w:anchor="class-catalog" w:history="1">
              <w:r w:rsidR="00077CCC" w:rsidRPr="00077CCC">
                <w:rPr>
                  <w:rStyle w:val="Hyperlink"/>
                </w:rPr>
                <w:t>http://www.w3.org/TR/2013/WD-vocab-dcat-20130312/#class-catalog</w:t>
              </w:r>
            </w:hyperlink>
          </w:p>
        </w:tc>
      </w:tr>
      <w:tr w:rsidR="00077CCC" w:rsidRPr="005D658D" w:rsidTr="00B42159">
        <w:trPr>
          <w:cantSplit/>
        </w:trPr>
        <w:tc>
          <w:tcPr>
            <w:tcW w:w="1526" w:type="dxa"/>
          </w:tcPr>
          <w:p w:rsidR="00077CCC" w:rsidRPr="00077CCC" w:rsidRDefault="00077CCC" w:rsidP="00B42159">
            <w:pPr>
              <w:pStyle w:val="Tableentry"/>
            </w:pPr>
            <w:r w:rsidRPr="00077CCC">
              <w:t>Dataset</w:t>
            </w:r>
          </w:p>
        </w:tc>
        <w:tc>
          <w:tcPr>
            <w:tcW w:w="2551" w:type="dxa"/>
          </w:tcPr>
          <w:p w:rsidR="00077CCC" w:rsidRPr="00077CCC" w:rsidRDefault="00077CCC" w:rsidP="00B42159">
            <w:pPr>
              <w:pStyle w:val="Tableentry"/>
            </w:pPr>
            <w:r w:rsidRPr="00077CCC">
              <w:t xml:space="preserve">A conceptual entity that represents the information published. </w:t>
            </w:r>
          </w:p>
        </w:tc>
        <w:tc>
          <w:tcPr>
            <w:tcW w:w="1985" w:type="dxa"/>
          </w:tcPr>
          <w:p w:rsidR="00077CCC" w:rsidRPr="00077CCC" w:rsidRDefault="00077CCC" w:rsidP="00B42159">
            <w:pPr>
              <w:pStyle w:val="Tableentry"/>
            </w:pPr>
            <w:r w:rsidRPr="00077CCC">
              <w:rPr>
                <w:noProof/>
              </w:rPr>
              <w:t>dcat:Dataset</w:t>
            </w:r>
          </w:p>
        </w:tc>
        <w:tc>
          <w:tcPr>
            <w:tcW w:w="2835" w:type="dxa"/>
          </w:tcPr>
          <w:p w:rsidR="00077CCC" w:rsidRPr="00077CCC" w:rsidRDefault="004E4D91" w:rsidP="00B42159">
            <w:pPr>
              <w:pStyle w:val="Tableentry"/>
            </w:pPr>
            <w:hyperlink r:id="rId31" w:anchor="class-dataset" w:history="1">
              <w:r w:rsidR="00077CCC" w:rsidRPr="00077CCC">
                <w:rPr>
                  <w:rStyle w:val="Hyperlink"/>
                </w:rPr>
                <w:t>http://www.w3.org/TR/2013/WD-vocab-dcat-20130312/#class-dataset</w:t>
              </w:r>
            </w:hyperlink>
          </w:p>
        </w:tc>
      </w:tr>
      <w:tr w:rsidR="00077CCC" w:rsidRPr="005D658D" w:rsidTr="00B42159">
        <w:trPr>
          <w:cantSplit/>
        </w:trPr>
        <w:tc>
          <w:tcPr>
            <w:tcW w:w="1526" w:type="dxa"/>
          </w:tcPr>
          <w:p w:rsidR="00077CCC" w:rsidRPr="00077CCC" w:rsidRDefault="00077CCC" w:rsidP="00B42159">
            <w:pPr>
              <w:pStyle w:val="Tableentry"/>
            </w:pPr>
            <w:r w:rsidRPr="00077CCC">
              <w:t>Literal</w:t>
            </w:r>
          </w:p>
        </w:tc>
        <w:tc>
          <w:tcPr>
            <w:tcW w:w="2551" w:type="dxa"/>
          </w:tcPr>
          <w:p w:rsidR="00077CCC" w:rsidRPr="00077CCC" w:rsidRDefault="00077CCC" w:rsidP="00B42159">
            <w:pPr>
              <w:pStyle w:val="Tableentry"/>
            </w:pPr>
            <w:r w:rsidRPr="00077CCC">
              <w:t xml:space="preserve">A literal value such as a string or integer; Literals may be typed, e.g. as a date according to </w:t>
            </w:r>
            <w:r w:rsidRPr="00077CCC">
              <w:rPr>
                <w:noProof/>
              </w:rPr>
              <w:t>xsd:date</w:t>
            </w:r>
            <w:r w:rsidRPr="00077CCC">
              <w:t>. Literals that contain human-readable text have an optional language tag as defined by BCP 47</w:t>
            </w:r>
            <w:r w:rsidRPr="00077CCC">
              <w:rPr>
                <w:rStyle w:val="FootnoteReference"/>
              </w:rPr>
              <w:footnoteReference w:id="12"/>
            </w:r>
            <w:r w:rsidRPr="00077CCC">
              <w:t>.</w:t>
            </w:r>
          </w:p>
        </w:tc>
        <w:tc>
          <w:tcPr>
            <w:tcW w:w="1985" w:type="dxa"/>
          </w:tcPr>
          <w:p w:rsidR="00077CCC" w:rsidRPr="00077CCC" w:rsidRDefault="00077CCC" w:rsidP="00B42159">
            <w:pPr>
              <w:pStyle w:val="Tableentry"/>
            </w:pPr>
            <w:r w:rsidRPr="00077CCC">
              <w:rPr>
                <w:noProof/>
              </w:rPr>
              <w:t>rdfs:Literal</w:t>
            </w:r>
          </w:p>
        </w:tc>
        <w:tc>
          <w:tcPr>
            <w:tcW w:w="2835" w:type="dxa"/>
          </w:tcPr>
          <w:p w:rsidR="00077CCC" w:rsidRPr="00077CCC" w:rsidRDefault="004E4D91" w:rsidP="00B42159">
            <w:pPr>
              <w:pStyle w:val="Tableentry"/>
            </w:pPr>
            <w:hyperlink r:id="rId32" w:anchor="section-Literals" w:history="1">
              <w:r w:rsidR="00077CCC" w:rsidRPr="00077CCC">
                <w:rPr>
                  <w:rStyle w:val="Hyperlink"/>
                </w:rPr>
                <w:t>http://www.w3.org/TR/rdf-concepts/#section-Literals</w:t>
              </w:r>
            </w:hyperlink>
          </w:p>
        </w:tc>
      </w:tr>
      <w:tr w:rsidR="00077CCC" w:rsidRPr="005D658D" w:rsidTr="00B42159">
        <w:trPr>
          <w:cantSplit/>
        </w:trPr>
        <w:tc>
          <w:tcPr>
            <w:tcW w:w="1526" w:type="dxa"/>
          </w:tcPr>
          <w:p w:rsidR="00077CCC" w:rsidRPr="00077CCC" w:rsidRDefault="00077CCC" w:rsidP="00B42159">
            <w:pPr>
              <w:pStyle w:val="Tableentry"/>
            </w:pPr>
            <w:r w:rsidRPr="00077CCC">
              <w:t>Resource</w:t>
            </w:r>
          </w:p>
        </w:tc>
        <w:tc>
          <w:tcPr>
            <w:tcW w:w="2551" w:type="dxa"/>
          </w:tcPr>
          <w:p w:rsidR="00077CCC" w:rsidRPr="00077CCC" w:rsidRDefault="00077CCC" w:rsidP="00B42159">
            <w:pPr>
              <w:pStyle w:val="Tableentry"/>
            </w:pPr>
            <w:r w:rsidRPr="00077CCC">
              <w:t>Anything described by RDF.</w:t>
            </w:r>
          </w:p>
        </w:tc>
        <w:tc>
          <w:tcPr>
            <w:tcW w:w="1985" w:type="dxa"/>
          </w:tcPr>
          <w:p w:rsidR="00077CCC" w:rsidRPr="00077CCC" w:rsidRDefault="00077CCC" w:rsidP="00B42159">
            <w:pPr>
              <w:pStyle w:val="Tableentry"/>
            </w:pPr>
            <w:r w:rsidRPr="00077CCC">
              <w:rPr>
                <w:noProof/>
              </w:rPr>
              <w:t>rdfs:Resource</w:t>
            </w:r>
          </w:p>
        </w:tc>
        <w:tc>
          <w:tcPr>
            <w:tcW w:w="2835" w:type="dxa"/>
          </w:tcPr>
          <w:p w:rsidR="00077CCC" w:rsidRPr="00077CCC" w:rsidRDefault="004E4D91" w:rsidP="00B42159">
            <w:pPr>
              <w:pStyle w:val="Tableentry"/>
            </w:pPr>
            <w:hyperlink r:id="rId33" w:anchor="ch_resource" w:history="1">
              <w:r w:rsidR="00077CCC" w:rsidRPr="00077CCC">
                <w:rPr>
                  <w:rStyle w:val="Hyperlink"/>
                </w:rPr>
                <w:t>http://www.w3.org/TR/rdf-schema/#ch_resource</w:t>
              </w:r>
            </w:hyperlink>
          </w:p>
        </w:tc>
      </w:tr>
    </w:tbl>
    <w:p w:rsidR="00E75001" w:rsidRPr="00351CAE" w:rsidRDefault="00E75001" w:rsidP="007815DB">
      <w:pPr>
        <w:rPr>
          <w:lang w:val="en-GB"/>
        </w:rPr>
      </w:pPr>
      <w:bookmarkStart w:id="70" w:name="_Toc429930824"/>
      <w:bookmarkStart w:id="71" w:name="_Toc430520826"/>
      <w:bookmarkStart w:id="72" w:name="_Toc430520891"/>
      <w:bookmarkStart w:id="73" w:name="_Toc430521087"/>
      <w:bookmarkStart w:id="74" w:name="_Toc430521180"/>
      <w:bookmarkStart w:id="75" w:name="_Toc430857074"/>
      <w:bookmarkStart w:id="76" w:name="_Ref362173290"/>
      <w:bookmarkStart w:id="77" w:name="_Toc525647759"/>
      <w:bookmarkStart w:id="78" w:name="_Ref361599209"/>
      <w:bookmarkEnd w:id="70"/>
      <w:bookmarkEnd w:id="71"/>
      <w:bookmarkEnd w:id="72"/>
      <w:bookmarkEnd w:id="73"/>
      <w:bookmarkEnd w:id="74"/>
      <w:bookmarkEnd w:id="75"/>
    </w:p>
    <w:p w:rsidR="00077CCC" w:rsidRPr="00077CCC" w:rsidRDefault="00077CCC" w:rsidP="00E75001">
      <w:pPr>
        <w:pStyle w:val="Heading2"/>
      </w:pPr>
      <w:bookmarkStart w:id="79" w:name="_Toc9846248"/>
      <w:r w:rsidRPr="00077CCC">
        <w:t xml:space="preserve">Recommended </w:t>
      </w:r>
      <w:r w:rsidRPr="00E75001">
        <w:t>Class</w:t>
      </w:r>
      <w:bookmarkEnd w:id="76"/>
      <w:r w:rsidRPr="00E75001">
        <w:t>es</w:t>
      </w:r>
      <w:bookmarkEnd w:id="77"/>
      <w:bookmarkEnd w:id="79"/>
    </w:p>
    <w:tbl>
      <w:tblPr>
        <w:tblStyle w:val="TableGrid"/>
        <w:tblW w:w="8897" w:type="dxa"/>
        <w:tblLayout w:type="fixed"/>
        <w:tblLook w:val="04A0" w:firstRow="1" w:lastRow="0" w:firstColumn="1" w:lastColumn="0" w:noHBand="0" w:noVBand="1"/>
      </w:tblPr>
      <w:tblGrid>
        <w:gridCol w:w="1526"/>
        <w:gridCol w:w="2551"/>
        <w:gridCol w:w="1985"/>
        <w:gridCol w:w="2835"/>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526" w:type="dxa"/>
          </w:tcPr>
          <w:p w:rsidR="00077CCC" w:rsidRPr="00077CCC" w:rsidRDefault="00077CCC" w:rsidP="00B42159">
            <w:pPr>
              <w:pStyle w:val="Tableheading"/>
            </w:pPr>
            <w:r w:rsidRPr="00077CCC">
              <w:t>Class name</w:t>
            </w:r>
          </w:p>
        </w:tc>
        <w:tc>
          <w:tcPr>
            <w:tcW w:w="2551" w:type="dxa"/>
          </w:tcPr>
          <w:p w:rsidR="00077CCC" w:rsidRPr="00077CCC" w:rsidRDefault="00077CCC" w:rsidP="00B42159">
            <w:pPr>
              <w:pStyle w:val="Tableheading"/>
            </w:pPr>
            <w:r w:rsidRPr="00077CCC">
              <w:t>Usage note for the Application Profile</w:t>
            </w:r>
          </w:p>
        </w:tc>
        <w:tc>
          <w:tcPr>
            <w:tcW w:w="1985" w:type="dxa"/>
          </w:tcPr>
          <w:p w:rsidR="00077CCC" w:rsidRPr="00077CCC" w:rsidRDefault="00077CCC" w:rsidP="00B42159">
            <w:pPr>
              <w:pStyle w:val="Tableheading"/>
            </w:pPr>
            <w:r w:rsidRPr="00077CCC">
              <w:t>URI</w:t>
            </w:r>
          </w:p>
        </w:tc>
        <w:tc>
          <w:tcPr>
            <w:tcW w:w="2835" w:type="dxa"/>
          </w:tcPr>
          <w:p w:rsidR="00077CCC" w:rsidRPr="00077CCC" w:rsidRDefault="00077CCC" w:rsidP="00B42159">
            <w:pPr>
              <w:pStyle w:val="Tableheading"/>
            </w:pPr>
            <w:r w:rsidRPr="00077CCC">
              <w:t>Reference</w:t>
            </w:r>
          </w:p>
        </w:tc>
      </w:tr>
      <w:tr w:rsidR="00077CCC" w:rsidRPr="005D658D" w:rsidTr="00B42159">
        <w:trPr>
          <w:cantSplit/>
        </w:trPr>
        <w:tc>
          <w:tcPr>
            <w:tcW w:w="1526" w:type="dxa"/>
          </w:tcPr>
          <w:p w:rsidR="00077CCC" w:rsidRPr="00077CCC" w:rsidRDefault="00077CCC" w:rsidP="00B42159">
            <w:pPr>
              <w:pStyle w:val="Tableentry"/>
            </w:pPr>
            <w:r w:rsidRPr="00077CCC">
              <w:t xml:space="preserve">Category </w:t>
            </w:r>
          </w:p>
        </w:tc>
        <w:tc>
          <w:tcPr>
            <w:tcW w:w="2551" w:type="dxa"/>
          </w:tcPr>
          <w:p w:rsidR="00077CCC" w:rsidRPr="00077CCC" w:rsidRDefault="00077CCC" w:rsidP="00B42159">
            <w:pPr>
              <w:pStyle w:val="Tableentry"/>
            </w:pPr>
            <w:r w:rsidRPr="00077CCC">
              <w:t>A subject of a Dataset.</w:t>
            </w:r>
          </w:p>
        </w:tc>
        <w:tc>
          <w:tcPr>
            <w:tcW w:w="1985" w:type="dxa"/>
          </w:tcPr>
          <w:p w:rsidR="00077CCC" w:rsidRPr="00077CCC" w:rsidRDefault="00077CCC" w:rsidP="00B42159">
            <w:pPr>
              <w:pStyle w:val="Tableentry"/>
              <w:rPr>
                <w:rStyle w:val="Hyperlink"/>
              </w:rPr>
            </w:pPr>
            <w:r w:rsidRPr="00077CCC">
              <w:rPr>
                <w:noProof/>
              </w:rPr>
              <w:t>skos:Concept</w:t>
            </w:r>
          </w:p>
        </w:tc>
        <w:tc>
          <w:tcPr>
            <w:tcW w:w="2835" w:type="dxa"/>
          </w:tcPr>
          <w:p w:rsidR="00077CCC" w:rsidRPr="00077CCC" w:rsidRDefault="004E4D91" w:rsidP="00B42159">
            <w:pPr>
              <w:pStyle w:val="Tableentry"/>
              <w:rPr>
                <w:rStyle w:val="Hyperlink"/>
              </w:rPr>
            </w:pPr>
            <w:hyperlink r:id="rId34" w:anchor="class-category-and-category-scheme" w:history="1">
              <w:r w:rsidR="00077CCC" w:rsidRPr="00077CCC">
                <w:rPr>
                  <w:rStyle w:val="Hyperlink"/>
                </w:rPr>
                <w:t>http://www.w3.org/TR/2013/WD-vocab-dcat-20130312/#class-category-and-category-scheme</w:t>
              </w:r>
            </w:hyperlink>
          </w:p>
        </w:tc>
      </w:tr>
      <w:tr w:rsidR="00077CCC" w:rsidRPr="005D658D" w:rsidTr="00B42159">
        <w:trPr>
          <w:cantSplit/>
        </w:trPr>
        <w:tc>
          <w:tcPr>
            <w:tcW w:w="1526" w:type="dxa"/>
          </w:tcPr>
          <w:p w:rsidR="00077CCC" w:rsidRPr="00077CCC" w:rsidRDefault="00077CCC" w:rsidP="00B42159">
            <w:pPr>
              <w:pStyle w:val="Tableentry"/>
            </w:pPr>
            <w:r w:rsidRPr="00077CCC">
              <w:t>Category scheme</w:t>
            </w:r>
          </w:p>
        </w:tc>
        <w:tc>
          <w:tcPr>
            <w:tcW w:w="2551" w:type="dxa"/>
          </w:tcPr>
          <w:p w:rsidR="00077CCC" w:rsidRPr="00077CCC" w:rsidRDefault="00077CCC" w:rsidP="00B42159">
            <w:pPr>
              <w:pStyle w:val="Tableentry"/>
            </w:pPr>
            <w:r w:rsidRPr="00077CCC">
              <w:t>A concept collection (e.g. controlled vocabulary) in which the Category is defined.</w:t>
            </w:r>
          </w:p>
        </w:tc>
        <w:tc>
          <w:tcPr>
            <w:tcW w:w="1985" w:type="dxa"/>
          </w:tcPr>
          <w:p w:rsidR="00077CCC" w:rsidRPr="00077CCC" w:rsidRDefault="00077CCC" w:rsidP="00B42159">
            <w:pPr>
              <w:pStyle w:val="Tableentry"/>
              <w:rPr>
                <w:rStyle w:val="Hyperlink"/>
              </w:rPr>
            </w:pPr>
            <w:r w:rsidRPr="00077CCC">
              <w:rPr>
                <w:noProof/>
              </w:rPr>
              <w:t>skos</w:t>
            </w:r>
            <w:r w:rsidRPr="00077CCC">
              <w:t>:ConceptScheme</w:t>
            </w:r>
          </w:p>
        </w:tc>
        <w:tc>
          <w:tcPr>
            <w:tcW w:w="2835" w:type="dxa"/>
          </w:tcPr>
          <w:p w:rsidR="00077CCC" w:rsidRPr="00077CCC" w:rsidRDefault="004E4D91" w:rsidP="00B42159">
            <w:pPr>
              <w:pStyle w:val="Tableentry"/>
              <w:rPr>
                <w:rStyle w:val="Hyperlink"/>
              </w:rPr>
            </w:pPr>
            <w:hyperlink r:id="rId35" w:anchor="class-category-and-category-scheme" w:history="1">
              <w:r w:rsidR="00077CCC" w:rsidRPr="00077CCC">
                <w:rPr>
                  <w:rStyle w:val="Hyperlink"/>
                </w:rPr>
                <w:t>http://www.w3.org/TR/2013/WD-vocab-dcat-20130312/#class-category-and-category-scheme</w:t>
              </w:r>
            </w:hyperlink>
          </w:p>
        </w:tc>
      </w:tr>
      <w:tr w:rsidR="00077CCC" w:rsidRPr="005D658D" w:rsidTr="00B42159">
        <w:trPr>
          <w:cantSplit/>
        </w:trPr>
        <w:tc>
          <w:tcPr>
            <w:tcW w:w="1526" w:type="dxa"/>
          </w:tcPr>
          <w:p w:rsidR="00077CCC" w:rsidRPr="00077CCC" w:rsidRDefault="00077CCC" w:rsidP="00B42159">
            <w:pPr>
              <w:pStyle w:val="Tableentry"/>
            </w:pPr>
            <w:r w:rsidRPr="00077CCC">
              <w:t>Distribution</w:t>
            </w:r>
          </w:p>
        </w:tc>
        <w:tc>
          <w:tcPr>
            <w:tcW w:w="2551" w:type="dxa"/>
          </w:tcPr>
          <w:p w:rsidR="00077CCC" w:rsidRPr="00077CCC" w:rsidRDefault="00077CCC" w:rsidP="00B42159">
            <w:pPr>
              <w:pStyle w:val="Tableentry"/>
            </w:pPr>
            <w:r w:rsidRPr="00077CCC">
              <w:t>A physical embodiment of the Dataset in a particular format.</w:t>
            </w:r>
          </w:p>
        </w:tc>
        <w:tc>
          <w:tcPr>
            <w:tcW w:w="1985" w:type="dxa"/>
          </w:tcPr>
          <w:p w:rsidR="00077CCC" w:rsidRPr="00077CCC" w:rsidRDefault="00077CCC" w:rsidP="00B42159">
            <w:pPr>
              <w:pStyle w:val="Tableentry"/>
            </w:pPr>
            <w:r w:rsidRPr="00077CCC">
              <w:rPr>
                <w:noProof/>
              </w:rPr>
              <w:t>dcat:Distribution</w:t>
            </w:r>
          </w:p>
        </w:tc>
        <w:tc>
          <w:tcPr>
            <w:tcW w:w="2835" w:type="dxa"/>
          </w:tcPr>
          <w:p w:rsidR="00077CCC" w:rsidRPr="00077CCC" w:rsidRDefault="004E4D91" w:rsidP="00B42159">
            <w:pPr>
              <w:pStyle w:val="Tableentry"/>
            </w:pPr>
            <w:hyperlink r:id="rId36" w:anchor="class-distribution" w:history="1">
              <w:r w:rsidR="00077CCC" w:rsidRPr="00077CCC">
                <w:rPr>
                  <w:rStyle w:val="Hyperlink"/>
                </w:rPr>
                <w:t>http://www.w3.org/TR/2013/WD-vocab-dcat-20130312/#class-distribution</w:t>
              </w:r>
            </w:hyperlink>
          </w:p>
        </w:tc>
      </w:tr>
      <w:tr w:rsidR="00077CCC" w:rsidRPr="005D658D" w:rsidTr="00B42159">
        <w:trPr>
          <w:cantSplit/>
        </w:trPr>
        <w:tc>
          <w:tcPr>
            <w:tcW w:w="1526" w:type="dxa"/>
          </w:tcPr>
          <w:p w:rsidR="00077CCC" w:rsidRPr="00077CCC" w:rsidRDefault="00077CCC" w:rsidP="00B42159">
            <w:pPr>
              <w:pStyle w:val="Tableentry"/>
            </w:pPr>
            <w:r w:rsidRPr="00077CCC">
              <w:t>Licence document</w:t>
            </w:r>
          </w:p>
        </w:tc>
        <w:tc>
          <w:tcPr>
            <w:tcW w:w="2551" w:type="dxa"/>
          </w:tcPr>
          <w:p w:rsidR="00077CCC" w:rsidRPr="00077CCC" w:rsidRDefault="00077CCC" w:rsidP="00B42159">
            <w:pPr>
              <w:pStyle w:val="Tableentry"/>
            </w:pPr>
            <w:r w:rsidRPr="00077CCC">
              <w:t>A legal document giving official permission to do something with a resource.</w:t>
            </w:r>
          </w:p>
        </w:tc>
        <w:tc>
          <w:tcPr>
            <w:tcW w:w="1985" w:type="dxa"/>
          </w:tcPr>
          <w:p w:rsidR="00077CCC" w:rsidRPr="00077CCC" w:rsidRDefault="00077CCC" w:rsidP="00B42159">
            <w:pPr>
              <w:pStyle w:val="Tableentry"/>
            </w:pPr>
            <w:r w:rsidRPr="00077CCC">
              <w:rPr>
                <w:noProof/>
              </w:rPr>
              <w:t>dct</w:t>
            </w:r>
            <w:r w:rsidRPr="00077CCC">
              <w:t>:LicenseDocument</w:t>
            </w:r>
          </w:p>
        </w:tc>
        <w:tc>
          <w:tcPr>
            <w:tcW w:w="2835" w:type="dxa"/>
          </w:tcPr>
          <w:p w:rsidR="00077CCC" w:rsidRPr="00077CCC" w:rsidRDefault="004E4D91" w:rsidP="00B42159">
            <w:pPr>
              <w:pStyle w:val="Tableentry"/>
            </w:pPr>
            <w:hyperlink r:id="rId37" w:anchor="LicenseDocument" w:history="1">
              <w:r w:rsidR="00077CCC" w:rsidRPr="00077CCC">
                <w:rPr>
                  <w:rStyle w:val="Hyperlink"/>
                </w:rPr>
                <w:t>http://dublincore.org/documents/2012/06/14/dcmi-terms/?v=terms#LicenseDocument</w:t>
              </w:r>
            </w:hyperlink>
          </w:p>
        </w:tc>
      </w:tr>
    </w:tbl>
    <w:p w:rsidR="00E75001" w:rsidRPr="00351CAE" w:rsidRDefault="00E75001" w:rsidP="007815DB">
      <w:pPr>
        <w:rPr>
          <w:lang w:val="en-GB"/>
        </w:rPr>
      </w:pPr>
      <w:bookmarkStart w:id="80" w:name="_Toc429930826"/>
      <w:bookmarkStart w:id="81" w:name="_Toc430520828"/>
      <w:bookmarkStart w:id="82" w:name="_Toc430520893"/>
      <w:bookmarkStart w:id="83" w:name="_Toc430521089"/>
      <w:bookmarkStart w:id="84" w:name="_Toc430521182"/>
      <w:bookmarkStart w:id="85" w:name="_Toc430857076"/>
      <w:bookmarkStart w:id="86" w:name="_Ref362173374"/>
      <w:bookmarkStart w:id="87" w:name="_Toc525647760"/>
      <w:bookmarkEnd w:id="80"/>
      <w:bookmarkEnd w:id="81"/>
      <w:bookmarkEnd w:id="82"/>
      <w:bookmarkEnd w:id="83"/>
      <w:bookmarkEnd w:id="84"/>
      <w:bookmarkEnd w:id="85"/>
    </w:p>
    <w:p w:rsidR="00077CCC" w:rsidRPr="00077CCC" w:rsidRDefault="00077CCC" w:rsidP="00E75001">
      <w:pPr>
        <w:pStyle w:val="Heading2"/>
      </w:pPr>
      <w:bookmarkStart w:id="88" w:name="_Toc9846249"/>
      <w:r w:rsidRPr="00077CCC">
        <w:t>Optional Classes</w:t>
      </w:r>
      <w:bookmarkEnd w:id="78"/>
      <w:bookmarkEnd w:id="86"/>
      <w:bookmarkEnd w:id="87"/>
      <w:bookmarkEnd w:id="88"/>
    </w:p>
    <w:tbl>
      <w:tblPr>
        <w:tblStyle w:val="TableGrid"/>
        <w:tblW w:w="8897" w:type="dxa"/>
        <w:tblLayout w:type="fixed"/>
        <w:tblLook w:val="04A0" w:firstRow="1" w:lastRow="0" w:firstColumn="1" w:lastColumn="0" w:noHBand="0" w:noVBand="1"/>
      </w:tblPr>
      <w:tblGrid>
        <w:gridCol w:w="1310"/>
        <w:gridCol w:w="2767"/>
        <w:gridCol w:w="1985"/>
        <w:gridCol w:w="2835"/>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310" w:type="dxa"/>
          </w:tcPr>
          <w:p w:rsidR="00077CCC" w:rsidRPr="00077CCC" w:rsidRDefault="00077CCC" w:rsidP="00B42159">
            <w:pPr>
              <w:pStyle w:val="Tableheading"/>
            </w:pPr>
            <w:r w:rsidRPr="00077CCC">
              <w:t>Class name</w:t>
            </w:r>
          </w:p>
        </w:tc>
        <w:tc>
          <w:tcPr>
            <w:tcW w:w="2767" w:type="dxa"/>
          </w:tcPr>
          <w:p w:rsidR="00077CCC" w:rsidRPr="00077CCC" w:rsidRDefault="00077CCC" w:rsidP="00B42159">
            <w:pPr>
              <w:pStyle w:val="Tableheading"/>
            </w:pPr>
            <w:r w:rsidRPr="00077CCC">
              <w:t>Usage note for the Application Profile</w:t>
            </w:r>
          </w:p>
        </w:tc>
        <w:tc>
          <w:tcPr>
            <w:tcW w:w="1985" w:type="dxa"/>
          </w:tcPr>
          <w:p w:rsidR="00077CCC" w:rsidRPr="00077CCC" w:rsidRDefault="00077CCC" w:rsidP="00B42159">
            <w:pPr>
              <w:pStyle w:val="Tableheading"/>
            </w:pPr>
            <w:r w:rsidRPr="00077CCC">
              <w:t>URI</w:t>
            </w:r>
          </w:p>
        </w:tc>
        <w:tc>
          <w:tcPr>
            <w:tcW w:w="2835" w:type="dxa"/>
          </w:tcPr>
          <w:p w:rsidR="00077CCC" w:rsidRPr="00077CCC" w:rsidRDefault="00077CCC" w:rsidP="00B42159">
            <w:pPr>
              <w:pStyle w:val="Tableheading"/>
            </w:pPr>
            <w:r w:rsidRPr="00077CCC">
              <w:t>Reference</w:t>
            </w:r>
          </w:p>
        </w:tc>
      </w:tr>
      <w:tr w:rsidR="00077CCC" w:rsidRPr="005D658D" w:rsidTr="00B42159">
        <w:trPr>
          <w:cantSplit/>
        </w:trPr>
        <w:tc>
          <w:tcPr>
            <w:tcW w:w="1310" w:type="dxa"/>
          </w:tcPr>
          <w:p w:rsidR="00077CCC" w:rsidRPr="00077CCC" w:rsidRDefault="00077CCC" w:rsidP="00B42159">
            <w:pPr>
              <w:pStyle w:val="Tableentry"/>
            </w:pPr>
            <w:r w:rsidRPr="00077CCC">
              <w:t>Catalogue Record</w:t>
            </w:r>
          </w:p>
        </w:tc>
        <w:tc>
          <w:tcPr>
            <w:tcW w:w="2767" w:type="dxa"/>
          </w:tcPr>
          <w:p w:rsidR="00077CCC" w:rsidRPr="00077CCC" w:rsidRDefault="00077CCC" w:rsidP="00B42159">
            <w:pPr>
              <w:pStyle w:val="Tableentry"/>
            </w:pPr>
            <w:r w:rsidRPr="00077CCC">
              <w:t xml:space="preserve">A description of a Dataset’s entry in the Catalogue. </w:t>
            </w:r>
          </w:p>
        </w:tc>
        <w:tc>
          <w:tcPr>
            <w:tcW w:w="1985" w:type="dxa"/>
          </w:tcPr>
          <w:p w:rsidR="00077CCC" w:rsidRPr="00077CCC" w:rsidRDefault="00077CCC" w:rsidP="00B42159">
            <w:pPr>
              <w:pStyle w:val="Tableentry"/>
            </w:pPr>
            <w:r w:rsidRPr="00077CCC">
              <w:t>dcat:CatalogRecord</w:t>
            </w:r>
          </w:p>
        </w:tc>
        <w:tc>
          <w:tcPr>
            <w:tcW w:w="2835" w:type="dxa"/>
          </w:tcPr>
          <w:p w:rsidR="00077CCC" w:rsidRPr="00077CCC" w:rsidRDefault="004E4D91" w:rsidP="00B42159">
            <w:pPr>
              <w:pStyle w:val="Tableentry"/>
            </w:pPr>
            <w:hyperlink r:id="rId38" w:anchor="class-catalog-record" w:history="1">
              <w:r w:rsidR="00077CCC" w:rsidRPr="00077CCC">
                <w:rPr>
                  <w:rStyle w:val="Hyperlink"/>
                </w:rPr>
                <w:t>http://www.w3.org/TR/2013/WD-vocab-dcat-20130312/#class-catalog-record</w:t>
              </w:r>
            </w:hyperlink>
          </w:p>
        </w:tc>
      </w:tr>
      <w:tr w:rsidR="00077CCC" w:rsidRPr="005D658D" w:rsidTr="00B42159">
        <w:trPr>
          <w:cantSplit/>
        </w:trPr>
        <w:tc>
          <w:tcPr>
            <w:tcW w:w="1310" w:type="dxa"/>
          </w:tcPr>
          <w:p w:rsidR="00077CCC" w:rsidRPr="00077CCC" w:rsidRDefault="00077CCC" w:rsidP="00B42159">
            <w:pPr>
              <w:pStyle w:val="Tableentry"/>
            </w:pPr>
            <w:r w:rsidRPr="00077CCC">
              <w:lastRenderedPageBreak/>
              <w:t>Checksum</w:t>
            </w:r>
          </w:p>
        </w:tc>
        <w:tc>
          <w:tcPr>
            <w:tcW w:w="2767" w:type="dxa"/>
          </w:tcPr>
          <w:p w:rsidR="00077CCC" w:rsidRPr="00077CCC" w:rsidRDefault="00077CCC" w:rsidP="00B42159">
            <w:pPr>
              <w:pStyle w:val="Tableentry"/>
            </w:pPr>
            <w:r w:rsidRPr="00077CCC">
              <w:t>A value that allows the contents of a file to be authenticated. This class allows the results of a variety of checksum and cryptographic message digest algorithms to be represented.</w:t>
            </w:r>
          </w:p>
        </w:tc>
        <w:tc>
          <w:tcPr>
            <w:tcW w:w="1985" w:type="dxa"/>
          </w:tcPr>
          <w:p w:rsidR="00077CCC" w:rsidRPr="00077CCC" w:rsidRDefault="00077CCC" w:rsidP="00B42159">
            <w:pPr>
              <w:pStyle w:val="Tableentry"/>
            </w:pPr>
            <w:r w:rsidRPr="00077CCC">
              <w:rPr>
                <w:noProof/>
              </w:rPr>
              <w:t>spdx</w:t>
            </w:r>
            <w:r w:rsidRPr="00077CCC">
              <w:t>:Checksum</w:t>
            </w:r>
          </w:p>
        </w:tc>
        <w:tc>
          <w:tcPr>
            <w:tcW w:w="2835" w:type="dxa"/>
          </w:tcPr>
          <w:p w:rsidR="00077CCC" w:rsidRPr="00077CCC" w:rsidRDefault="004E4D91" w:rsidP="00B42159">
            <w:pPr>
              <w:pStyle w:val="Tableentry"/>
            </w:pPr>
            <w:hyperlink r:id="rId39" w:anchor="Checksum" w:history="1">
              <w:r w:rsidR="00077CCC" w:rsidRPr="00077CCC">
                <w:rPr>
                  <w:rStyle w:val="Hyperlink"/>
                </w:rPr>
                <w:t>http://spdx.org/rdf/terms#Checksum</w:t>
              </w:r>
            </w:hyperlink>
          </w:p>
          <w:p w:rsidR="00077CCC" w:rsidRPr="00077CCC" w:rsidRDefault="00077CCC" w:rsidP="00B42159">
            <w:pPr>
              <w:pStyle w:val="Tableentry"/>
            </w:pPr>
          </w:p>
        </w:tc>
      </w:tr>
      <w:tr w:rsidR="00077CCC" w:rsidRPr="005D658D" w:rsidTr="00B42159">
        <w:trPr>
          <w:cantSplit/>
        </w:trPr>
        <w:tc>
          <w:tcPr>
            <w:tcW w:w="1310" w:type="dxa"/>
          </w:tcPr>
          <w:p w:rsidR="00077CCC" w:rsidRPr="00077CCC" w:rsidRDefault="00077CCC" w:rsidP="00B42159">
            <w:pPr>
              <w:pStyle w:val="Tableentry"/>
            </w:pPr>
            <w:r w:rsidRPr="00077CCC">
              <w:t>Document</w:t>
            </w:r>
          </w:p>
        </w:tc>
        <w:tc>
          <w:tcPr>
            <w:tcW w:w="2767" w:type="dxa"/>
          </w:tcPr>
          <w:p w:rsidR="00077CCC" w:rsidRPr="00077CCC" w:rsidRDefault="00077CCC" w:rsidP="00B42159">
            <w:pPr>
              <w:pStyle w:val="Tableentry"/>
            </w:pPr>
            <w:r w:rsidRPr="00077CCC">
              <w:t>A textual resource intended for human consumption that contains information, e.g. a web page about a Dataset.</w:t>
            </w:r>
          </w:p>
        </w:tc>
        <w:tc>
          <w:tcPr>
            <w:tcW w:w="1985" w:type="dxa"/>
          </w:tcPr>
          <w:p w:rsidR="00077CCC" w:rsidRPr="00077CCC" w:rsidRDefault="00077CCC" w:rsidP="00B42159">
            <w:pPr>
              <w:pStyle w:val="Tableentry"/>
            </w:pPr>
            <w:r w:rsidRPr="00077CCC">
              <w:t>foaf</w:t>
            </w:r>
            <w:r w:rsidRPr="00077CCC">
              <w:rPr>
                <w:noProof/>
              </w:rPr>
              <w:t>:Document</w:t>
            </w:r>
          </w:p>
        </w:tc>
        <w:tc>
          <w:tcPr>
            <w:tcW w:w="2835" w:type="dxa"/>
          </w:tcPr>
          <w:p w:rsidR="00077CCC" w:rsidRPr="00077CCC" w:rsidRDefault="004E4D91" w:rsidP="00B42159">
            <w:pPr>
              <w:pStyle w:val="Tableentry"/>
            </w:pPr>
            <w:hyperlink r:id="rId40" w:anchor="term_Document" w:history="1">
              <w:r w:rsidR="00077CCC" w:rsidRPr="00077CCC">
                <w:rPr>
                  <w:rStyle w:val="Hyperlink"/>
                </w:rPr>
                <w:t>http://xmlns.com/foaf/spec/#term_Document</w:t>
              </w:r>
            </w:hyperlink>
          </w:p>
        </w:tc>
      </w:tr>
      <w:tr w:rsidR="00077CCC" w:rsidRPr="005D658D" w:rsidTr="00B42159">
        <w:trPr>
          <w:cantSplit/>
        </w:trPr>
        <w:tc>
          <w:tcPr>
            <w:tcW w:w="1310" w:type="dxa"/>
          </w:tcPr>
          <w:p w:rsidR="00077CCC" w:rsidRPr="00077CCC" w:rsidRDefault="00077CCC" w:rsidP="00B42159">
            <w:pPr>
              <w:pStyle w:val="Tableentry"/>
            </w:pPr>
            <w:r w:rsidRPr="00077CCC">
              <w:t>Frequency</w:t>
            </w:r>
          </w:p>
        </w:tc>
        <w:tc>
          <w:tcPr>
            <w:tcW w:w="2767" w:type="dxa"/>
          </w:tcPr>
          <w:p w:rsidR="00077CCC" w:rsidRPr="00077CCC" w:rsidRDefault="00077CCC" w:rsidP="00B42159">
            <w:pPr>
              <w:pStyle w:val="Tableentry"/>
            </w:pPr>
            <w:r w:rsidRPr="00077CCC">
              <w:t>A rate at which something recurs, e.g. the publication of a Dataset.</w:t>
            </w:r>
          </w:p>
        </w:tc>
        <w:tc>
          <w:tcPr>
            <w:tcW w:w="1985" w:type="dxa"/>
          </w:tcPr>
          <w:p w:rsidR="00077CCC" w:rsidRPr="00077CCC" w:rsidRDefault="00077CCC" w:rsidP="00B42159">
            <w:pPr>
              <w:pStyle w:val="Tableentry"/>
            </w:pPr>
            <w:r w:rsidRPr="00077CCC">
              <w:rPr>
                <w:noProof/>
              </w:rPr>
              <w:t>dct:Frequency</w:t>
            </w:r>
          </w:p>
        </w:tc>
        <w:tc>
          <w:tcPr>
            <w:tcW w:w="2835" w:type="dxa"/>
          </w:tcPr>
          <w:p w:rsidR="00077CCC" w:rsidRPr="00077CCC" w:rsidRDefault="004E4D91" w:rsidP="00B42159">
            <w:pPr>
              <w:pStyle w:val="Tableentry"/>
            </w:pPr>
            <w:hyperlink r:id="rId41" w:anchor="terms-Frequency" w:history="1">
              <w:r w:rsidR="00077CCC" w:rsidRPr="00077CCC">
                <w:rPr>
                  <w:rStyle w:val="Hyperlink"/>
                </w:rPr>
                <w:t>http://dublincore.org/documents/dcmi-terms/#terms-Frequency</w:t>
              </w:r>
            </w:hyperlink>
          </w:p>
        </w:tc>
      </w:tr>
      <w:tr w:rsidR="00077CCC" w:rsidRPr="005D658D" w:rsidTr="00B42159">
        <w:trPr>
          <w:cantSplit/>
        </w:trPr>
        <w:tc>
          <w:tcPr>
            <w:tcW w:w="1310" w:type="dxa"/>
          </w:tcPr>
          <w:p w:rsidR="00077CCC" w:rsidRPr="00077CCC" w:rsidRDefault="00077CCC" w:rsidP="00B42159">
            <w:pPr>
              <w:pStyle w:val="Tableentry"/>
            </w:pPr>
            <w:r w:rsidRPr="00077CCC">
              <w:t>Identifier</w:t>
            </w:r>
          </w:p>
        </w:tc>
        <w:tc>
          <w:tcPr>
            <w:tcW w:w="2767" w:type="dxa"/>
          </w:tcPr>
          <w:p w:rsidR="00077CCC" w:rsidRPr="00077CCC" w:rsidRDefault="00077CCC" w:rsidP="00B42159">
            <w:pPr>
              <w:pStyle w:val="Tableentry"/>
            </w:pPr>
            <w:r w:rsidRPr="00077CCC">
              <w:t>An identifier in a particular context, consisting of the string that is the identifier; an optional identifier for the identifier scheme; an optional identifier for the version of the identifier scheme; an optional identifier for the agency that manages the identifier scheme</w:t>
            </w:r>
          </w:p>
        </w:tc>
        <w:tc>
          <w:tcPr>
            <w:tcW w:w="1985" w:type="dxa"/>
          </w:tcPr>
          <w:p w:rsidR="00077CCC" w:rsidRPr="00077CCC" w:rsidRDefault="00077CCC" w:rsidP="00B42159">
            <w:pPr>
              <w:pStyle w:val="Tableentry"/>
            </w:pPr>
            <w:r w:rsidRPr="00077CCC">
              <w:rPr>
                <w:noProof/>
              </w:rPr>
              <w:t>adms:Identifier</w:t>
            </w:r>
          </w:p>
        </w:tc>
        <w:tc>
          <w:tcPr>
            <w:tcW w:w="2835" w:type="dxa"/>
          </w:tcPr>
          <w:p w:rsidR="00077CCC" w:rsidRPr="00077CCC" w:rsidRDefault="004E4D91" w:rsidP="00B42159">
            <w:pPr>
              <w:pStyle w:val="Tableentry"/>
            </w:pPr>
            <w:hyperlink r:id="rId42" w:anchor="identifier" w:history="1">
              <w:r w:rsidR="00077CCC" w:rsidRPr="00077CCC">
                <w:rPr>
                  <w:rStyle w:val="Hyperlink"/>
                </w:rPr>
                <w:t>http://www.w3.org/TR/vocab-adms/#identifier</w:t>
              </w:r>
            </w:hyperlink>
          </w:p>
        </w:tc>
      </w:tr>
      <w:tr w:rsidR="00077CCC" w:rsidRPr="005D658D" w:rsidTr="00B42159">
        <w:trPr>
          <w:cantSplit/>
        </w:trPr>
        <w:tc>
          <w:tcPr>
            <w:tcW w:w="1310" w:type="dxa"/>
          </w:tcPr>
          <w:p w:rsidR="00077CCC" w:rsidRPr="00077CCC" w:rsidRDefault="00077CCC" w:rsidP="00B42159">
            <w:pPr>
              <w:pStyle w:val="Tableentry"/>
            </w:pPr>
            <w:r w:rsidRPr="00077CCC">
              <w:t>Kind</w:t>
            </w:r>
          </w:p>
        </w:tc>
        <w:tc>
          <w:tcPr>
            <w:tcW w:w="2767" w:type="dxa"/>
          </w:tcPr>
          <w:p w:rsidR="00077CCC" w:rsidRPr="00077CCC" w:rsidRDefault="00077CCC" w:rsidP="00B42159">
            <w:pPr>
              <w:pStyle w:val="Tableentry"/>
            </w:pPr>
            <w:r w:rsidRPr="00077CCC">
              <w:t xml:space="preserve">A description following the vCard specification, e.g. to provide </w:t>
            </w:r>
            <w:r w:rsidRPr="00077CCC">
              <w:rPr>
                <w:noProof/>
              </w:rPr>
              <w:t>telephone</w:t>
            </w:r>
            <w:r w:rsidRPr="00077CCC">
              <w:t xml:space="preserve"> number and e-mail address for a contact point. Note that the class Kind is the parent class for the four explicit types of vCards (Individual, Organization, Location, Group).</w:t>
            </w:r>
          </w:p>
        </w:tc>
        <w:tc>
          <w:tcPr>
            <w:tcW w:w="1985" w:type="dxa"/>
          </w:tcPr>
          <w:p w:rsidR="00077CCC" w:rsidRPr="00077CCC" w:rsidRDefault="00077CCC" w:rsidP="00B42159">
            <w:pPr>
              <w:pStyle w:val="Tableentry"/>
            </w:pPr>
            <w:r w:rsidRPr="00077CCC">
              <w:rPr>
                <w:noProof/>
              </w:rPr>
              <w:t>vcard:Kind</w:t>
            </w:r>
          </w:p>
        </w:tc>
        <w:tc>
          <w:tcPr>
            <w:tcW w:w="2835" w:type="dxa"/>
          </w:tcPr>
          <w:p w:rsidR="00077CCC" w:rsidRPr="00077CCC" w:rsidRDefault="004E4D91" w:rsidP="00B42159">
            <w:pPr>
              <w:pStyle w:val="Tableentry"/>
            </w:pPr>
            <w:hyperlink r:id="rId43" w:anchor="d4e181" w:history="1">
              <w:r w:rsidR="00077CCC" w:rsidRPr="00077CCC">
                <w:rPr>
                  <w:rStyle w:val="Hyperlink"/>
                </w:rPr>
                <w:t>http://www.w3.org/TR/2014/NOTE-vcard-rdf-20140522/#d4e181</w:t>
              </w:r>
            </w:hyperlink>
          </w:p>
        </w:tc>
      </w:tr>
      <w:tr w:rsidR="00077CCC" w:rsidRPr="005D658D" w:rsidTr="00B42159">
        <w:trPr>
          <w:cantSplit/>
        </w:trPr>
        <w:tc>
          <w:tcPr>
            <w:tcW w:w="1310" w:type="dxa"/>
          </w:tcPr>
          <w:p w:rsidR="00077CCC" w:rsidRPr="00077CCC" w:rsidRDefault="00077CCC" w:rsidP="00B42159">
            <w:pPr>
              <w:pStyle w:val="Tableentry"/>
            </w:pPr>
            <w:r w:rsidRPr="00077CCC">
              <w:t>Linguistic system</w:t>
            </w:r>
          </w:p>
        </w:tc>
        <w:tc>
          <w:tcPr>
            <w:tcW w:w="2767" w:type="dxa"/>
          </w:tcPr>
          <w:p w:rsidR="00077CCC" w:rsidRPr="00077CCC" w:rsidRDefault="00077CCC" w:rsidP="00B42159">
            <w:pPr>
              <w:pStyle w:val="Tableentry"/>
            </w:pPr>
            <w:r w:rsidRPr="00077CCC">
              <w:t>A system of signs, symbols, sounds, gestures, or rules used in communication, e.g. a language</w:t>
            </w:r>
          </w:p>
        </w:tc>
        <w:tc>
          <w:tcPr>
            <w:tcW w:w="1985" w:type="dxa"/>
          </w:tcPr>
          <w:p w:rsidR="00077CCC" w:rsidRPr="00077CCC" w:rsidRDefault="00077CCC" w:rsidP="00B42159">
            <w:pPr>
              <w:pStyle w:val="Tableentry"/>
            </w:pPr>
            <w:r w:rsidRPr="00077CCC">
              <w:rPr>
                <w:noProof/>
              </w:rPr>
              <w:t>dct:LinguisticSystem</w:t>
            </w:r>
          </w:p>
        </w:tc>
        <w:tc>
          <w:tcPr>
            <w:tcW w:w="2835" w:type="dxa"/>
          </w:tcPr>
          <w:p w:rsidR="00077CCC" w:rsidRPr="00077CCC" w:rsidRDefault="004E4D91" w:rsidP="00B42159">
            <w:pPr>
              <w:pStyle w:val="Tableentry"/>
            </w:pPr>
            <w:hyperlink r:id="rId44" w:anchor="terms-LinguisticSystem" w:history="1">
              <w:r w:rsidR="00077CCC" w:rsidRPr="00077CCC">
                <w:rPr>
                  <w:rStyle w:val="Hyperlink"/>
                </w:rPr>
                <w:t>http://dublincore.org/documents/dcmi-terms/#terms-LinguisticSystem</w:t>
              </w:r>
            </w:hyperlink>
          </w:p>
        </w:tc>
      </w:tr>
      <w:tr w:rsidR="00077CCC" w:rsidRPr="005D658D" w:rsidTr="00B42159">
        <w:trPr>
          <w:cantSplit/>
        </w:trPr>
        <w:tc>
          <w:tcPr>
            <w:tcW w:w="1310" w:type="dxa"/>
          </w:tcPr>
          <w:p w:rsidR="00077CCC" w:rsidRPr="00077CCC" w:rsidRDefault="00077CCC" w:rsidP="00B42159">
            <w:pPr>
              <w:pStyle w:val="Tableentry"/>
            </w:pPr>
            <w:r w:rsidRPr="00077CCC">
              <w:t>Location</w:t>
            </w:r>
          </w:p>
        </w:tc>
        <w:tc>
          <w:tcPr>
            <w:tcW w:w="2767" w:type="dxa"/>
          </w:tcPr>
          <w:p w:rsidR="00077CCC" w:rsidRPr="00077CCC" w:rsidRDefault="00077CCC" w:rsidP="00B42159">
            <w:pPr>
              <w:pStyle w:val="Tableentry"/>
            </w:pPr>
            <w:r w:rsidRPr="00077CCC">
              <w:t xml:space="preserve">A spatial region or named </w:t>
            </w:r>
            <w:r w:rsidRPr="00077CCC">
              <w:rPr>
                <w:noProof/>
              </w:rPr>
              <w:t>place</w:t>
            </w:r>
            <w:r w:rsidRPr="00077CCC">
              <w:t>. It can be represented using a controlled vocabulary or with geographic coordinates. In the latter case, the use of the Core Location Vocabulary</w:t>
            </w:r>
            <w:r w:rsidRPr="00077CCC">
              <w:rPr>
                <w:rStyle w:val="FootnoteReference"/>
              </w:rPr>
              <w:footnoteReference w:id="13"/>
            </w:r>
            <w:r w:rsidRPr="00077CCC">
              <w:t xml:space="preserve"> is recommended, following the approach described in the GeoDCAT-AP specification.</w:t>
            </w:r>
          </w:p>
        </w:tc>
        <w:tc>
          <w:tcPr>
            <w:tcW w:w="1985" w:type="dxa"/>
          </w:tcPr>
          <w:p w:rsidR="00077CCC" w:rsidRPr="00077CCC" w:rsidRDefault="00077CCC" w:rsidP="00B42159">
            <w:pPr>
              <w:pStyle w:val="Tableentry"/>
            </w:pPr>
            <w:r w:rsidRPr="00077CCC">
              <w:rPr>
                <w:noProof/>
              </w:rPr>
              <w:t>dct:Location</w:t>
            </w:r>
          </w:p>
        </w:tc>
        <w:tc>
          <w:tcPr>
            <w:tcW w:w="2835" w:type="dxa"/>
          </w:tcPr>
          <w:p w:rsidR="00077CCC" w:rsidRPr="00077CCC" w:rsidRDefault="004E4D91" w:rsidP="00B42159">
            <w:pPr>
              <w:pStyle w:val="Tableentry"/>
            </w:pPr>
            <w:hyperlink r:id="rId45" w:anchor="terms-Location" w:history="1">
              <w:r w:rsidR="00077CCC" w:rsidRPr="00077CCC">
                <w:rPr>
                  <w:rStyle w:val="Hyperlink"/>
                </w:rPr>
                <w:t>http://dublincore.org/documents/dcmi-terms/#terms-Location</w:t>
              </w:r>
            </w:hyperlink>
          </w:p>
        </w:tc>
      </w:tr>
      <w:tr w:rsidR="00077CCC" w:rsidRPr="005D658D" w:rsidTr="00B42159">
        <w:trPr>
          <w:cantSplit/>
        </w:trPr>
        <w:tc>
          <w:tcPr>
            <w:tcW w:w="1310" w:type="dxa"/>
          </w:tcPr>
          <w:p w:rsidR="00077CCC" w:rsidRPr="00077CCC" w:rsidRDefault="00077CCC" w:rsidP="00B42159">
            <w:pPr>
              <w:pStyle w:val="Tableentry"/>
            </w:pPr>
            <w:r w:rsidRPr="00077CCC">
              <w:t>Media type or extent</w:t>
            </w:r>
          </w:p>
        </w:tc>
        <w:tc>
          <w:tcPr>
            <w:tcW w:w="2767" w:type="dxa"/>
          </w:tcPr>
          <w:p w:rsidR="00077CCC" w:rsidRPr="00077CCC" w:rsidRDefault="00077CCC" w:rsidP="00B42159">
            <w:pPr>
              <w:pStyle w:val="Tableentry"/>
            </w:pPr>
            <w:r w:rsidRPr="00077CCC">
              <w:t>A media type or extent, e.g. the format of a computer file</w:t>
            </w:r>
          </w:p>
        </w:tc>
        <w:tc>
          <w:tcPr>
            <w:tcW w:w="1985" w:type="dxa"/>
          </w:tcPr>
          <w:p w:rsidR="00077CCC" w:rsidRPr="00077CCC" w:rsidRDefault="00077CCC" w:rsidP="00B42159">
            <w:pPr>
              <w:pStyle w:val="Tableentry"/>
            </w:pPr>
            <w:r w:rsidRPr="00077CCC">
              <w:rPr>
                <w:noProof/>
              </w:rPr>
              <w:t>dct</w:t>
            </w:r>
            <w:r w:rsidRPr="00077CCC">
              <w:t>:MediaTypeOrExtent</w:t>
            </w:r>
          </w:p>
        </w:tc>
        <w:tc>
          <w:tcPr>
            <w:tcW w:w="2835" w:type="dxa"/>
          </w:tcPr>
          <w:p w:rsidR="00077CCC" w:rsidRPr="00077CCC" w:rsidRDefault="004E4D91" w:rsidP="00B42159">
            <w:pPr>
              <w:pStyle w:val="Tableentry"/>
            </w:pPr>
            <w:hyperlink r:id="rId46" w:anchor="terms-MediaTypeOrExtent" w:history="1">
              <w:r w:rsidR="00077CCC" w:rsidRPr="00077CCC">
                <w:rPr>
                  <w:rStyle w:val="Hyperlink"/>
                </w:rPr>
                <w:t>http://dublincore.org/documents/dcmi-terms/#terms-MediaTypeOrExtent</w:t>
              </w:r>
            </w:hyperlink>
          </w:p>
        </w:tc>
      </w:tr>
      <w:tr w:rsidR="00077CCC" w:rsidRPr="005D658D" w:rsidTr="00B42159">
        <w:trPr>
          <w:cantSplit/>
        </w:trPr>
        <w:tc>
          <w:tcPr>
            <w:tcW w:w="1310" w:type="dxa"/>
          </w:tcPr>
          <w:p w:rsidR="00077CCC" w:rsidRPr="00077CCC" w:rsidRDefault="00077CCC" w:rsidP="00B42159">
            <w:pPr>
              <w:pStyle w:val="Tableentry"/>
            </w:pPr>
            <w:r w:rsidRPr="00077CCC">
              <w:t>Period of time</w:t>
            </w:r>
          </w:p>
        </w:tc>
        <w:tc>
          <w:tcPr>
            <w:tcW w:w="2767" w:type="dxa"/>
          </w:tcPr>
          <w:p w:rsidR="00077CCC" w:rsidRPr="00077CCC" w:rsidRDefault="00077CCC" w:rsidP="00B42159">
            <w:pPr>
              <w:pStyle w:val="Tableentry"/>
            </w:pPr>
            <w:r w:rsidRPr="00077CCC">
              <w:t>An interval of time that is named or defined by its start and end dates.</w:t>
            </w:r>
          </w:p>
        </w:tc>
        <w:tc>
          <w:tcPr>
            <w:tcW w:w="1985" w:type="dxa"/>
          </w:tcPr>
          <w:p w:rsidR="00077CCC" w:rsidRPr="00077CCC" w:rsidRDefault="00077CCC" w:rsidP="00B42159">
            <w:pPr>
              <w:pStyle w:val="Tableentry"/>
            </w:pPr>
            <w:r w:rsidRPr="00077CCC">
              <w:t>dct:PeriodOfTime</w:t>
            </w:r>
          </w:p>
        </w:tc>
        <w:tc>
          <w:tcPr>
            <w:tcW w:w="2835" w:type="dxa"/>
          </w:tcPr>
          <w:p w:rsidR="00077CCC" w:rsidRPr="00077CCC" w:rsidRDefault="004E4D91" w:rsidP="00B42159">
            <w:pPr>
              <w:pStyle w:val="Tableentry"/>
            </w:pPr>
            <w:hyperlink r:id="rId47" w:anchor="terms-PeriodOfTime" w:history="1">
              <w:r w:rsidR="00077CCC" w:rsidRPr="00077CCC">
                <w:rPr>
                  <w:rStyle w:val="Hyperlink"/>
                </w:rPr>
                <w:t>http://dublincore.org/documents/dcmi-terms/#terms-PeriodOfTime</w:t>
              </w:r>
            </w:hyperlink>
          </w:p>
        </w:tc>
      </w:tr>
      <w:tr w:rsidR="00077CCC" w:rsidRPr="005D658D" w:rsidTr="00B42159">
        <w:trPr>
          <w:cantSplit/>
        </w:trPr>
        <w:tc>
          <w:tcPr>
            <w:tcW w:w="1310" w:type="dxa"/>
          </w:tcPr>
          <w:p w:rsidR="00077CCC" w:rsidRPr="00077CCC" w:rsidRDefault="00077CCC" w:rsidP="00B42159">
            <w:pPr>
              <w:pStyle w:val="Tableentry"/>
            </w:pPr>
            <w:r w:rsidRPr="00077CCC">
              <w:t>Publisher type</w:t>
            </w:r>
          </w:p>
        </w:tc>
        <w:tc>
          <w:tcPr>
            <w:tcW w:w="2767" w:type="dxa"/>
          </w:tcPr>
          <w:p w:rsidR="00077CCC" w:rsidRPr="00077CCC" w:rsidRDefault="00077CCC" w:rsidP="00B42159">
            <w:pPr>
              <w:pStyle w:val="Tableentry"/>
            </w:pPr>
            <w:r w:rsidRPr="00077CCC">
              <w:t>A type of organisation that acts as a publisher</w:t>
            </w:r>
          </w:p>
        </w:tc>
        <w:tc>
          <w:tcPr>
            <w:tcW w:w="1985" w:type="dxa"/>
          </w:tcPr>
          <w:p w:rsidR="00077CCC" w:rsidRPr="00077CCC" w:rsidRDefault="00077CCC" w:rsidP="00B42159">
            <w:pPr>
              <w:pStyle w:val="Tableentry"/>
            </w:pPr>
            <w:r w:rsidRPr="00077CCC">
              <w:rPr>
                <w:noProof/>
              </w:rPr>
              <w:t>skos</w:t>
            </w:r>
            <w:r w:rsidRPr="00077CCC">
              <w:t>:Concept</w:t>
            </w:r>
          </w:p>
        </w:tc>
        <w:tc>
          <w:tcPr>
            <w:tcW w:w="2835" w:type="dxa"/>
          </w:tcPr>
          <w:p w:rsidR="00077CCC" w:rsidRPr="00077CCC" w:rsidRDefault="004E4D91" w:rsidP="00B42159">
            <w:pPr>
              <w:pStyle w:val="Tableentry"/>
            </w:pPr>
            <w:hyperlink r:id="rId48" w:anchor="dcterms-type" w:history="1">
              <w:r w:rsidR="00077CCC" w:rsidRPr="00077CCC">
                <w:rPr>
                  <w:rStyle w:val="Hyperlink"/>
                </w:rPr>
                <w:t>http://www.w3.org/TR/vocab-adms/#dcterms-type</w:t>
              </w:r>
            </w:hyperlink>
          </w:p>
        </w:tc>
      </w:tr>
      <w:tr w:rsidR="00077CCC" w:rsidRPr="005D658D" w:rsidTr="00B42159">
        <w:trPr>
          <w:cantSplit/>
        </w:trPr>
        <w:tc>
          <w:tcPr>
            <w:tcW w:w="1310" w:type="dxa"/>
          </w:tcPr>
          <w:p w:rsidR="00077CCC" w:rsidRPr="00077CCC" w:rsidRDefault="00077CCC" w:rsidP="00B42159">
            <w:pPr>
              <w:pStyle w:val="Tableentry"/>
            </w:pPr>
            <w:r w:rsidRPr="00077CCC">
              <w:t>Rights statement</w:t>
            </w:r>
          </w:p>
        </w:tc>
        <w:tc>
          <w:tcPr>
            <w:tcW w:w="2767" w:type="dxa"/>
          </w:tcPr>
          <w:p w:rsidR="00077CCC" w:rsidRPr="00077CCC" w:rsidRDefault="00077CCC" w:rsidP="00B42159">
            <w:pPr>
              <w:pStyle w:val="Tableentry"/>
            </w:pPr>
            <w:r w:rsidRPr="00077CCC">
              <w:t>A statement about the intellectual property rights (IPR) held in or over a resource, a legal document giving official permission to do something with a resource, or a statement about access rights.</w:t>
            </w:r>
          </w:p>
        </w:tc>
        <w:tc>
          <w:tcPr>
            <w:tcW w:w="1985" w:type="dxa"/>
          </w:tcPr>
          <w:p w:rsidR="00077CCC" w:rsidRPr="00077CCC" w:rsidRDefault="00077CCC" w:rsidP="00B42159">
            <w:pPr>
              <w:pStyle w:val="Tableentry"/>
            </w:pPr>
            <w:r w:rsidRPr="00077CCC">
              <w:t>dct:RightsStatement</w:t>
            </w:r>
          </w:p>
        </w:tc>
        <w:tc>
          <w:tcPr>
            <w:tcW w:w="2835" w:type="dxa"/>
          </w:tcPr>
          <w:p w:rsidR="00077CCC" w:rsidRPr="00077CCC" w:rsidRDefault="004E4D91" w:rsidP="00B42159">
            <w:pPr>
              <w:pStyle w:val="Tableentry"/>
            </w:pPr>
            <w:hyperlink r:id="rId49" w:anchor="terms-RightsStatement" w:history="1">
              <w:r w:rsidR="00077CCC" w:rsidRPr="00077CCC">
                <w:rPr>
                  <w:rStyle w:val="Hyperlink"/>
                </w:rPr>
                <w:t>http://dublincore.org/documents/dcmi-terms/#terms-RightsStatement</w:t>
              </w:r>
            </w:hyperlink>
          </w:p>
        </w:tc>
      </w:tr>
      <w:tr w:rsidR="00077CCC" w:rsidRPr="005D658D" w:rsidTr="00B42159">
        <w:trPr>
          <w:cantSplit/>
        </w:trPr>
        <w:tc>
          <w:tcPr>
            <w:tcW w:w="1310" w:type="dxa"/>
          </w:tcPr>
          <w:p w:rsidR="00077CCC" w:rsidRPr="00077CCC" w:rsidRDefault="00077CCC" w:rsidP="00B42159">
            <w:pPr>
              <w:pStyle w:val="Tableentry"/>
            </w:pPr>
            <w:r w:rsidRPr="00077CCC">
              <w:t>Standard</w:t>
            </w:r>
          </w:p>
        </w:tc>
        <w:tc>
          <w:tcPr>
            <w:tcW w:w="2767" w:type="dxa"/>
          </w:tcPr>
          <w:p w:rsidR="00077CCC" w:rsidRPr="00077CCC" w:rsidRDefault="00077CCC" w:rsidP="00B42159">
            <w:pPr>
              <w:pStyle w:val="Tableentry"/>
            </w:pPr>
            <w:r w:rsidRPr="00077CCC">
              <w:t xml:space="preserve">A standard or other specification to which a Dataset or Distribution conforms </w:t>
            </w:r>
          </w:p>
        </w:tc>
        <w:tc>
          <w:tcPr>
            <w:tcW w:w="1985" w:type="dxa"/>
          </w:tcPr>
          <w:p w:rsidR="00077CCC" w:rsidRPr="00077CCC" w:rsidRDefault="00077CCC" w:rsidP="00B42159">
            <w:pPr>
              <w:pStyle w:val="Tableentry"/>
            </w:pPr>
            <w:r w:rsidRPr="00077CCC">
              <w:rPr>
                <w:noProof/>
              </w:rPr>
              <w:t>dct:Standard</w:t>
            </w:r>
          </w:p>
        </w:tc>
        <w:tc>
          <w:tcPr>
            <w:tcW w:w="2835" w:type="dxa"/>
          </w:tcPr>
          <w:p w:rsidR="00077CCC" w:rsidRPr="00077CCC" w:rsidRDefault="004E4D91" w:rsidP="00B42159">
            <w:pPr>
              <w:pStyle w:val="Tableentry"/>
            </w:pPr>
            <w:hyperlink r:id="rId50" w:anchor="terms-Standard" w:history="1">
              <w:r w:rsidR="00077CCC" w:rsidRPr="00077CCC">
                <w:rPr>
                  <w:rStyle w:val="Hyperlink"/>
                </w:rPr>
                <w:t>http://dublincore.org/documents/dcmi-terms/#terms-Standard</w:t>
              </w:r>
            </w:hyperlink>
          </w:p>
        </w:tc>
      </w:tr>
      <w:tr w:rsidR="00077CCC" w:rsidRPr="005D658D" w:rsidTr="00B42159">
        <w:trPr>
          <w:cantSplit/>
        </w:trPr>
        <w:tc>
          <w:tcPr>
            <w:tcW w:w="1310" w:type="dxa"/>
          </w:tcPr>
          <w:p w:rsidR="00077CCC" w:rsidRPr="00077CCC" w:rsidRDefault="00077CCC" w:rsidP="00B42159">
            <w:pPr>
              <w:pStyle w:val="Tableentry"/>
            </w:pPr>
            <w:r w:rsidRPr="00077CCC">
              <w:t>Status</w:t>
            </w:r>
          </w:p>
        </w:tc>
        <w:tc>
          <w:tcPr>
            <w:tcW w:w="2767" w:type="dxa"/>
          </w:tcPr>
          <w:p w:rsidR="00077CCC" w:rsidRPr="00077CCC" w:rsidRDefault="00077CCC" w:rsidP="00B42159">
            <w:pPr>
              <w:pStyle w:val="Tableentry"/>
            </w:pPr>
            <w:r w:rsidRPr="00077CCC">
              <w:t>An indication of the maturity of a Distribution or the type of change of a Catalogue Record.</w:t>
            </w:r>
          </w:p>
        </w:tc>
        <w:tc>
          <w:tcPr>
            <w:tcW w:w="1985" w:type="dxa"/>
          </w:tcPr>
          <w:p w:rsidR="00077CCC" w:rsidRPr="00077CCC" w:rsidRDefault="00077CCC" w:rsidP="00B42159">
            <w:pPr>
              <w:pStyle w:val="Tableentry"/>
            </w:pPr>
            <w:r w:rsidRPr="00077CCC">
              <w:rPr>
                <w:noProof/>
              </w:rPr>
              <w:t>skos:Concept</w:t>
            </w:r>
          </w:p>
        </w:tc>
        <w:tc>
          <w:tcPr>
            <w:tcW w:w="2835" w:type="dxa"/>
          </w:tcPr>
          <w:p w:rsidR="00077CCC" w:rsidRPr="00077CCC" w:rsidRDefault="004E4D91" w:rsidP="00B42159">
            <w:pPr>
              <w:pStyle w:val="Tableentry"/>
            </w:pPr>
            <w:hyperlink r:id="rId51" w:anchor="status" w:history="1">
              <w:r w:rsidR="00077CCC" w:rsidRPr="00077CCC">
                <w:rPr>
                  <w:rStyle w:val="Hyperlink"/>
                </w:rPr>
                <w:t>http://www.w3.org/TR/vocab-adms/#status</w:t>
              </w:r>
            </w:hyperlink>
          </w:p>
        </w:tc>
      </w:tr>
      <w:tr w:rsidR="00077CCC" w:rsidRPr="005D658D" w:rsidTr="00B42159">
        <w:trPr>
          <w:cantSplit/>
        </w:trPr>
        <w:tc>
          <w:tcPr>
            <w:tcW w:w="1310" w:type="dxa"/>
          </w:tcPr>
          <w:p w:rsidR="00077CCC" w:rsidRPr="00077CCC" w:rsidRDefault="00077CCC" w:rsidP="00B42159">
            <w:pPr>
              <w:pStyle w:val="Tableentry"/>
            </w:pPr>
            <w:r w:rsidRPr="00077CCC">
              <w:t>Provenance Statement</w:t>
            </w:r>
          </w:p>
        </w:tc>
        <w:tc>
          <w:tcPr>
            <w:tcW w:w="2767" w:type="dxa"/>
          </w:tcPr>
          <w:p w:rsidR="00077CCC" w:rsidRPr="00077CCC" w:rsidRDefault="00077CCC" w:rsidP="00B42159">
            <w:pPr>
              <w:pStyle w:val="Tableentry"/>
            </w:pPr>
            <w:r w:rsidRPr="00077CCC">
              <w:t>A statement of any changes in ownership and custody of a resource since its creation that are significant for its authenticity, integrity, and interpretation</w:t>
            </w:r>
          </w:p>
        </w:tc>
        <w:tc>
          <w:tcPr>
            <w:tcW w:w="1985" w:type="dxa"/>
          </w:tcPr>
          <w:p w:rsidR="00077CCC" w:rsidRPr="00077CCC" w:rsidRDefault="00077CCC" w:rsidP="00B42159">
            <w:pPr>
              <w:pStyle w:val="Tableentry"/>
            </w:pPr>
            <w:r w:rsidRPr="00077CCC">
              <w:rPr>
                <w:noProof/>
              </w:rPr>
              <w:t>dct</w:t>
            </w:r>
            <w:r w:rsidRPr="00077CCC">
              <w:t>:ProvenanceStatement</w:t>
            </w:r>
          </w:p>
        </w:tc>
        <w:tc>
          <w:tcPr>
            <w:tcW w:w="2835" w:type="dxa"/>
          </w:tcPr>
          <w:p w:rsidR="00077CCC" w:rsidRPr="00077CCC" w:rsidRDefault="004E4D91" w:rsidP="00B42159">
            <w:pPr>
              <w:pStyle w:val="Tableentry"/>
            </w:pPr>
            <w:hyperlink r:id="rId52" w:anchor="terms-ProvenanceStatement" w:history="1">
              <w:r w:rsidR="00077CCC" w:rsidRPr="00077CCC">
                <w:rPr>
                  <w:rStyle w:val="Hyperlink"/>
                </w:rPr>
                <w:t>http://dublincore.org/documents/dcmi-terms/#terms-ProvenanceStatement</w:t>
              </w:r>
            </w:hyperlink>
          </w:p>
        </w:tc>
      </w:tr>
    </w:tbl>
    <w:p w:rsidR="00077CCC" w:rsidRPr="00077CCC" w:rsidRDefault="00077CCC" w:rsidP="00077CCC">
      <w:pPr>
        <w:rPr>
          <w:lang w:val="en-GB"/>
        </w:rPr>
      </w:pPr>
    </w:p>
    <w:p w:rsidR="00077CCC" w:rsidRPr="00077CCC" w:rsidRDefault="00077CCC" w:rsidP="00077CCC">
      <w:pPr>
        <w:spacing w:after="0"/>
        <w:jc w:val="left"/>
        <w:rPr>
          <w:b/>
          <w:smallCaps/>
          <w:lang w:val="en-GB"/>
        </w:rPr>
      </w:pPr>
      <w:bookmarkStart w:id="89" w:name="_Ref352005889"/>
      <w:r w:rsidRPr="00077CCC">
        <w:rPr>
          <w:lang w:val="en-GB"/>
        </w:rPr>
        <w:br w:type="page"/>
      </w:r>
    </w:p>
    <w:p w:rsidR="00077CCC" w:rsidRPr="00077CCC" w:rsidRDefault="00077CCC" w:rsidP="00E75001">
      <w:pPr>
        <w:pStyle w:val="Heading1"/>
      </w:pPr>
      <w:bookmarkStart w:id="90" w:name="_Ref415759978"/>
      <w:bookmarkStart w:id="91" w:name="_Toc525647761"/>
      <w:bookmarkStart w:id="92" w:name="_Toc9846250"/>
      <w:r w:rsidRPr="00077CCC">
        <w:lastRenderedPageBreak/>
        <w:t xml:space="preserve">DCAT Application Profile </w:t>
      </w:r>
      <w:r w:rsidRPr="00E75001">
        <w:t>Properties</w:t>
      </w:r>
      <w:r w:rsidRPr="00077CCC">
        <w:t xml:space="preserve"> per Class</w:t>
      </w:r>
      <w:bookmarkEnd w:id="89"/>
      <w:bookmarkEnd w:id="90"/>
      <w:bookmarkEnd w:id="91"/>
      <w:bookmarkEnd w:id="92"/>
    </w:p>
    <w:p w:rsidR="00077CCC" w:rsidRPr="00077CCC" w:rsidRDefault="00077CCC" w:rsidP="00077CCC">
      <w:pPr>
        <w:rPr>
          <w:lang w:val="en-US"/>
        </w:rPr>
      </w:pPr>
      <w:r w:rsidRPr="00077CCC">
        <w:rPr>
          <w:lang w:val="en-US"/>
        </w:rPr>
        <w:t>A quick reference table of properties per class is included in Annex I.</w:t>
      </w:r>
    </w:p>
    <w:p w:rsidR="00077CCC" w:rsidRPr="00077CCC" w:rsidRDefault="00077CCC" w:rsidP="00E75001">
      <w:pPr>
        <w:pStyle w:val="Heading2"/>
      </w:pPr>
      <w:bookmarkStart w:id="93" w:name="_Toc525647762"/>
      <w:bookmarkStart w:id="94" w:name="_Toc9846251"/>
      <w:r w:rsidRPr="00E75001">
        <w:t>Catalogue</w:t>
      </w:r>
      <w:bookmarkEnd w:id="93"/>
      <w:bookmarkEnd w:id="94"/>
    </w:p>
    <w:p w:rsidR="00077CCC" w:rsidRPr="00077CCC" w:rsidRDefault="00077CCC" w:rsidP="00E75001">
      <w:pPr>
        <w:pStyle w:val="Heading3"/>
      </w:pPr>
      <w:bookmarkStart w:id="95" w:name="_Ref351894671"/>
      <w:bookmarkStart w:id="96" w:name="_Toc525647763"/>
      <w:bookmarkStart w:id="97" w:name="_Toc9846252"/>
      <w:r w:rsidRPr="00077CCC">
        <w:t>Mandatory properties</w:t>
      </w:r>
      <w:bookmarkEnd w:id="95"/>
      <w:r w:rsidRPr="00077CCC">
        <w:t xml:space="preserve"> for </w:t>
      </w:r>
      <w:r w:rsidRPr="00E75001">
        <w:t>Catalogue</w:t>
      </w:r>
      <w:bookmarkEnd w:id="96"/>
      <w:bookmarkEnd w:id="97"/>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843" w:type="dxa"/>
          </w:tcPr>
          <w:p w:rsidR="00077CCC" w:rsidRPr="00077CCC" w:rsidRDefault="00077CCC" w:rsidP="00B42159">
            <w:pPr>
              <w:pStyle w:val="Tableheading"/>
            </w:pPr>
            <w:r w:rsidRPr="00077CCC">
              <w:t>Range</w:t>
            </w:r>
          </w:p>
        </w:tc>
        <w:tc>
          <w:tcPr>
            <w:tcW w:w="3402"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dataset</w:t>
            </w:r>
          </w:p>
        </w:tc>
        <w:tc>
          <w:tcPr>
            <w:tcW w:w="1842" w:type="dxa"/>
          </w:tcPr>
          <w:p w:rsidR="00077CCC" w:rsidRPr="00077CCC" w:rsidRDefault="00077CCC" w:rsidP="00B42159">
            <w:pPr>
              <w:pStyle w:val="Tableentry"/>
            </w:pPr>
            <w:r w:rsidRPr="00077CCC">
              <w:rPr>
                <w:noProof/>
              </w:rPr>
              <w:t>dcat:dataset</w:t>
            </w:r>
          </w:p>
        </w:tc>
        <w:tc>
          <w:tcPr>
            <w:tcW w:w="1843" w:type="dxa"/>
          </w:tcPr>
          <w:p w:rsidR="00077CCC" w:rsidRPr="00077CCC" w:rsidRDefault="00077CCC" w:rsidP="00B42159">
            <w:pPr>
              <w:pStyle w:val="Tableentry"/>
            </w:pPr>
            <w:r w:rsidRPr="00077CCC">
              <w:rPr>
                <w:noProof/>
              </w:rPr>
              <w:t>dcat:Dataset</w:t>
            </w:r>
          </w:p>
        </w:tc>
        <w:tc>
          <w:tcPr>
            <w:tcW w:w="3402" w:type="dxa"/>
          </w:tcPr>
          <w:p w:rsidR="00077CCC" w:rsidRPr="00077CCC" w:rsidRDefault="00077CCC" w:rsidP="00B42159">
            <w:pPr>
              <w:pStyle w:val="Tableentry"/>
            </w:pPr>
            <w:r w:rsidRPr="00077CCC">
              <w:t>This property links the Catalogue with a Dataset that is part of the Catalogue.</w:t>
            </w:r>
          </w:p>
        </w:tc>
        <w:tc>
          <w:tcPr>
            <w:tcW w:w="709" w:type="dxa"/>
          </w:tcPr>
          <w:p w:rsidR="00077CCC" w:rsidRPr="00077CCC" w:rsidRDefault="00077CCC" w:rsidP="00B42159">
            <w:pPr>
              <w:pStyle w:val="Tableentry"/>
            </w:pPr>
            <w:r w:rsidRPr="00077CCC">
              <w:t>1..n</w:t>
            </w:r>
          </w:p>
        </w:tc>
      </w:tr>
      <w:tr w:rsidR="00077CCC" w:rsidRPr="00077CCC" w:rsidTr="00B42159">
        <w:trPr>
          <w:cantSplit/>
        </w:trPr>
        <w:tc>
          <w:tcPr>
            <w:tcW w:w="1101" w:type="dxa"/>
          </w:tcPr>
          <w:p w:rsidR="00077CCC" w:rsidRPr="00077CCC" w:rsidRDefault="00077CCC" w:rsidP="00B42159">
            <w:pPr>
              <w:pStyle w:val="Tableentry"/>
            </w:pPr>
            <w:r w:rsidRPr="00077CCC">
              <w:t>description</w:t>
            </w:r>
          </w:p>
        </w:tc>
        <w:tc>
          <w:tcPr>
            <w:tcW w:w="1842" w:type="dxa"/>
          </w:tcPr>
          <w:p w:rsidR="00077CCC" w:rsidRPr="00077CCC" w:rsidRDefault="00077CCC" w:rsidP="00B42159">
            <w:pPr>
              <w:pStyle w:val="Tableentry"/>
            </w:pPr>
            <w:r w:rsidRPr="00077CCC">
              <w:rPr>
                <w:noProof/>
              </w:rPr>
              <w:t>dct</w:t>
            </w:r>
            <w:r w:rsidRPr="00077CCC">
              <w:t>:description</w:t>
            </w:r>
          </w:p>
        </w:tc>
        <w:tc>
          <w:tcPr>
            <w:tcW w:w="1843" w:type="dxa"/>
          </w:tcPr>
          <w:p w:rsidR="00077CCC" w:rsidRPr="00077CCC" w:rsidRDefault="00077CCC" w:rsidP="00B42159">
            <w:pPr>
              <w:pStyle w:val="Tableentry"/>
            </w:pPr>
            <w:r w:rsidRPr="00077CCC">
              <w:rPr>
                <w:noProof/>
              </w:rPr>
              <w:t>rdfs</w:t>
            </w:r>
            <w:r w:rsidRPr="00077CCC">
              <w:t>:Literal</w:t>
            </w:r>
          </w:p>
        </w:tc>
        <w:tc>
          <w:tcPr>
            <w:tcW w:w="3402" w:type="dxa"/>
          </w:tcPr>
          <w:p w:rsidR="00077CCC" w:rsidRPr="00077CCC" w:rsidRDefault="00077CCC" w:rsidP="00B42159">
            <w:pPr>
              <w:pStyle w:val="Tableentry"/>
            </w:pPr>
            <w:r w:rsidRPr="00077CCC">
              <w:t xml:space="preserve">This property contains a free-text account of the Catalogue. This property can be repeated for parallel language versions of the description. For further information on multilingual issues, please refer to section </w:t>
            </w:r>
            <w:r w:rsidR="00DC5A8D">
              <w:fldChar w:fldCharType="begin"/>
            </w:r>
            <w:r w:rsidR="00DC5A8D">
              <w:instrText xml:space="preserve"> REF _Ref352005932 \r \h  \* MERGEFORMAT </w:instrText>
            </w:r>
            <w:r w:rsidR="00DC5A8D">
              <w:fldChar w:fldCharType="separate"/>
            </w:r>
            <w:r w:rsidR="001A5C15">
              <w:t>8</w:t>
            </w:r>
            <w:r w:rsidR="00DC5A8D">
              <w:fldChar w:fldCharType="end"/>
            </w:r>
            <w:r w:rsidRPr="00077CCC">
              <w:t>.</w:t>
            </w:r>
          </w:p>
        </w:tc>
        <w:tc>
          <w:tcPr>
            <w:tcW w:w="709" w:type="dxa"/>
          </w:tcPr>
          <w:p w:rsidR="00077CCC" w:rsidRPr="00077CCC" w:rsidRDefault="00077CCC" w:rsidP="00B42159">
            <w:pPr>
              <w:pStyle w:val="Tableentry"/>
            </w:pPr>
            <w:r w:rsidRPr="00077CCC">
              <w:t>1..n</w:t>
            </w:r>
          </w:p>
        </w:tc>
      </w:tr>
      <w:tr w:rsidR="00077CCC" w:rsidRPr="00077CCC" w:rsidTr="00B42159">
        <w:trPr>
          <w:cantSplit/>
        </w:trPr>
        <w:tc>
          <w:tcPr>
            <w:tcW w:w="1101" w:type="dxa"/>
          </w:tcPr>
          <w:p w:rsidR="00077CCC" w:rsidRPr="00077CCC" w:rsidRDefault="00077CCC" w:rsidP="00B42159">
            <w:pPr>
              <w:pStyle w:val="Tableentry"/>
            </w:pPr>
            <w:r w:rsidRPr="00077CCC">
              <w:t>publisher</w:t>
            </w:r>
          </w:p>
        </w:tc>
        <w:tc>
          <w:tcPr>
            <w:tcW w:w="1842" w:type="dxa"/>
          </w:tcPr>
          <w:p w:rsidR="00077CCC" w:rsidRPr="00077CCC" w:rsidRDefault="00077CCC" w:rsidP="00B42159">
            <w:pPr>
              <w:pStyle w:val="Tableentry"/>
            </w:pPr>
            <w:r w:rsidRPr="00077CCC">
              <w:rPr>
                <w:noProof/>
              </w:rPr>
              <w:t>dct:publisher</w:t>
            </w:r>
          </w:p>
        </w:tc>
        <w:tc>
          <w:tcPr>
            <w:tcW w:w="1843" w:type="dxa"/>
          </w:tcPr>
          <w:p w:rsidR="00077CCC" w:rsidRPr="00077CCC" w:rsidRDefault="00077CCC" w:rsidP="00B42159">
            <w:pPr>
              <w:pStyle w:val="Tableentry"/>
            </w:pPr>
            <w:r w:rsidRPr="00077CCC">
              <w:t>foaf</w:t>
            </w:r>
            <w:r w:rsidRPr="00077CCC">
              <w:rPr>
                <w:noProof/>
              </w:rPr>
              <w:t>:Agent</w:t>
            </w:r>
          </w:p>
        </w:tc>
        <w:tc>
          <w:tcPr>
            <w:tcW w:w="3402" w:type="dxa"/>
          </w:tcPr>
          <w:p w:rsidR="00077CCC" w:rsidRPr="00077CCC" w:rsidRDefault="00077CCC" w:rsidP="00B42159">
            <w:pPr>
              <w:pStyle w:val="Tableentry"/>
            </w:pPr>
            <w:r w:rsidRPr="00077CCC">
              <w:t xml:space="preserve">This property refers to an entity (organisation) responsible for making the Catalogue available. </w:t>
            </w:r>
          </w:p>
        </w:tc>
        <w:tc>
          <w:tcPr>
            <w:tcW w:w="709" w:type="dxa"/>
          </w:tcPr>
          <w:p w:rsidR="00077CCC" w:rsidRPr="00077CCC" w:rsidRDefault="00077CCC" w:rsidP="00B42159">
            <w:pPr>
              <w:pStyle w:val="Tableentry"/>
            </w:pPr>
            <w:r w:rsidRPr="00077CCC">
              <w:t>1..1</w:t>
            </w:r>
          </w:p>
        </w:tc>
      </w:tr>
      <w:tr w:rsidR="00077CCC" w:rsidRPr="00077CCC" w:rsidTr="00B42159">
        <w:trPr>
          <w:cantSplit/>
        </w:trPr>
        <w:tc>
          <w:tcPr>
            <w:tcW w:w="1101" w:type="dxa"/>
          </w:tcPr>
          <w:p w:rsidR="00077CCC" w:rsidRPr="00077CCC" w:rsidRDefault="00077CCC" w:rsidP="00B42159">
            <w:pPr>
              <w:pStyle w:val="Tableentry"/>
            </w:pPr>
            <w:r w:rsidRPr="00077CCC">
              <w:t>title</w:t>
            </w:r>
          </w:p>
        </w:tc>
        <w:tc>
          <w:tcPr>
            <w:tcW w:w="1842" w:type="dxa"/>
          </w:tcPr>
          <w:p w:rsidR="00077CCC" w:rsidRPr="00077CCC" w:rsidRDefault="00077CCC" w:rsidP="00B42159">
            <w:pPr>
              <w:pStyle w:val="Tableentry"/>
            </w:pPr>
            <w:r w:rsidRPr="00077CCC">
              <w:rPr>
                <w:noProof/>
              </w:rPr>
              <w:t>dct</w:t>
            </w:r>
            <w:r w:rsidRPr="00077CCC">
              <w:t>:title</w:t>
            </w:r>
          </w:p>
        </w:tc>
        <w:tc>
          <w:tcPr>
            <w:tcW w:w="1843" w:type="dxa"/>
          </w:tcPr>
          <w:p w:rsidR="00077CCC" w:rsidRPr="00077CCC" w:rsidRDefault="00077CCC" w:rsidP="00B42159">
            <w:pPr>
              <w:pStyle w:val="Tableentry"/>
            </w:pPr>
            <w:r w:rsidRPr="00077CCC">
              <w:rPr>
                <w:noProof/>
              </w:rPr>
              <w:t>rdfs</w:t>
            </w:r>
            <w:r w:rsidRPr="00077CCC">
              <w:t>:Literal</w:t>
            </w:r>
          </w:p>
        </w:tc>
        <w:tc>
          <w:tcPr>
            <w:tcW w:w="3402" w:type="dxa"/>
          </w:tcPr>
          <w:p w:rsidR="00077CCC" w:rsidRPr="00077CCC" w:rsidRDefault="00077CCC" w:rsidP="00B42159">
            <w:pPr>
              <w:pStyle w:val="Tableentry"/>
            </w:pPr>
            <w:r w:rsidRPr="00077CCC">
              <w:t>This property contains a name given to the Catalogue. This property can be repeated for parallel language versions of the name.</w:t>
            </w:r>
          </w:p>
        </w:tc>
        <w:tc>
          <w:tcPr>
            <w:tcW w:w="709" w:type="dxa"/>
          </w:tcPr>
          <w:p w:rsidR="00077CCC" w:rsidRPr="00077CCC" w:rsidRDefault="00077CCC" w:rsidP="00B42159">
            <w:pPr>
              <w:pStyle w:val="Tableentry"/>
            </w:pPr>
            <w:r w:rsidRPr="00077CCC">
              <w:t>1..n</w:t>
            </w:r>
          </w:p>
        </w:tc>
      </w:tr>
    </w:tbl>
    <w:p w:rsidR="00E75001" w:rsidRDefault="00E75001" w:rsidP="007815DB">
      <w:bookmarkStart w:id="98" w:name="_Toc525647764"/>
    </w:p>
    <w:p w:rsidR="00077CCC" w:rsidRPr="00077CCC" w:rsidRDefault="00077CCC" w:rsidP="00E75001">
      <w:pPr>
        <w:pStyle w:val="Heading3"/>
      </w:pPr>
      <w:bookmarkStart w:id="99" w:name="_Toc9846253"/>
      <w:r w:rsidRPr="00077CCC">
        <w:t>Recommended properties for Catalogue</w:t>
      </w:r>
      <w:bookmarkEnd w:id="98"/>
      <w:bookmarkEnd w:id="99"/>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843" w:type="dxa"/>
          </w:tcPr>
          <w:p w:rsidR="00077CCC" w:rsidRPr="00077CCC" w:rsidRDefault="00077CCC" w:rsidP="00B42159">
            <w:pPr>
              <w:pStyle w:val="Tableheading"/>
            </w:pPr>
            <w:r w:rsidRPr="00077CCC">
              <w:t>Range</w:t>
            </w:r>
          </w:p>
        </w:tc>
        <w:tc>
          <w:tcPr>
            <w:tcW w:w="3402"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homepage</w:t>
            </w:r>
          </w:p>
        </w:tc>
        <w:tc>
          <w:tcPr>
            <w:tcW w:w="1842" w:type="dxa"/>
          </w:tcPr>
          <w:p w:rsidR="00077CCC" w:rsidRPr="00077CCC" w:rsidRDefault="00077CCC" w:rsidP="00B42159">
            <w:pPr>
              <w:pStyle w:val="Tableentry"/>
            </w:pPr>
            <w:r w:rsidRPr="00077CCC">
              <w:t>foaf</w:t>
            </w:r>
            <w:r w:rsidRPr="00077CCC">
              <w:rPr>
                <w:noProof/>
              </w:rPr>
              <w:t>:homepage</w:t>
            </w:r>
          </w:p>
        </w:tc>
        <w:tc>
          <w:tcPr>
            <w:tcW w:w="1843" w:type="dxa"/>
          </w:tcPr>
          <w:p w:rsidR="00077CCC" w:rsidRPr="00077CCC" w:rsidRDefault="00077CCC" w:rsidP="00B42159">
            <w:pPr>
              <w:pStyle w:val="Tableentry"/>
            </w:pPr>
            <w:r w:rsidRPr="00077CCC">
              <w:t>foaf</w:t>
            </w:r>
            <w:r w:rsidRPr="00077CCC">
              <w:rPr>
                <w:noProof/>
              </w:rPr>
              <w:t>:Document</w:t>
            </w:r>
          </w:p>
        </w:tc>
        <w:tc>
          <w:tcPr>
            <w:tcW w:w="3402" w:type="dxa"/>
          </w:tcPr>
          <w:p w:rsidR="00077CCC" w:rsidRPr="00077CCC" w:rsidRDefault="00077CCC" w:rsidP="00B42159">
            <w:pPr>
              <w:pStyle w:val="Tableentry"/>
            </w:pPr>
            <w:r w:rsidRPr="00077CCC">
              <w:t>This property refers to a web page that acts as the main page for the Catalogue.</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101" w:type="dxa"/>
          </w:tcPr>
          <w:p w:rsidR="00077CCC" w:rsidRPr="00077CCC" w:rsidRDefault="00077CCC" w:rsidP="00B42159">
            <w:pPr>
              <w:pStyle w:val="Tableentry"/>
            </w:pPr>
            <w:r w:rsidRPr="00077CCC">
              <w:t>language</w:t>
            </w:r>
          </w:p>
        </w:tc>
        <w:tc>
          <w:tcPr>
            <w:tcW w:w="1842" w:type="dxa"/>
          </w:tcPr>
          <w:p w:rsidR="00077CCC" w:rsidRPr="00077CCC" w:rsidRDefault="00077CCC" w:rsidP="00B42159">
            <w:pPr>
              <w:pStyle w:val="Tableentry"/>
            </w:pPr>
            <w:r w:rsidRPr="00077CCC">
              <w:rPr>
                <w:noProof/>
              </w:rPr>
              <w:t>dct</w:t>
            </w:r>
            <w:r w:rsidRPr="00077CCC">
              <w:t>:language</w:t>
            </w:r>
          </w:p>
        </w:tc>
        <w:tc>
          <w:tcPr>
            <w:tcW w:w="1843" w:type="dxa"/>
          </w:tcPr>
          <w:p w:rsidR="00077CCC" w:rsidRPr="00077CCC" w:rsidRDefault="00077CCC" w:rsidP="00B42159">
            <w:pPr>
              <w:pStyle w:val="Tableentry"/>
            </w:pPr>
            <w:r w:rsidRPr="00077CCC">
              <w:rPr>
                <w:noProof/>
              </w:rPr>
              <w:t>dct</w:t>
            </w:r>
            <w:r w:rsidRPr="00077CCC">
              <w:t>:LinguisticSystem</w:t>
            </w:r>
          </w:p>
        </w:tc>
        <w:tc>
          <w:tcPr>
            <w:tcW w:w="3402" w:type="dxa"/>
          </w:tcPr>
          <w:p w:rsidR="00077CCC" w:rsidRPr="00077CCC" w:rsidRDefault="00077CCC" w:rsidP="00B42159">
            <w:pPr>
              <w:pStyle w:val="Tableentry"/>
            </w:pPr>
            <w:r w:rsidRPr="00077CCC">
              <w:t>This property refers to a language used in the textual metadata describing titles, descriptions, etc. of the Datasets in the Catalogue. This property can be repeated if the metadata is provided in multiple languages.</w:t>
            </w:r>
          </w:p>
        </w:tc>
        <w:tc>
          <w:tcPr>
            <w:tcW w:w="709" w:type="dxa"/>
          </w:tcPr>
          <w:p w:rsidR="00077CCC" w:rsidRPr="00077CCC" w:rsidRDefault="00077CCC" w:rsidP="00B42159">
            <w:pPr>
              <w:pStyle w:val="Tableentry"/>
            </w:pPr>
            <w:r w:rsidRPr="00077CCC">
              <w:t>0..n</w:t>
            </w:r>
          </w:p>
        </w:tc>
      </w:tr>
      <w:tr w:rsidR="00077CCC" w:rsidRPr="00077CCC" w:rsidTr="00B42159">
        <w:tc>
          <w:tcPr>
            <w:tcW w:w="1101" w:type="dxa"/>
          </w:tcPr>
          <w:p w:rsidR="00077CCC" w:rsidRPr="00077CCC" w:rsidRDefault="00077CCC" w:rsidP="00B42159">
            <w:pPr>
              <w:pStyle w:val="Tableentry"/>
            </w:pPr>
            <w:r w:rsidRPr="00077CCC">
              <w:t>licence</w:t>
            </w:r>
          </w:p>
        </w:tc>
        <w:tc>
          <w:tcPr>
            <w:tcW w:w="1842" w:type="dxa"/>
          </w:tcPr>
          <w:p w:rsidR="00077CCC" w:rsidRPr="00077CCC" w:rsidRDefault="00077CCC" w:rsidP="00B42159">
            <w:pPr>
              <w:pStyle w:val="Tableentry"/>
            </w:pPr>
            <w:r w:rsidRPr="00077CCC">
              <w:rPr>
                <w:noProof/>
              </w:rPr>
              <w:t>dct</w:t>
            </w:r>
            <w:r w:rsidRPr="00077CCC">
              <w:t>:license</w:t>
            </w:r>
          </w:p>
        </w:tc>
        <w:tc>
          <w:tcPr>
            <w:tcW w:w="1843" w:type="dxa"/>
          </w:tcPr>
          <w:p w:rsidR="00077CCC" w:rsidRPr="00077CCC" w:rsidRDefault="00077CCC" w:rsidP="00B42159">
            <w:pPr>
              <w:pStyle w:val="Tableentry"/>
            </w:pPr>
            <w:r w:rsidRPr="00077CCC">
              <w:rPr>
                <w:noProof/>
              </w:rPr>
              <w:t>dct</w:t>
            </w:r>
            <w:r w:rsidRPr="00077CCC">
              <w:t>:LicenseDocument</w:t>
            </w:r>
          </w:p>
        </w:tc>
        <w:tc>
          <w:tcPr>
            <w:tcW w:w="3402" w:type="dxa"/>
          </w:tcPr>
          <w:p w:rsidR="00077CCC" w:rsidRPr="00077CCC" w:rsidRDefault="00077CCC" w:rsidP="00B42159">
            <w:pPr>
              <w:pStyle w:val="Tableentry"/>
            </w:pPr>
            <w:r w:rsidRPr="00077CCC">
              <w:t>This property refers to the licence under which the Catalogue can be used or reused.</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101" w:type="dxa"/>
          </w:tcPr>
          <w:p w:rsidR="00077CCC" w:rsidRPr="00077CCC" w:rsidRDefault="00077CCC" w:rsidP="00B42159">
            <w:pPr>
              <w:pStyle w:val="Tableentry"/>
            </w:pPr>
            <w:r w:rsidRPr="00077CCC">
              <w:t>release date</w:t>
            </w:r>
          </w:p>
        </w:tc>
        <w:tc>
          <w:tcPr>
            <w:tcW w:w="1842" w:type="dxa"/>
          </w:tcPr>
          <w:p w:rsidR="00077CCC" w:rsidRPr="00077CCC" w:rsidRDefault="00077CCC" w:rsidP="00B42159">
            <w:pPr>
              <w:pStyle w:val="Tableentry"/>
            </w:pPr>
            <w:r w:rsidRPr="00077CCC">
              <w:rPr>
                <w:noProof/>
              </w:rPr>
              <w:t>dct</w:t>
            </w:r>
            <w:r w:rsidRPr="00077CCC">
              <w:t>:issued</w:t>
            </w:r>
          </w:p>
        </w:tc>
        <w:tc>
          <w:tcPr>
            <w:tcW w:w="1843" w:type="dxa"/>
          </w:tcPr>
          <w:p w:rsidR="00077CCC" w:rsidRPr="00077CCC" w:rsidRDefault="00077CCC" w:rsidP="00B42159">
            <w:pPr>
              <w:pStyle w:val="Tableentry"/>
            </w:pPr>
            <w:r w:rsidRPr="00077CCC">
              <w:rPr>
                <w:noProof/>
              </w:rPr>
              <w:t>rdfs</w:t>
            </w:r>
            <w:r w:rsidRPr="00077CCC">
              <w:t xml:space="preserve">:Literal typed as </w:t>
            </w:r>
            <w:r w:rsidRPr="00077CCC">
              <w:rPr>
                <w:noProof/>
              </w:rPr>
              <w:t>xsd</w:t>
            </w:r>
            <w:r w:rsidRPr="00077CCC">
              <w:t xml:space="preserve">:date or </w:t>
            </w:r>
            <w:r w:rsidRPr="00077CCC">
              <w:rPr>
                <w:noProof/>
              </w:rPr>
              <w:t>xsd</w:t>
            </w:r>
            <w:r w:rsidRPr="00077CCC">
              <w:t>:dateTime</w:t>
            </w:r>
          </w:p>
        </w:tc>
        <w:tc>
          <w:tcPr>
            <w:tcW w:w="3402" w:type="dxa"/>
          </w:tcPr>
          <w:p w:rsidR="00077CCC" w:rsidRPr="00077CCC" w:rsidRDefault="00077CCC" w:rsidP="00B42159">
            <w:pPr>
              <w:pStyle w:val="Tableentry"/>
            </w:pPr>
            <w:r w:rsidRPr="00077CCC">
              <w:t>This property contains the date of formal issuance (e.g., publication) of the Catalogue.</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101" w:type="dxa"/>
          </w:tcPr>
          <w:p w:rsidR="00077CCC" w:rsidRPr="00077CCC" w:rsidRDefault="00077CCC" w:rsidP="00B42159">
            <w:pPr>
              <w:pStyle w:val="Tableentry"/>
            </w:pPr>
            <w:r w:rsidRPr="00077CCC">
              <w:t>themes</w:t>
            </w:r>
          </w:p>
        </w:tc>
        <w:tc>
          <w:tcPr>
            <w:tcW w:w="1842" w:type="dxa"/>
          </w:tcPr>
          <w:p w:rsidR="00077CCC" w:rsidRPr="00077CCC" w:rsidRDefault="00077CCC" w:rsidP="00B42159">
            <w:pPr>
              <w:pStyle w:val="Tableentry"/>
            </w:pPr>
            <w:r w:rsidRPr="00077CCC">
              <w:rPr>
                <w:noProof/>
              </w:rPr>
              <w:t>dcat</w:t>
            </w:r>
            <w:r w:rsidRPr="00077CCC">
              <w:t>:</w:t>
            </w:r>
            <w:r w:rsidRPr="00077CCC">
              <w:rPr>
                <w:noProof/>
              </w:rPr>
              <w:t>themeTaxonomy</w:t>
            </w:r>
          </w:p>
        </w:tc>
        <w:tc>
          <w:tcPr>
            <w:tcW w:w="1843" w:type="dxa"/>
          </w:tcPr>
          <w:p w:rsidR="00077CCC" w:rsidRPr="00077CCC" w:rsidRDefault="00077CCC" w:rsidP="00B42159">
            <w:pPr>
              <w:pStyle w:val="Tableentry"/>
            </w:pPr>
            <w:r w:rsidRPr="00077CCC">
              <w:rPr>
                <w:noProof/>
              </w:rPr>
              <w:t>skos</w:t>
            </w:r>
            <w:r w:rsidRPr="00077CCC">
              <w:t>:ConceptScheme</w:t>
            </w:r>
          </w:p>
        </w:tc>
        <w:tc>
          <w:tcPr>
            <w:tcW w:w="3402" w:type="dxa"/>
          </w:tcPr>
          <w:p w:rsidR="00077CCC" w:rsidRPr="00077CCC" w:rsidRDefault="00077CCC" w:rsidP="00B42159">
            <w:pPr>
              <w:pStyle w:val="Tableentry"/>
            </w:pPr>
            <w:r w:rsidRPr="00077CCC">
              <w:t>This property refers to a knowledge organization system used to classify the Catalogue's Datasets.</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101" w:type="dxa"/>
          </w:tcPr>
          <w:p w:rsidR="00077CCC" w:rsidRPr="00077CCC" w:rsidRDefault="00077CCC" w:rsidP="00B42159">
            <w:pPr>
              <w:pStyle w:val="Tableentry"/>
            </w:pPr>
            <w:r w:rsidRPr="00077CCC">
              <w:t>update/ modification date</w:t>
            </w:r>
          </w:p>
        </w:tc>
        <w:tc>
          <w:tcPr>
            <w:tcW w:w="1842" w:type="dxa"/>
          </w:tcPr>
          <w:p w:rsidR="00077CCC" w:rsidRPr="00077CCC" w:rsidRDefault="00077CCC" w:rsidP="00B42159">
            <w:pPr>
              <w:pStyle w:val="Tableentry"/>
            </w:pPr>
            <w:r w:rsidRPr="00077CCC">
              <w:rPr>
                <w:noProof/>
              </w:rPr>
              <w:t>dct:modified</w:t>
            </w:r>
          </w:p>
        </w:tc>
        <w:tc>
          <w:tcPr>
            <w:tcW w:w="1843" w:type="dxa"/>
          </w:tcPr>
          <w:p w:rsidR="00077CCC" w:rsidRPr="00077CCC" w:rsidRDefault="00077CCC" w:rsidP="00B42159">
            <w:pPr>
              <w:pStyle w:val="Tableentry"/>
            </w:pPr>
            <w:r w:rsidRPr="00077CCC">
              <w:rPr>
                <w:noProof/>
              </w:rPr>
              <w:t>rdfs</w:t>
            </w:r>
            <w:r w:rsidRPr="00077CCC">
              <w:t xml:space="preserve">:Literal typed as </w:t>
            </w:r>
            <w:r w:rsidRPr="00077CCC">
              <w:rPr>
                <w:noProof/>
              </w:rPr>
              <w:t>xsd</w:t>
            </w:r>
            <w:r w:rsidRPr="00077CCC">
              <w:t xml:space="preserve">:date or </w:t>
            </w:r>
            <w:r w:rsidRPr="00077CCC">
              <w:rPr>
                <w:noProof/>
              </w:rPr>
              <w:t>xsd</w:t>
            </w:r>
            <w:r w:rsidRPr="00077CCC">
              <w:t>:dateTime</w:t>
            </w:r>
          </w:p>
        </w:tc>
        <w:tc>
          <w:tcPr>
            <w:tcW w:w="3402" w:type="dxa"/>
          </w:tcPr>
          <w:p w:rsidR="00077CCC" w:rsidRPr="00077CCC" w:rsidRDefault="00077CCC" w:rsidP="00B42159">
            <w:pPr>
              <w:pStyle w:val="Tableentry"/>
            </w:pPr>
            <w:r w:rsidRPr="00077CCC">
              <w:t>This property contains the most recent date on which the Catalogue was modified.</w:t>
            </w:r>
          </w:p>
        </w:tc>
        <w:tc>
          <w:tcPr>
            <w:tcW w:w="709" w:type="dxa"/>
          </w:tcPr>
          <w:p w:rsidR="00077CCC" w:rsidRPr="00077CCC" w:rsidRDefault="00077CCC" w:rsidP="00B42159">
            <w:pPr>
              <w:pStyle w:val="Tableentry"/>
            </w:pPr>
            <w:r w:rsidRPr="00077CCC">
              <w:t>0..1</w:t>
            </w:r>
          </w:p>
        </w:tc>
      </w:tr>
    </w:tbl>
    <w:p w:rsidR="00E75001" w:rsidRDefault="00E75001" w:rsidP="007815DB">
      <w:bookmarkStart w:id="100" w:name="_Toc525647765"/>
    </w:p>
    <w:p w:rsidR="00077CCC" w:rsidRPr="00077CCC" w:rsidRDefault="00077CCC" w:rsidP="00E75001">
      <w:pPr>
        <w:pStyle w:val="Heading3"/>
      </w:pPr>
      <w:bookmarkStart w:id="101" w:name="_Toc9846254"/>
      <w:r w:rsidRPr="00077CCC">
        <w:t>Optional properties for Catalogue</w:t>
      </w:r>
      <w:bookmarkEnd w:id="100"/>
      <w:bookmarkEnd w:id="101"/>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843" w:type="dxa"/>
          </w:tcPr>
          <w:p w:rsidR="00077CCC" w:rsidRPr="00077CCC" w:rsidRDefault="00077CCC" w:rsidP="00B42159">
            <w:pPr>
              <w:pStyle w:val="Tableheading"/>
            </w:pPr>
            <w:r w:rsidRPr="00077CCC">
              <w:t>Range</w:t>
            </w:r>
          </w:p>
        </w:tc>
        <w:tc>
          <w:tcPr>
            <w:tcW w:w="3402"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c>
          <w:tcPr>
            <w:tcW w:w="1101" w:type="dxa"/>
          </w:tcPr>
          <w:p w:rsidR="00077CCC" w:rsidRPr="00077CCC" w:rsidRDefault="00077CCC" w:rsidP="00B42159">
            <w:pPr>
              <w:pStyle w:val="Tableentry"/>
            </w:pPr>
            <w:r w:rsidRPr="00077CCC">
              <w:rPr>
                <w:noProof/>
              </w:rPr>
              <w:t>has</w:t>
            </w:r>
            <w:r w:rsidRPr="00077CCC">
              <w:t xml:space="preserve"> part</w:t>
            </w:r>
          </w:p>
        </w:tc>
        <w:tc>
          <w:tcPr>
            <w:tcW w:w="1842" w:type="dxa"/>
          </w:tcPr>
          <w:p w:rsidR="00077CCC" w:rsidRPr="00077CCC" w:rsidRDefault="00077CCC" w:rsidP="00B42159">
            <w:pPr>
              <w:pStyle w:val="Tableentry"/>
            </w:pPr>
            <w:r w:rsidRPr="00077CCC">
              <w:rPr>
                <w:noProof/>
              </w:rPr>
              <w:t>dct</w:t>
            </w:r>
            <w:r w:rsidRPr="00077CCC">
              <w:t>:hasPart</w:t>
            </w:r>
          </w:p>
        </w:tc>
        <w:tc>
          <w:tcPr>
            <w:tcW w:w="1843" w:type="dxa"/>
          </w:tcPr>
          <w:p w:rsidR="00077CCC" w:rsidRPr="00077CCC" w:rsidRDefault="00077CCC" w:rsidP="00B42159">
            <w:pPr>
              <w:pStyle w:val="Tableentry"/>
            </w:pPr>
            <w:r w:rsidRPr="00077CCC">
              <w:rPr>
                <w:noProof/>
              </w:rPr>
              <w:t>dcat:Catalog</w:t>
            </w:r>
          </w:p>
        </w:tc>
        <w:tc>
          <w:tcPr>
            <w:tcW w:w="3402" w:type="dxa"/>
          </w:tcPr>
          <w:p w:rsidR="00077CCC" w:rsidRPr="00077CCC" w:rsidRDefault="00077CCC" w:rsidP="00B42159">
            <w:pPr>
              <w:pStyle w:val="Tableentry"/>
            </w:pPr>
            <w:r w:rsidRPr="00077CCC">
              <w:t>This property refers to a related Catalogue that is part of the described Catalogue</w:t>
            </w:r>
          </w:p>
        </w:tc>
        <w:tc>
          <w:tcPr>
            <w:tcW w:w="709" w:type="dxa"/>
          </w:tcPr>
          <w:p w:rsidR="00077CCC" w:rsidRPr="00077CCC" w:rsidRDefault="00077CCC" w:rsidP="00B42159">
            <w:pPr>
              <w:pStyle w:val="Tableentry"/>
            </w:pPr>
            <w:r w:rsidRPr="00077CCC">
              <w:t>0..n</w:t>
            </w:r>
          </w:p>
        </w:tc>
      </w:tr>
      <w:tr w:rsidR="00077CCC" w:rsidRPr="00077CCC" w:rsidTr="00B42159">
        <w:tc>
          <w:tcPr>
            <w:tcW w:w="1101" w:type="dxa"/>
          </w:tcPr>
          <w:p w:rsidR="00077CCC" w:rsidRPr="00077CCC" w:rsidRDefault="00077CCC" w:rsidP="00B42159">
            <w:pPr>
              <w:pStyle w:val="Tableentry"/>
            </w:pPr>
            <w:r w:rsidRPr="00077CCC">
              <w:t>is part of</w:t>
            </w:r>
          </w:p>
        </w:tc>
        <w:tc>
          <w:tcPr>
            <w:tcW w:w="1842" w:type="dxa"/>
          </w:tcPr>
          <w:p w:rsidR="00077CCC" w:rsidRPr="00077CCC" w:rsidRDefault="00077CCC" w:rsidP="00B42159">
            <w:pPr>
              <w:pStyle w:val="Tableentry"/>
            </w:pPr>
            <w:r w:rsidRPr="00077CCC">
              <w:rPr>
                <w:noProof/>
              </w:rPr>
              <w:t>dct</w:t>
            </w:r>
            <w:r w:rsidRPr="00077CCC">
              <w:t>:isPartOf</w:t>
            </w:r>
          </w:p>
        </w:tc>
        <w:tc>
          <w:tcPr>
            <w:tcW w:w="1843" w:type="dxa"/>
          </w:tcPr>
          <w:p w:rsidR="00077CCC" w:rsidRPr="00077CCC" w:rsidRDefault="00077CCC" w:rsidP="00B42159">
            <w:pPr>
              <w:pStyle w:val="Tableentry"/>
            </w:pPr>
            <w:r w:rsidRPr="00077CCC">
              <w:rPr>
                <w:noProof/>
              </w:rPr>
              <w:t>dcat:Catalog</w:t>
            </w:r>
          </w:p>
        </w:tc>
        <w:tc>
          <w:tcPr>
            <w:tcW w:w="3402" w:type="dxa"/>
          </w:tcPr>
          <w:p w:rsidR="00077CCC" w:rsidRPr="00077CCC" w:rsidRDefault="00077CCC" w:rsidP="00B42159">
            <w:pPr>
              <w:pStyle w:val="Tableentry"/>
            </w:pPr>
            <w:r w:rsidRPr="00077CCC">
              <w:t>This property refers to a related Catalogue in which the described Catalogue is physically or logically included.</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101" w:type="dxa"/>
          </w:tcPr>
          <w:p w:rsidR="00077CCC" w:rsidRPr="00077CCC" w:rsidRDefault="00077CCC" w:rsidP="00B42159">
            <w:pPr>
              <w:pStyle w:val="Tableentry"/>
            </w:pPr>
            <w:r w:rsidRPr="00077CCC">
              <w:t>record</w:t>
            </w:r>
          </w:p>
        </w:tc>
        <w:tc>
          <w:tcPr>
            <w:tcW w:w="1842" w:type="dxa"/>
          </w:tcPr>
          <w:p w:rsidR="00077CCC" w:rsidRPr="00077CCC" w:rsidRDefault="00077CCC" w:rsidP="00B42159">
            <w:pPr>
              <w:pStyle w:val="Tableentry"/>
            </w:pPr>
            <w:r w:rsidRPr="00077CCC">
              <w:rPr>
                <w:noProof/>
              </w:rPr>
              <w:t>dcat</w:t>
            </w:r>
            <w:r w:rsidRPr="00077CCC">
              <w:t>:record</w:t>
            </w:r>
          </w:p>
        </w:tc>
        <w:tc>
          <w:tcPr>
            <w:tcW w:w="1843" w:type="dxa"/>
          </w:tcPr>
          <w:p w:rsidR="00077CCC" w:rsidRPr="00077CCC" w:rsidRDefault="00077CCC" w:rsidP="00B42159">
            <w:pPr>
              <w:pStyle w:val="Tableentry"/>
            </w:pPr>
            <w:r w:rsidRPr="00077CCC">
              <w:rPr>
                <w:noProof/>
              </w:rPr>
              <w:t>dcat</w:t>
            </w:r>
            <w:r w:rsidRPr="00077CCC">
              <w:t>:CatalogRecord</w:t>
            </w:r>
          </w:p>
        </w:tc>
        <w:tc>
          <w:tcPr>
            <w:tcW w:w="3402" w:type="dxa"/>
          </w:tcPr>
          <w:p w:rsidR="00077CCC" w:rsidRPr="00077CCC" w:rsidRDefault="00077CCC" w:rsidP="00B42159">
            <w:pPr>
              <w:pStyle w:val="Tableentry"/>
            </w:pPr>
            <w:r w:rsidRPr="00077CCC">
              <w:t>This property refers to a Catalogue Record that is part of the Catalogue</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101" w:type="dxa"/>
            <w:shd w:val="clear" w:color="auto" w:fill="F2F2F2" w:themeFill="background1" w:themeFillShade="F2"/>
          </w:tcPr>
          <w:p w:rsidR="00077CCC" w:rsidRPr="00077CCC" w:rsidRDefault="00077CCC" w:rsidP="00B42159">
            <w:pPr>
              <w:pStyle w:val="Tableentry"/>
            </w:pPr>
            <w:r w:rsidRPr="00077CCC">
              <w:t>rights</w:t>
            </w:r>
          </w:p>
        </w:tc>
        <w:tc>
          <w:tcPr>
            <w:tcW w:w="1842" w:type="dxa"/>
            <w:shd w:val="clear" w:color="auto" w:fill="F2F2F2" w:themeFill="background1" w:themeFillShade="F2"/>
          </w:tcPr>
          <w:p w:rsidR="00077CCC" w:rsidRPr="00077CCC" w:rsidRDefault="00077CCC" w:rsidP="00B42159">
            <w:pPr>
              <w:pStyle w:val="Tableentry"/>
            </w:pPr>
            <w:r w:rsidRPr="00077CCC">
              <w:rPr>
                <w:noProof/>
              </w:rPr>
              <w:t>dct</w:t>
            </w:r>
            <w:r w:rsidRPr="00077CCC">
              <w:t>:rights</w:t>
            </w:r>
          </w:p>
        </w:tc>
        <w:tc>
          <w:tcPr>
            <w:tcW w:w="1843" w:type="dxa"/>
            <w:shd w:val="clear" w:color="auto" w:fill="F2F2F2" w:themeFill="background1" w:themeFillShade="F2"/>
          </w:tcPr>
          <w:p w:rsidR="00077CCC" w:rsidRPr="00077CCC" w:rsidRDefault="00077CCC" w:rsidP="00B42159">
            <w:pPr>
              <w:pStyle w:val="Tableentry"/>
            </w:pPr>
            <w:r w:rsidRPr="00077CCC">
              <w:rPr>
                <w:noProof/>
              </w:rPr>
              <w:t>dct</w:t>
            </w:r>
            <w:r w:rsidRPr="00077CCC">
              <w:t>:RightsStatement</w:t>
            </w:r>
          </w:p>
        </w:tc>
        <w:tc>
          <w:tcPr>
            <w:tcW w:w="3402" w:type="dxa"/>
            <w:shd w:val="clear" w:color="auto" w:fill="F2F2F2" w:themeFill="background1" w:themeFillShade="F2"/>
          </w:tcPr>
          <w:p w:rsidR="00077CCC" w:rsidRPr="00077CCC" w:rsidRDefault="00077CCC" w:rsidP="00B42159">
            <w:pPr>
              <w:pStyle w:val="Tableentry"/>
            </w:pPr>
            <w:r w:rsidRPr="00077CCC">
              <w:t>This property refers to a statement that specifies rights associated with the Catalogue.</w:t>
            </w:r>
          </w:p>
        </w:tc>
        <w:tc>
          <w:tcPr>
            <w:tcW w:w="709" w:type="dxa"/>
            <w:shd w:val="clear" w:color="auto" w:fill="F2F2F2" w:themeFill="background1" w:themeFillShade="F2"/>
          </w:tcPr>
          <w:p w:rsidR="00077CCC" w:rsidRPr="00077CCC" w:rsidRDefault="00077CCC" w:rsidP="00B42159">
            <w:pPr>
              <w:pStyle w:val="Tableentry"/>
            </w:pPr>
            <w:r w:rsidRPr="00077CCC">
              <w:t>0..1</w:t>
            </w:r>
          </w:p>
        </w:tc>
      </w:tr>
      <w:tr w:rsidR="00077CCC" w:rsidRPr="00077CCC" w:rsidTr="00B42159">
        <w:trPr>
          <w:cantSplit/>
        </w:trPr>
        <w:tc>
          <w:tcPr>
            <w:tcW w:w="1101" w:type="dxa"/>
          </w:tcPr>
          <w:p w:rsidR="00077CCC" w:rsidRPr="00077CCC" w:rsidRDefault="00077CCC" w:rsidP="00B42159">
            <w:pPr>
              <w:pStyle w:val="Tableentry"/>
            </w:pPr>
            <w:r w:rsidRPr="00077CCC">
              <w:t>spatial / geographic</w:t>
            </w:r>
          </w:p>
        </w:tc>
        <w:tc>
          <w:tcPr>
            <w:tcW w:w="1842" w:type="dxa"/>
          </w:tcPr>
          <w:p w:rsidR="00077CCC" w:rsidRPr="00077CCC" w:rsidRDefault="00077CCC" w:rsidP="00B42159">
            <w:pPr>
              <w:pStyle w:val="Tableentry"/>
            </w:pPr>
            <w:r w:rsidRPr="00077CCC">
              <w:t>dct:spatial</w:t>
            </w:r>
          </w:p>
        </w:tc>
        <w:tc>
          <w:tcPr>
            <w:tcW w:w="1843" w:type="dxa"/>
          </w:tcPr>
          <w:p w:rsidR="00077CCC" w:rsidRPr="00077CCC" w:rsidRDefault="00077CCC" w:rsidP="00B42159">
            <w:pPr>
              <w:pStyle w:val="Tableentry"/>
            </w:pPr>
            <w:r w:rsidRPr="00077CCC">
              <w:t>dct:Location</w:t>
            </w:r>
          </w:p>
        </w:tc>
        <w:tc>
          <w:tcPr>
            <w:tcW w:w="3402" w:type="dxa"/>
          </w:tcPr>
          <w:p w:rsidR="00077CCC" w:rsidRPr="00077CCC" w:rsidRDefault="00077CCC" w:rsidP="00B42159">
            <w:pPr>
              <w:pStyle w:val="Tableentry"/>
            </w:pPr>
            <w:r w:rsidRPr="00077CCC">
              <w:t xml:space="preserve">This property refers to a geographical area covered by the Catalogue. </w:t>
            </w:r>
          </w:p>
        </w:tc>
        <w:tc>
          <w:tcPr>
            <w:tcW w:w="709" w:type="dxa"/>
          </w:tcPr>
          <w:p w:rsidR="00077CCC" w:rsidRPr="00077CCC" w:rsidRDefault="00077CCC" w:rsidP="00B42159">
            <w:pPr>
              <w:pStyle w:val="Tableentry"/>
            </w:pPr>
            <w:r w:rsidRPr="00077CCC">
              <w:t>0..n</w:t>
            </w:r>
          </w:p>
        </w:tc>
      </w:tr>
    </w:tbl>
    <w:p w:rsidR="00077CCC" w:rsidRPr="00077CCC" w:rsidRDefault="00077CCC" w:rsidP="00E75001">
      <w:pPr>
        <w:pStyle w:val="Heading2"/>
      </w:pPr>
      <w:bookmarkStart w:id="102" w:name="_Toc429930830"/>
      <w:bookmarkStart w:id="103" w:name="_Toc430520832"/>
      <w:bookmarkStart w:id="104" w:name="_Toc430520897"/>
      <w:bookmarkStart w:id="105" w:name="_Toc430521093"/>
      <w:bookmarkStart w:id="106" w:name="_Toc430521186"/>
      <w:bookmarkStart w:id="107" w:name="_Toc430857080"/>
      <w:bookmarkStart w:id="108" w:name="_Toc525647766"/>
      <w:bookmarkStart w:id="109" w:name="_Toc9846255"/>
      <w:bookmarkEnd w:id="102"/>
      <w:bookmarkEnd w:id="103"/>
      <w:bookmarkEnd w:id="104"/>
      <w:bookmarkEnd w:id="105"/>
      <w:bookmarkEnd w:id="106"/>
      <w:bookmarkEnd w:id="107"/>
      <w:r w:rsidRPr="00E75001">
        <w:lastRenderedPageBreak/>
        <w:t>Catalogue</w:t>
      </w:r>
      <w:r w:rsidRPr="00077CCC">
        <w:t xml:space="preserve"> Record</w:t>
      </w:r>
      <w:bookmarkEnd w:id="108"/>
      <w:bookmarkEnd w:id="109"/>
    </w:p>
    <w:p w:rsidR="00077CCC" w:rsidRPr="00077CCC" w:rsidRDefault="00077CCC" w:rsidP="00E75001">
      <w:pPr>
        <w:pStyle w:val="Heading3"/>
      </w:pPr>
      <w:bookmarkStart w:id="110" w:name="_Ref355818604"/>
      <w:bookmarkStart w:id="111" w:name="_Toc525647767"/>
      <w:bookmarkStart w:id="112" w:name="_Toc9846256"/>
      <w:r w:rsidRPr="00077CCC">
        <w:t>Mandatory properties for Catalogue Record</w:t>
      </w:r>
      <w:bookmarkEnd w:id="110"/>
      <w:bookmarkEnd w:id="111"/>
      <w:bookmarkEnd w:id="112"/>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843" w:type="dxa"/>
          </w:tcPr>
          <w:p w:rsidR="00077CCC" w:rsidRPr="00077CCC" w:rsidRDefault="00077CCC" w:rsidP="00B42159">
            <w:pPr>
              <w:pStyle w:val="Tableheading"/>
            </w:pPr>
            <w:r w:rsidRPr="00077CCC">
              <w:t>Range</w:t>
            </w:r>
          </w:p>
        </w:tc>
        <w:tc>
          <w:tcPr>
            <w:tcW w:w="3402"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primary topic</w:t>
            </w:r>
          </w:p>
        </w:tc>
        <w:tc>
          <w:tcPr>
            <w:tcW w:w="1842" w:type="dxa"/>
          </w:tcPr>
          <w:p w:rsidR="00077CCC" w:rsidRPr="00077CCC" w:rsidRDefault="00077CCC" w:rsidP="00B42159">
            <w:pPr>
              <w:pStyle w:val="Tableentry"/>
            </w:pPr>
            <w:r w:rsidRPr="00077CCC">
              <w:t>foaf:primaryTopic</w:t>
            </w:r>
          </w:p>
        </w:tc>
        <w:tc>
          <w:tcPr>
            <w:tcW w:w="1843" w:type="dxa"/>
          </w:tcPr>
          <w:p w:rsidR="00077CCC" w:rsidRPr="00077CCC" w:rsidRDefault="00077CCC" w:rsidP="00B42159">
            <w:pPr>
              <w:pStyle w:val="Tableentry"/>
            </w:pPr>
            <w:r w:rsidRPr="00077CCC">
              <w:rPr>
                <w:noProof/>
              </w:rPr>
              <w:t>dcat:Dataset</w:t>
            </w:r>
          </w:p>
        </w:tc>
        <w:tc>
          <w:tcPr>
            <w:tcW w:w="3402" w:type="dxa"/>
          </w:tcPr>
          <w:p w:rsidR="00077CCC" w:rsidRPr="00077CCC" w:rsidRDefault="00077CCC" w:rsidP="00B42159">
            <w:pPr>
              <w:pStyle w:val="Tableentry"/>
            </w:pPr>
            <w:r w:rsidRPr="00077CCC">
              <w:t>This property links the Catalogue Record to the Dataset described in the record.</w:t>
            </w:r>
          </w:p>
        </w:tc>
        <w:tc>
          <w:tcPr>
            <w:tcW w:w="709" w:type="dxa"/>
          </w:tcPr>
          <w:p w:rsidR="00077CCC" w:rsidRPr="00077CCC" w:rsidRDefault="00077CCC" w:rsidP="00B42159">
            <w:pPr>
              <w:pStyle w:val="Tableentry"/>
            </w:pPr>
            <w:r w:rsidRPr="00077CCC">
              <w:t>1..1</w:t>
            </w:r>
          </w:p>
        </w:tc>
      </w:tr>
      <w:tr w:rsidR="00077CCC" w:rsidRPr="00077CCC" w:rsidTr="00B42159">
        <w:trPr>
          <w:cantSplit/>
        </w:trPr>
        <w:tc>
          <w:tcPr>
            <w:tcW w:w="1101" w:type="dxa"/>
          </w:tcPr>
          <w:p w:rsidR="00077CCC" w:rsidRPr="00077CCC" w:rsidRDefault="00077CCC" w:rsidP="00B42159">
            <w:pPr>
              <w:pStyle w:val="Tableentry"/>
            </w:pPr>
            <w:r w:rsidRPr="00077CCC">
              <w:t>update/ modification date</w:t>
            </w:r>
          </w:p>
        </w:tc>
        <w:tc>
          <w:tcPr>
            <w:tcW w:w="1842" w:type="dxa"/>
          </w:tcPr>
          <w:p w:rsidR="00077CCC" w:rsidRPr="00077CCC" w:rsidRDefault="00077CCC" w:rsidP="00B42159">
            <w:pPr>
              <w:pStyle w:val="Tableentry"/>
            </w:pPr>
            <w:r w:rsidRPr="00077CCC">
              <w:rPr>
                <w:noProof/>
              </w:rPr>
              <w:t>dct:modified</w:t>
            </w:r>
          </w:p>
        </w:tc>
        <w:tc>
          <w:tcPr>
            <w:tcW w:w="1843" w:type="dxa"/>
          </w:tcPr>
          <w:p w:rsidR="00077CCC" w:rsidRPr="00077CCC" w:rsidRDefault="00077CCC" w:rsidP="00B42159">
            <w:pPr>
              <w:pStyle w:val="Tableentry"/>
            </w:pPr>
            <w:r w:rsidRPr="00077CCC">
              <w:rPr>
                <w:noProof/>
              </w:rPr>
              <w:t>rdfs</w:t>
            </w:r>
            <w:r w:rsidRPr="00077CCC">
              <w:t xml:space="preserve">:Literal typed as </w:t>
            </w:r>
            <w:r w:rsidRPr="00077CCC">
              <w:rPr>
                <w:noProof/>
              </w:rPr>
              <w:t>xsd</w:t>
            </w:r>
            <w:r w:rsidRPr="00077CCC">
              <w:t xml:space="preserve">:date or </w:t>
            </w:r>
            <w:r w:rsidRPr="00077CCC">
              <w:rPr>
                <w:noProof/>
              </w:rPr>
              <w:t>xsd</w:t>
            </w:r>
            <w:r w:rsidRPr="00077CCC">
              <w:t>:dateTime</w:t>
            </w:r>
          </w:p>
        </w:tc>
        <w:tc>
          <w:tcPr>
            <w:tcW w:w="3402" w:type="dxa"/>
          </w:tcPr>
          <w:p w:rsidR="00077CCC" w:rsidRPr="00077CCC" w:rsidRDefault="00077CCC" w:rsidP="00B42159">
            <w:pPr>
              <w:pStyle w:val="Tableentry"/>
            </w:pPr>
            <w:r w:rsidRPr="00077CCC">
              <w:t>This property contains the most recent date on which the Catalogue entry was changed or modified.</w:t>
            </w:r>
          </w:p>
        </w:tc>
        <w:tc>
          <w:tcPr>
            <w:tcW w:w="709" w:type="dxa"/>
          </w:tcPr>
          <w:p w:rsidR="00077CCC" w:rsidRPr="00077CCC" w:rsidRDefault="00077CCC" w:rsidP="00B42159">
            <w:pPr>
              <w:pStyle w:val="Tableentry"/>
            </w:pPr>
            <w:r w:rsidRPr="00077CCC">
              <w:t>1..1</w:t>
            </w:r>
          </w:p>
        </w:tc>
      </w:tr>
    </w:tbl>
    <w:p w:rsidR="00077CCC" w:rsidRPr="00077CCC" w:rsidRDefault="00077CCC" w:rsidP="00077CCC"/>
    <w:p w:rsidR="00077CCC" w:rsidRPr="00077CCC" w:rsidRDefault="00077CCC" w:rsidP="00E75001">
      <w:pPr>
        <w:pStyle w:val="Heading3"/>
      </w:pPr>
      <w:bookmarkStart w:id="113" w:name="_Ref355173529"/>
      <w:bookmarkStart w:id="114" w:name="_Toc525647768"/>
      <w:bookmarkStart w:id="115" w:name="_Toc9846257"/>
      <w:r w:rsidRPr="00077CCC">
        <w:t>Recommended properties for Catalogue Record</w:t>
      </w:r>
      <w:bookmarkEnd w:id="113"/>
      <w:bookmarkEnd w:id="114"/>
      <w:bookmarkEnd w:id="115"/>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843" w:type="dxa"/>
          </w:tcPr>
          <w:p w:rsidR="00077CCC" w:rsidRPr="00077CCC" w:rsidRDefault="00077CCC" w:rsidP="00B42159">
            <w:pPr>
              <w:pStyle w:val="Tableheading"/>
            </w:pPr>
            <w:r w:rsidRPr="00077CCC">
              <w:t>Range</w:t>
            </w:r>
          </w:p>
        </w:tc>
        <w:tc>
          <w:tcPr>
            <w:tcW w:w="3402"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c>
          <w:tcPr>
            <w:tcW w:w="1101" w:type="dxa"/>
          </w:tcPr>
          <w:p w:rsidR="00077CCC" w:rsidRPr="00077CCC" w:rsidRDefault="00077CCC" w:rsidP="00B42159">
            <w:pPr>
              <w:pStyle w:val="Tableentry"/>
            </w:pPr>
            <w:r w:rsidRPr="00077CCC">
              <w:t>application profile</w:t>
            </w:r>
          </w:p>
        </w:tc>
        <w:tc>
          <w:tcPr>
            <w:tcW w:w="1842" w:type="dxa"/>
          </w:tcPr>
          <w:p w:rsidR="00077CCC" w:rsidRPr="00077CCC" w:rsidRDefault="00077CCC" w:rsidP="00B42159">
            <w:pPr>
              <w:pStyle w:val="Tableentry"/>
            </w:pPr>
            <w:r w:rsidRPr="00077CCC">
              <w:rPr>
                <w:noProof/>
              </w:rPr>
              <w:t>dct</w:t>
            </w:r>
            <w:r w:rsidRPr="00077CCC">
              <w:t>:conformsTo</w:t>
            </w:r>
          </w:p>
        </w:tc>
        <w:tc>
          <w:tcPr>
            <w:tcW w:w="1843" w:type="dxa"/>
          </w:tcPr>
          <w:p w:rsidR="00077CCC" w:rsidRPr="00077CCC" w:rsidRDefault="00077CCC" w:rsidP="00B42159">
            <w:pPr>
              <w:pStyle w:val="Tableentry"/>
            </w:pPr>
            <w:r w:rsidRPr="00077CCC">
              <w:rPr>
                <w:noProof/>
              </w:rPr>
              <w:t>rdfs:Resource</w:t>
            </w:r>
          </w:p>
        </w:tc>
        <w:tc>
          <w:tcPr>
            <w:tcW w:w="3402" w:type="dxa"/>
          </w:tcPr>
          <w:p w:rsidR="00077CCC" w:rsidRPr="00077CCC" w:rsidRDefault="00077CCC" w:rsidP="00B42159">
            <w:pPr>
              <w:pStyle w:val="Tableentry"/>
              <w:rPr>
                <w:rStyle w:val="apple-converted-space"/>
                <w:rFonts w:cs="Arial"/>
                <w:color w:val="000000"/>
              </w:rPr>
            </w:pPr>
            <w:r w:rsidRPr="00077CCC">
              <w:rPr>
                <w:rStyle w:val="apple-converted-space"/>
                <w:rFonts w:cs="Arial"/>
                <w:color w:val="000000"/>
              </w:rPr>
              <w:t>This property refers to an Application Profile that the Dataset’s metadata conforms to</w:t>
            </w:r>
          </w:p>
        </w:tc>
        <w:tc>
          <w:tcPr>
            <w:tcW w:w="709" w:type="dxa"/>
          </w:tcPr>
          <w:p w:rsidR="00077CCC" w:rsidRPr="00077CCC" w:rsidRDefault="00077CCC" w:rsidP="00B42159">
            <w:pPr>
              <w:pStyle w:val="Tableentry"/>
            </w:pPr>
            <w:r w:rsidRPr="00077CCC">
              <w:t>0..1</w:t>
            </w:r>
          </w:p>
        </w:tc>
      </w:tr>
      <w:tr w:rsidR="00077CCC" w:rsidRPr="00077CCC" w:rsidTr="00B42159">
        <w:tc>
          <w:tcPr>
            <w:tcW w:w="1101" w:type="dxa"/>
          </w:tcPr>
          <w:p w:rsidR="00077CCC" w:rsidRPr="00077CCC" w:rsidRDefault="00077CCC" w:rsidP="00B42159">
            <w:pPr>
              <w:pStyle w:val="Tableentry"/>
            </w:pPr>
            <w:r w:rsidRPr="00077CCC">
              <w:t>change type</w:t>
            </w:r>
          </w:p>
        </w:tc>
        <w:tc>
          <w:tcPr>
            <w:tcW w:w="1842" w:type="dxa"/>
          </w:tcPr>
          <w:p w:rsidR="00077CCC" w:rsidRPr="00077CCC" w:rsidRDefault="00077CCC" w:rsidP="00B42159">
            <w:pPr>
              <w:pStyle w:val="Tableentry"/>
            </w:pPr>
            <w:r w:rsidRPr="00077CCC">
              <w:rPr>
                <w:noProof/>
              </w:rPr>
              <w:t>adms:status</w:t>
            </w:r>
          </w:p>
        </w:tc>
        <w:tc>
          <w:tcPr>
            <w:tcW w:w="1843" w:type="dxa"/>
          </w:tcPr>
          <w:p w:rsidR="00077CCC" w:rsidRPr="00077CCC" w:rsidRDefault="00077CCC" w:rsidP="00B42159">
            <w:pPr>
              <w:pStyle w:val="Tableentry"/>
            </w:pPr>
            <w:r w:rsidRPr="00077CCC">
              <w:rPr>
                <w:noProof/>
              </w:rPr>
              <w:t>skos:Concept</w:t>
            </w:r>
          </w:p>
        </w:tc>
        <w:tc>
          <w:tcPr>
            <w:tcW w:w="3402" w:type="dxa"/>
          </w:tcPr>
          <w:p w:rsidR="00077CCC" w:rsidRPr="00077CCC" w:rsidRDefault="00077CCC" w:rsidP="00B42159">
            <w:pPr>
              <w:pStyle w:val="Tableentry"/>
            </w:pPr>
            <w:r w:rsidRPr="00077CCC">
              <w:rPr>
                <w:rStyle w:val="apple-converted-space"/>
                <w:rFonts w:cs="Arial"/>
                <w:color w:val="000000"/>
              </w:rPr>
              <w:t>This property refers to t</w:t>
            </w:r>
            <w:r w:rsidRPr="00077CCC">
              <w:t xml:space="preserve">he type of the </w:t>
            </w:r>
            <w:r w:rsidRPr="00077CCC">
              <w:rPr>
                <w:rStyle w:val="Emphasis"/>
                <w:rFonts w:cs="Arial"/>
                <w:color w:val="000000"/>
                <w:bdr w:val="none" w:sz="0" w:space="0" w:color="auto" w:frame="1"/>
              </w:rPr>
              <w:t>latest</w:t>
            </w:r>
            <w:r w:rsidR="00351CAE">
              <w:rPr>
                <w:rStyle w:val="Emphasis"/>
                <w:rFonts w:cs="Arial"/>
                <w:color w:val="000000"/>
                <w:bdr w:val="none" w:sz="0" w:space="0" w:color="auto" w:frame="1"/>
              </w:rPr>
              <w:t xml:space="preserve"> </w:t>
            </w:r>
            <w:r w:rsidRPr="00077CCC">
              <w:t xml:space="preserve">revision of a Dataset's entry in the Catalogue. It </w:t>
            </w:r>
            <w:r w:rsidRPr="00077CCC">
              <w:rPr>
                <w:smallCaps/>
              </w:rPr>
              <w:t>MUST</w:t>
            </w:r>
            <w:r w:rsidRPr="00077CCC">
              <w:t xml:space="preserve"> take one of the </w:t>
            </w:r>
            <w:r w:rsidRPr="00077CCC">
              <w:rPr>
                <w:noProof/>
              </w:rPr>
              <w:t>values :created, :updated</w:t>
            </w:r>
            <w:r w:rsidR="00351CAE">
              <w:rPr>
                <w:noProof/>
              </w:rPr>
              <w:t xml:space="preserve"> </w:t>
            </w:r>
            <w:r w:rsidRPr="00077CCC">
              <w:rPr>
                <w:noProof/>
              </w:rPr>
              <w:t>or :deleted</w:t>
            </w:r>
            <w:r w:rsidRPr="00077CCC">
              <w:t xml:space="preserve"> depending on whether this </w:t>
            </w:r>
            <w:r w:rsidR="00351CAE">
              <w:rPr>
                <w:rStyle w:val="Emphasis"/>
                <w:rFonts w:cs="Arial"/>
                <w:color w:val="000000"/>
                <w:bdr w:val="none" w:sz="0" w:space="0" w:color="auto" w:frame="1"/>
              </w:rPr>
              <w:t>latest</w:t>
            </w:r>
            <w:r w:rsidR="00351CAE">
              <w:t xml:space="preserve"> r</w:t>
            </w:r>
            <w:r w:rsidRPr="00077CCC">
              <w:t>evision is a result of a creation, update or deletion.</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101" w:type="dxa"/>
          </w:tcPr>
          <w:p w:rsidR="00077CCC" w:rsidRPr="00077CCC" w:rsidRDefault="00077CCC" w:rsidP="00B42159">
            <w:pPr>
              <w:pStyle w:val="Tableentry"/>
            </w:pPr>
            <w:r w:rsidRPr="00077CCC">
              <w:t>listing date</w:t>
            </w:r>
          </w:p>
        </w:tc>
        <w:tc>
          <w:tcPr>
            <w:tcW w:w="1842" w:type="dxa"/>
          </w:tcPr>
          <w:p w:rsidR="00077CCC" w:rsidRPr="00077CCC" w:rsidRDefault="00077CCC" w:rsidP="00B42159">
            <w:pPr>
              <w:pStyle w:val="Tableentry"/>
            </w:pPr>
            <w:r w:rsidRPr="00077CCC">
              <w:rPr>
                <w:noProof/>
              </w:rPr>
              <w:t>dct</w:t>
            </w:r>
            <w:r w:rsidRPr="00077CCC">
              <w:t>:issued</w:t>
            </w:r>
          </w:p>
        </w:tc>
        <w:tc>
          <w:tcPr>
            <w:tcW w:w="1843" w:type="dxa"/>
          </w:tcPr>
          <w:p w:rsidR="00077CCC" w:rsidRPr="00077CCC" w:rsidRDefault="00077CCC" w:rsidP="00B42159">
            <w:pPr>
              <w:pStyle w:val="Tableentry"/>
            </w:pPr>
            <w:r w:rsidRPr="00077CCC">
              <w:rPr>
                <w:noProof/>
              </w:rPr>
              <w:t>rdfs</w:t>
            </w:r>
            <w:r w:rsidRPr="00077CCC">
              <w:t xml:space="preserve">:Literal typed as </w:t>
            </w:r>
            <w:r w:rsidRPr="00077CCC">
              <w:rPr>
                <w:noProof/>
              </w:rPr>
              <w:t>xsd</w:t>
            </w:r>
            <w:r w:rsidRPr="00077CCC">
              <w:t xml:space="preserve">:date or </w:t>
            </w:r>
            <w:r w:rsidRPr="00077CCC">
              <w:rPr>
                <w:noProof/>
              </w:rPr>
              <w:t>xsd</w:t>
            </w:r>
            <w:r w:rsidRPr="00077CCC">
              <w:t>:dateTime</w:t>
            </w:r>
          </w:p>
        </w:tc>
        <w:tc>
          <w:tcPr>
            <w:tcW w:w="3402" w:type="dxa"/>
          </w:tcPr>
          <w:p w:rsidR="00077CCC" w:rsidRPr="00077CCC" w:rsidRDefault="00077CCC" w:rsidP="00B42159">
            <w:pPr>
              <w:pStyle w:val="Tableentry"/>
            </w:pPr>
            <w:r w:rsidRPr="00077CCC">
              <w:t>This property contains the date on which the description of the Dataset was included in the Catalogue.</w:t>
            </w:r>
          </w:p>
        </w:tc>
        <w:tc>
          <w:tcPr>
            <w:tcW w:w="709" w:type="dxa"/>
          </w:tcPr>
          <w:p w:rsidR="00077CCC" w:rsidRPr="00077CCC" w:rsidRDefault="00077CCC" w:rsidP="00B42159">
            <w:pPr>
              <w:pStyle w:val="Tableentry"/>
            </w:pPr>
            <w:r w:rsidRPr="00077CCC">
              <w:t>0..1</w:t>
            </w:r>
          </w:p>
        </w:tc>
      </w:tr>
    </w:tbl>
    <w:p w:rsidR="00E75001" w:rsidRDefault="00E75001" w:rsidP="007815DB">
      <w:bookmarkStart w:id="116" w:name="_Toc525647769"/>
    </w:p>
    <w:p w:rsidR="00077CCC" w:rsidRPr="00077CCC" w:rsidRDefault="00077CCC" w:rsidP="00E75001">
      <w:pPr>
        <w:pStyle w:val="Heading3"/>
      </w:pPr>
      <w:bookmarkStart w:id="117" w:name="_Toc9846258"/>
      <w:r w:rsidRPr="00077CCC">
        <w:t>Optional properties for Catalogue Record</w:t>
      </w:r>
      <w:bookmarkEnd w:id="116"/>
      <w:bookmarkEnd w:id="117"/>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description</w:t>
            </w:r>
          </w:p>
        </w:tc>
        <w:tc>
          <w:tcPr>
            <w:tcW w:w="1842" w:type="dxa"/>
          </w:tcPr>
          <w:p w:rsidR="00077CCC" w:rsidRPr="00077CCC" w:rsidRDefault="00077CCC" w:rsidP="00B42159">
            <w:pPr>
              <w:pStyle w:val="Tableentry"/>
            </w:pPr>
            <w:r w:rsidRPr="00077CCC">
              <w:rPr>
                <w:noProof/>
              </w:rPr>
              <w:t>dct</w:t>
            </w:r>
            <w:r w:rsidRPr="00077CCC">
              <w:t>:description</w:t>
            </w:r>
          </w:p>
        </w:tc>
        <w:tc>
          <w:tcPr>
            <w:tcW w:w="1985" w:type="dxa"/>
          </w:tcPr>
          <w:p w:rsidR="00077CCC" w:rsidRPr="00077CCC" w:rsidRDefault="00077CCC" w:rsidP="00B42159">
            <w:pPr>
              <w:pStyle w:val="Tableentry"/>
            </w:pPr>
            <w:r w:rsidRPr="00077CCC">
              <w:rPr>
                <w:noProof/>
              </w:rPr>
              <w:t>rdfs</w:t>
            </w:r>
            <w:r w:rsidRPr="00077CCC">
              <w:t>:Literal</w:t>
            </w:r>
          </w:p>
        </w:tc>
        <w:tc>
          <w:tcPr>
            <w:tcW w:w="3260" w:type="dxa"/>
          </w:tcPr>
          <w:p w:rsidR="00077CCC" w:rsidRPr="00077CCC" w:rsidRDefault="00077CCC" w:rsidP="00B42159">
            <w:pPr>
              <w:pStyle w:val="Tableentry"/>
            </w:pPr>
            <w:r w:rsidRPr="00077CCC">
              <w:t>This property contains a free-text account of the record. This property can be repeated for parallel language versions of the description.</w:t>
            </w:r>
          </w:p>
        </w:tc>
        <w:tc>
          <w:tcPr>
            <w:tcW w:w="709" w:type="dxa"/>
          </w:tcPr>
          <w:p w:rsidR="00077CCC" w:rsidRPr="00077CCC" w:rsidRDefault="00077CCC" w:rsidP="00B42159">
            <w:pPr>
              <w:pStyle w:val="Tableentry"/>
            </w:pPr>
            <w:r w:rsidRPr="00077CCC">
              <w:t>0..n</w:t>
            </w:r>
          </w:p>
        </w:tc>
      </w:tr>
      <w:tr w:rsidR="00077CCC" w:rsidRPr="00077CCC" w:rsidTr="00B42159">
        <w:tc>
          <w:tcPr>
            <w:tcW w:w="1101" w:type="dxa"/>
          </w:tcPr>
          <w:p w:rsidR="00077CCC" w:rsidRPr="00077CCC" w:rsidRDefault="00077CCC" w:rsidP="00B42159">
            <w:pPr>
              <w:pStyle w:val="Tableentry"/>
            </w:pPr>
            <w:r w:rsidRPr="00077CCC">
              <w:t>language</w:t>
            </w:r>
          </w:p>
        </w:tc>
        <w:tc>
          <w:tcPr>
            <w:tcW w:w="1842" w:type="dxa"/>
          </w:tcPr>
          <w:p w:rsidR="00077CCC" w:rsidRPr="00077CCC" w:rsidRDefault="00077CCC" w:rsidP="00B42159">
            <w:pPr>
              <w:pStyle w:val="Tableentry"/>
            </w:pPr>
            <w:r w:rsidRPr="00077CCC">
              <w:rPr>
                <w:noProof/>
              </w:rPr>
              <w:t>dct</w:t>
            </w:r>
            <w:r w:rsidRPr="00077CCC">
              <w:t>:language</w:t>
            </w:r>
          </w:p>
        </w:tc>
        <w:tc>
          <w:tcPr>
            <w:tcW w:w="1985" w:type="dxa"/>
          </w:tcPr>
          <w:p w:rsidR="00077CCC" w:rsidRPr="00077CCC" w:rsidRDefault="00077CCC" w:rsidP="00B42159">
            <w:pPr>
              <w:pStyle w:val="Tableentry"/>
            </w:pPr>
            <w:r w:rsidRPr="00077CCC">
              <w:rPr>
                <w:noProof/>
              </w:rPr>
              <w:t>dct</w:t>
            </w:r>
            <w:r w:rsidRPr="00077CCC">
              <w:t>:LinguisticSystem</w:t>
            </w:r>
          </w:p>
        </w:tc>
        <w:tc>
          <w:tcPr>
            <w:tcW w:w="3260" w:type="dxa"/>
          </w:tcPr>
          <w:p w:rsidR="00077CCC" w:rsidRPr="00077CCC" w:rsidRDefault="00077CCC" w:rsidP="00B42159">
            <w:pPr>
              <w:pStyle w:val="Tableentry"/>
            </w:pPr>
            <w:r w:rsidRPr="00077CCC">
              <w:t>This property refers to a language used in the textual metadata describing titles, descriptions, etc. of the Dataset. This property can be repeated if the metadata is provided in multiple languages.</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101" w:type="dxa"/>
          </w:tcPr>
          <w:p w:rsidR="00077CCC" w:rsidRPr="00077CCC" w:rsidRDefault="00077CCC" w:rsidP="00B42159">
            <w:pPr>
              <w:pStyle w:val="Tableentry"/>
            </w:pPr>
            <w:r w:rsidRPr="00077CCC">
              <w:t>source metadata</w:t>
            </w:r>
          </w:p>
        </w:tc>
        <w:tc>
          <w:tcPr>
            <w:tcW w:w="1842" w:type="dxa"/>
          </w:tcPr>
          <w:p w:rsidR="00077CCC" w:rsidRPr="00077CCC" w:rsidRDefault="00077CCC" w:rsidP="00B42159">
            <w:pPr>
              <w:pStyle w:val="Tableentry"/>
            </w:pPr>
            <w:r w:rsidRPr="00077CCC">
              <w:rPr>
                <w:noProof/>
              </w:rPr>
              <w:t>dct:source</w:t>
            </w:r>
          </w:p>
        </w:tc>
        <w:tc>
          <w:tcPr>
            <w:tcW w:w="1985" w:type="dxa"/>
          </w:tcPr>
          <w:p w:rsidR="00077CCC" w:rsidRPr="00077CCC" w:rsidRDefault="00077CCC" w:rsidP="00B42159">
            <w:pPr>
              <w:pStyle w:val="Tableentry"/>
            </w:pPr>
            <w:r w:rsidRPr="00077CCC">
              <w:rPr>
                <w:noProof/>
              </w:rPr>
              <w:t>dcat</w:t>
            </w:r>
            <w:r w:rsidRPr="00077CCC">
              <w:t>:CatalogRecord</w:t>
            </w:r>
          </w:p>
        </w:tc>
        <w:tc>
          <w:tcPr>
            <w:tcW w:w="3260" w:type="dxa"/>
          </w:tcPr>
          <w:p w:rsidR="00077CCC" w:rsidRPr="00077CCC" w:rsidRDefault="00077CCC" w:rsidP="00B42159">
            <w:pPr>
              <w:pStyle w:val="Tableentry"/>
            </w:pPr>
            <w:r w:rsidRPr="00077CCC">
              <w:t>This property refers to the original metadata that was used in creating metadata for the Dataset</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101" w:type="dxa"/>
          </w:tcPr>
          <w:p w:rsidR="00077CCC" w:rsidRPr="00077CCC" w:rsidRDefault="00077CCC" w:rsidP="00B42159">
            <w:pPr>
              <w:pStyle w:val="Tableentry"/>
            </w:pPr>
            <w:r w:rsidRPr="00077CCC">
              <w:t>title</w:t>
            </w:r>
          </w:p>
        </w:tc>
        <w:tc>
          <w:tcPr>
            <w:tcW w:w="1842" w:type="dxa"/>
          </w:tcPr>
          <w:p w:rsidR="00077CCC" w:rsidRPr="00077CCC" w:rsidRDefault="00077CCC" w:rsidP="00B42159">
            <w:pPr>
              <w:pStyle w:val="Tableentry"/>
            </w:pPr>
            <w:r w:rsidRPr="00077CCC">
              <w:rPr>
                <w:noProof/>
              </w:rPr>
              <w:t>dct</w:t>
            </w:r>
            <w:r w:rsidRPr="00077CCC">
              <w:t>:title</w:t>
            </w:r>
          </w:p>
        </w:tc>
        <w:tc>
          <w:tcPr>
            <w:tcW w:w="1985" w:type="dxa"/>
          </w:tcPr>
          <w:p w:rsidR="00077CCC" w:rsidRPr="00077CCC" w:rsidRDefault="00077CCC" w:rsidP="00B42159">
            <w:pPr>
              <w:pStyle w:val="Tableentry"/>
            </w:pPr>
            <w:r w:rsidRPr="00077CCC">
              <w:rPr>
                <w:noProof/>
              </w:rPr>
              <w:t>rdfs</w:t>
            </w:r>
            <w:r w:rsidRPr="00077CCC">
              <w:t>:Literal</w:t>
            </w:r>
          </w:p>
        </w:tc>
        <w:tc>
          <w:tcPr>
            <w:tcW w:w="3260" w:type="dxa"/>
          </w:tcPr>
          <w:p w:rsidR="00077CCC" w:rsidRPr="00077CCC" w:rsidRDefault="00077CCC" w:rsidP="00B42159">
            <w:pPr>
              <w:pStyle w:val="Tableentry"/>
            </w:pPr>
            <w:r w:rsidRPr="00077CCC">
              <w:t>This property contains a name given to the Catalogue Record. This property can be repeated for parallel language versions of the name.</w:t>
            </w:r>
          </w:p>
        </w:tc>
        <w:tc>
          <w:tcPr>
            <w:tcW w:w="709" w:type="dxa"/>
          </w:tcPr>
          <w:p w:rsidR="00077CCC" w:rsidRPr="00077CCC" w:rsidRDefault="00077CCC" w:rsidP="00B42159">
            <w:pPr>
              <w:pStyle w:val="Tableentry"/>
            </w:pPr>
            <w:r w:rsidRPr="00077CCC">
              <w:t>0..n</w:t>
            </w:r>
          </w:p>
        </w:tc>
      </w:tr>
    </w:tbl>
    <w:p w:rsidR="00E75001" w:rsidRDefault="00E75001" w:rsidP="007815DB">
      <w:bookmarkStart w:id="118" w:name="_Toc429930832"/>
      <w:bookmarkStart w:id="119" w:name="_Toc430520834"/>
      <w:bookmarkStart w:id="120" w:name="_Toc430520899"/>
      <w:bookmarkStart w:id="121" w:name="_Toc430521095"/>
      <w:bookmarkStart w:id="122" w:name="_Toc430521188"/>
      <w:bookmarkStart w:id="123" w:name="_Toc430857082"/>
      <w:bookmarkStart w:id="124" w:name="_Toc525647770"/>
      <w:bookmarkEnd w:id="118"/>
      <w:bookmarkEnd w:id="119"/>
      <w:bookmarkEnd w:id="120"/>
      <w:bookmarkEnd w:id="121"/>
      <w:bookmarkEnd w:id="122"/>
      <w:bookmarkEnd w:id="123"/>
    </w:p>
    <w:p w:rsidR="00077CCC" w:rsidRPr="00077CCC" w:rsidRDefault="00077CCC" w:rsidP="00E75001">
      <w:pPr>
        <w:pStyle w:val="Heading2"/>
      </w:pPr>
      <w:bookmarkStart w:id="125" w:name="_Toc9846259"/>
      <w:r w:rsidRPr="00E75001">
        <w:t>Dataset</w:t>
      </w:r>
      <w:bookmarkEnd w:id="124"/>
      <w:bookmarkEnd w:id="125"/>
    </w:p>
    <w:p w:rsidR="00077CCC" w:rsidRPr="00077CCC" w:rsidRDefault="00077CCC" w:rsidP="00E75001">
      <w:pPr>
        <w:pStyle w:val="Heading3"/>
      </w:pPr>
      <w:bookmarkStart w:id="126" w:name="_Ref351894436"/>
      <w:bookmarkStart w:id="127" w:name="_Toc525647771"/>
      <w:bookmarkStart w:id="128" w:name="_Toc9846260"/>
      <w:r w:rsidRPr="00077CCC">
        <w:t>Mandatory properties</w:t>
      </w:r>
      <w:bookmarkEnd w:id="126"/>
      <w:r w:rsidRPr="00077CCC">
        <w:t xml:space="preserve"> for Dataset</w:t>
      </w:r>
      <w:bookmarkEnd w:id="127"/>
      <w:bookmarkEnd w:id="128"/>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description</w:t>
            </w:r>
          </w:p>
        </w:tc>
        <w:tc>
          <w:tcPr>
            <w:tcW w:w="1842" w:type="dxa"/>
          </w:tcPr>
          <w:p w:rsidR="00077CCC" w:rsidRPr="00077CCC" w:rsidRDefault="00077CCC" w:rsidP="00B42159">
            <w:pPr>
              <w:pStyle w:val="Tableentry"/>
            </w:pPr>
            <w:r w:rsidRPr="00077CCC">
              <w:rPr>
                <w:noProof/>
              </w:rPr>
              <w:t>dct</w:t>
            </w:r>
            <w:r w:rsidRPr="00077CCC">
              <w:t>:description</w:t>
            </w:r>
          </w:p>
        </w:tc>
        <w:tc>
          <w:tcPr>
            <w:tcW w:w="1985" w:type="dxa"/>
          </w:tcPr>
          <w:p w:rsidR="00077CCC" w:rsidRPr="00077CCC" w:rsidRDefault="00077CCC" w:rsidP="00B42159">
            <w:pPr>
              <w:pStyle w:val="Tableentry"/>
            </w:pPr>
            <w:r w:rsidRPr="00077CCC">
              <w:rPr>
                <w:noProof/>
              </w:rPr>
              <w:t>rdfs</w:t>
            </w:r>
            <w:r w:rsidRPr="00077CCC">
              <w:t>:Literal</w:t>
            </w:r>
          </w:p>
        </w:tc>
        <w:tc>
          <w:tcPr>
            <w:tcW w:w="3260" w:type="dxa"/>
          </w:tcPr>
          <w:p w:rsidR="00077CCC" w:rsidRPr="00077CCC" w:rsidRDefault="00077CCC" w:rsidP="00B42159">
            <w:pPr>
              <w:pStyle w:val="Tableentry"/>
            </w:pPr>
            <w:r w:rsidRPr="00077CCC">
              <w:t>This property contains a free-text account of the Dataset. This property can be repeated for parallel language versions of the description.</w:t>
            </w:r>
          </w:p>
        </w:tc>
        <w:tc>
          <w:tcPr>
            <w:tcW w:w="709" w:type="dxa"/>
          </w:tcPr>
          <w:p w:rsidR="00077CCC" w:rsidRPr="00077CCC" w:rsidRDefault="00077CCC" w:rsidP="00B42159">
            <w:pPr>
              <w:pStyle w:val="Tableentry"/>
            </w:pPr>
            <w:r w:rsidRPr="00077CCC">
              <w:t>1..n</w:t>
            </w:r>
          </w:p>
        </w:tc>
      </w:tr>
      <w:tr w:rsidR="00077CCC" w:rsidRPr="00077CCC" w:rsidTr="00B42159">
        <w:trPr>
          <w:cantSplit/>
        </w:trPr>
        <w:tc>
          <w:tcPr>
            <w:tcW w:w="1101" w:type="dxa"/>
          </w:tcPr>
          <w:p w:rsidR="00077CCC" w:rsidRPr="00077CCC" w:rsidRDefault="00077CCC" w:rsidP="00B42159">
            <w:pPr>
              <w:pStyle w:val="Tableentry"/>
            </w:pPr>
            <w:r w:rsidRPr="00077CCC">
              <w:t>title</w:t>
            </w:r>
          </w:p>
        </w:tc>
        <w:tc>
          <w:tcPr>
            <w:tcW w:w="1842" w:type="dxa"/>
          </w:tcPr>
          <w:p w:rsidR="00077CCC" w:rsidRPr="00077CCC" w:rsidRDefault="00077CCC" w:rsidP="00B42159">
            <w:pPr>
              <w:pStyle w:val="Tableentry"/>
            </w:pPr>
            <w:r w:rsidRPr="00077CCC">
              <w:rPr>
                <w:noProof/>
              </w:rPr>
              <w:t>dct</w:t>
            </w:r>
            <w:r w:rsidRPr="00077CCC">
              <w:t>:title</w:t>
            </w:r>
          </w:p>
        </w:tc>
        <w:tc>
          <w:tcPr>
            <w:tcW w:w="1985" w:type="dxa"/>
          </w:tcPr>
          <w:p w:rsidR="00077CCC" w:rsidRPr="00077CCC" w:rsidRDefault="00077CCC" w:rsidP="00B42159">
            <w:pPr>
              <w:pStyle w:val="Tableentry"/>
            </w:pPr>
            <w:r w:rsidRPr="00077CCC">
              <w:rPr>
                <w:noProof/>
              </w:rPr>
              <w:t>rdfs</w:t>
            </w:r>
            <w:r w:rsidRPr="00077CCC">
              <w:t>:Literal</w:t>
            </w:r>
          </w:p>
        </w:tc>
        <w:tc>
          <w:tcPr>
            <w:tcW w:w="3260" w:type="dxa"/>
          </w:tcPr>
          <w:p w:rsidR="00077CCC" w:rsidRPr="00077CCC" w:rsidRDefault="00077CCC" w:rsidP="00B42159">
            <w:pPr>
              <w:pStyle w:val="Tableentry"/>
            </w:pPr>
            <w:r w:rsidRPr="00077CCC">
              <w:t>This property contains a name given to the Dataset. This property can be repeated for parallel language versions of the name.</w:t>
            </w:r>
          </w:p>
        </w:tc>
        <w:tc>
          <w:tcPr>
            <w:tcW w:w="709" w:type="dxa"/>
          </w:tcPr>
          <w:p w:rsidR="00077CCC" w:rsidRPr="00077CCC" w:rsidRDefault="00077CCC" w:rsidP="00B42159">
            <w:pPr>
              <w:pStyle w:val="Tableentry"/>
            </w:pPr>
            <w:r w:rsidRPr="00077CCC">
              <w:t>1..n</w:t>
            </w:r>
          </w:p>
        </w:tc>
      </w:tr>
    </w:tbl>
    <w:p w:rsidR="00077CCC" w:rsidRPr="00077CCC" w:rsidRDefault="00077CCC" w:rsidP="00E75001">
      <w:pPr>
        <w:pStyle w:val="Heading3"/>
      </w:pPr>
      <w:bookmarkStart w:id="129" w:name="_Toc525647772"/>
      <w:bookmarkStart w:id="130" w:name="_Toc9846261"/>
      <w:r w:rsidRPr="00077CCC">
        <w:lastRenderedPageBreak/>
        <w:t>Recommended properties for Dataset</w:t>
      </w:r>
      <w:bookmarkEnd w:id="129"/>
      <w:bookmarkEnd w:id="130"/>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contact point</w:t>
            </w:r>
          </w:p>
        </w:tc>
        <w:tc>
          <w:tcPr>
            <w:tcW w:w="1842" w:type="dxa"/>
          </w:tcPr>
          <w:p w:rsidR="00077CCC" w:rsidRPr="00077CCC" w:rsidRDefault="00077CCC" w:rsidP="00B42159">
            <w:pPr>
              <w:pStyle w:val="Tableentry"/>
            </w:pPr>
            <w:r w:rsidRPr="00077CCC">
              <w:rPr>
                <w:noProof/>
              </w:rPr>
              <w:t>dcat</w:t>
            </w:r>
            <w:r w:rsidRPr="00077CCC">
              <w:t>:</w:t>
            </w:r>
            <w:r w:rsidRPr="00077CCC">
              <w:rPr>
                <w:noProof/>
              </w:rPr>
              <w:t>contactPoint</w:t>
            </w:r>
          </w:p>
        </w:tc>
        <w:tc>
          <w:tcPr>
            <w:tcW w:w="1985" w:type="dxa"/>
          </w:tcPr>
          <w:p w:rsidR="00077CCC" w:rsidRPr="00077CCC" w:rsidRDefault="00077CCC" w:rsidP="00B42159">
            <w:pPr>
              <w:pStyle w:val="Tableentry"/>
            </w:pPr>
            <w:r w:rsidRPr="00077CCC">
              <w:rPr>
                <w:noProof/>
              </w:rPr>
              <w:t>vcard:Kind</w:t>
            </w:r>
          </w:p>
        </w:tc>
        <w:tc>
          <w:tcPr>
            <w:tcW w:w="3260" w:type="dxa"/>
          </w:tcPr>
          <w:p w:rsidR="00077CCC" w:rsidRPr="00077CCC" w:rsidRDefault="00077CCC" w:rsidP="00B42159">
            <w:pPr>
              <w:pStyle w:val="Tableentry"/>
            </w:pPr>
            <w:r w:rsidRPr="00077CCC">
              <w:t>This property contains contact information that can be used for sending comments about the Dataset.</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101" w:type="dxa"/>
          </w:tcPr>
          <w:p w:rsidR="00077CCC" w:rsidRPr="00077CCC" w:rsidRDefault="00077CCC" w:rsidP="00B42159">
            <w:pPr>
              <w:pStyle w:val="Tableentry"/>
            </w:pPr>
            <w:r w:rsidRPr="00077CCC">
              <w:t>dataset distribution</w:t>
            </w:r>
          </w:p>
        </w:tc>
        <w:tc>
          <w:tcPr>
            <w:tcW w:w="1842" w:type="dxa"/>
          </w:tcPr>
          <w:p w:rsidR="00077CCC" w:rsidRPr="00077CCC" w:rsidRDefault="00077CCC" w:rsidP="00B42159">
            <w:pPr>
              <w:pStyle w:val="Tableentry"/>
            </w:pPr>
            <w:r w:rsidRPr="00077CCC">
              <w:rPr>
                <w:noProof/>
              </w:rPr>
              <w:t>dcat</w:t>
            </w:r>
            <w:r w:rsidRPr="00077CCC">
              <w:t>:distribution</w:t>
            </w:r>
          </w:p>
        </w:tc>
        <w:tc>
          <w:tcPr>
            <w:tcW w:w="1985" w:type="dxa"/>
          </w:tcPr>
          <w:p w:rsidR="00077CCC" w:rsidRPr="00077CCC" w:rsidRDefault="00077CCC" w:rsidP="00B42159">
            <w:pPr>
              <w:pStyle w:val="Tableentry"/>
            </w:pPr>
            <w:r w:rsidRPr="00077CCC">
              <w:rPr>
                <w:noProof/>
              </w:rPr>
              <w:t>dcat:Distribution</w:t>
            </w:r>
          </w:p>
        </w:tc>
        <w:tc>
          <w:tcPr>
            <w:tcW w:w="3260" w:type="dxa"/>
          </w:tcPr>
          <w:p w:rsidR="00077CCC" w:rsidRPr="00077CCC" w:rsidRDefault="00077CCC" w:rsidP="00B42159">
            <w:pPr>
              <w:pStyle w:val="Tableentry"/>
            </w:pPr>
            <w:r w:rsidRPr="00077CCC">
              <w:t>This property links the Dataset to an available Distribution.</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101" w:type="dxa"/>
          </w:tcPr>
          <w:p w:rsidR="00077CCC" w:rsidRPr="00077CCC" w:rsidRDefault="00077CCC" w:rsidP="00B42159">
            <w:pPr>
              <w:pStyle w:val="Tableentry"/>
            </w:pPr>
            <w:r w:rsidRPr="00077CCC">
              <w:t>keyword/ tag</w:t>
            </w:r>
          </w:p>
        </w:tc>
        <w:tc>
          <w:tcPr>
            <w:tcW w:w="1842" w:type="dxa"/>
          </w:tcPr>
          <w:p w:rsidR="00077CCC" w:rsidRPr="00077CCC" w:rsidRDefault="00077CCC" w:rsidP="00B42159">
            <w:pPr>
              <w:pStyle w:val="Tableentry"/>
            </w:pPr>
            <w:r w:rsidRPr="00077CCC">
              <w:rPr>
                <w:noProof/>
              </w:rPr>
              <w:t>dcat:keyword</w:t>
            </w:r>
          </w:p>
        </w:tc>
        <w:tc>
          <w:tcPr>
            <w:tcW w:w="1985" w:type="dxa"/>
          </w:tcPr>
          <w:p w:rsidR="00077CCC" w:rsidRPr="00077CCC" w:rsidRDefault="00077CCC" w:rsidP="00B42159">
            <w:pPr>
              <w:pStyle w:val="Tableentry"/>
            </w:pPr>
            <w:r w:rsidRPr="00077CCC">
              <w:rPr>
                <w:noProof/>
              </w:rPr>
              <w:t>rdfs:Literal</w:t>
            </w:r>
          </w:p>
        </w:tc>
        <w:tc>
          <w:tcPr>
            <w:tcW w:w="3260" w:type="dxa"/>
          </w:tcPr>
          <w:p w:rsidR="00077CCC" w:rsidRPr="00077CCC" w:rsidRDefault="00077CCC" w:rsidP="00B42159">
            <w:pPr>
              <w:pStyle w:val="Tableentry"/>
            </w:pPr>
            <w:r w:rsidRPr="00077CCC">
              <w:t>This property contains a keyword or tag describing the Dataset.</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101" w:type="dxa"/>
          </w:tcPr>
          <w:p w:rsidR="00077CCC" w:rsidRPr="00077CCC" w:rsidRDefault="00077CCC" w:rsidP="00B42159">
            <w:pPr>
              <w:pStyle w:val="Tableentry"/>
            </w:pPr>
            <w:r w:rsidRPr="00077CCC">
              <w:t>publisher</w:t>
            </w:r>
          </w:p>
        </w:tc>
        <w:tc>
          <w:tcPr>
            <w:tcW w:w="1842" w:type="dxa"/>
          </w:tcPr>
          <w:p w:rsidR="00077CCC" w:rsidRPr="00077CCC" w:rsidRDefault="00077CCC" w:rsidP="00B42159">
            <w:pPr>
              <w:pStyle w:val="Tableentry"/>
            </w:pPr>
            <w:r w:rsidRPr="00077CCC">
              <w:rPr>
                <w:noProof/>
              </w:rPr>
              <w:t>dct:publisher</w:t>
            </w:r>
          </w:p>
        </w:tc>
        <w:tc>
          <w:tcPr>
            <w:tcW w:w="1985" w:type="dxa"/>
          </w:tcPr>
          <w:p w:rsidR="00077CCC" w:rsidRPr="00077CCC" w:rsidRDefault="00077CCC" w:rsidP="00B42159">
            <w:pPr>
              <w:pStyle w:val="Tableentry"/>
            </w:pPr>
            <w:r w:rsidRPr="00077CCC">
              <w:t>foaf</w:t>
            </w:r>
            <w:r w:rsidRPr="00077CCC">
              <w:rPr>
                <w:noProof/>
              </w:rPr>
              <w:t>:Agent</w:t>
            </w:r>
          </w:p>
        </w:tc>
        <w:tc>
          <w:tcPr>
            <w:tcW w:w="3260" w:type="dxa"/>
          </w:tcPr>
          <w:p w:rsidR="00077CCC" w:rsidRPr="00077CCC" w:rsidRDefault="00077CCC" w:rsidP="00B42159">
            <w:pPr>
              <w:pStyle w:val="Tableentry"/>
            </w:pPr>
            <w:r w:rsidRPr="00077CCC">
              <w:t>This property refers to an entity (organisation) responsible for making the Dataset available.</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101" w:type="dxa"/>
          </w:tcPr>
          <w:p w:rsidR="00077CCC" w:rsidRPr="00077CCC" w:rsidRDefault="00077CCC" w:rsidP="00B42159">
            <w:pPr>
              <w:pStyle w:val="Tableentry"/>
            </w:pPr>
            <w:r w:rsidRPr="00077CCC">
              <w:t>theme/ category</w:t>
            </w:r>
          </w:p>
        </w:tc>
        <w:tc>
          <w:tcPr>
            <w:tcW w:w="1842" w:type="dxa"/>
          </w:tcPr>
          <w:p w:rsidR="00077CCC" w:rsidRPr="00077CCC" w:rsidRDefault="00077CCC" w:rsidP="00B42159">
            <w:pPr>
              <w:pStyle w:val="Tableentry"/>
            </w:pPr>
            <w:r w:rsidRPr="00077CCC">
              <w:rPr>
                <w:noProof/>
              </w:rPr>
              <w:t>dcat</w:t>
            </w:r>
            <w:r w:rsidRPr="00077CCC">
              <w:t xml:space="preserve">:theme, </w:t>
            </w:r>
            <w:r w:rsidRPr="00077CCC">
              <w:rPr>
                <w:noProof/>
              </w:rPr>
              <w:t>subproperty</w:t>
            </w:r>
            <w:r w:rsidRPr="00077CCC">
              <w:t xml:space="preserve"> of </w:t>
            </w:r>
            <w:r w:rsidRPr="00077CCC">
              <w:rPr>
                <w:noProof/>
              </w:rPr>
              <w:t>dct</w:t>
            </w:r>
            <w:r w:rsidRPr="00077CCC">
              <w:t>:subject</w:t>
            </w:r>
          </w:p>
        </w:tc>
        <w:tc>
          <w:tcPr>
            <w:tcW w:w="1985" w:type="dxa"/>
          </w:tcPr>
          <w:p w:rsidR="00077CCC" w:rsidRPr="00077CCC" w:rsidRDefault="00077CCC" w:rsidP="00B42159">
            <w:pPr>
              <w:pStyle w:val="Tableentry"/>
            </w:pPr>
            <w:r w:rsidRPr="00077CCC">
              <w:rPr>
                <w:noProof/>
              </w:rPr>
              <w:t>skos</w:t>
            </w:r>
            <w:r w:rsidRPr="00077CCC">
              <w:t>:Concept</w:t>
            </w:r>
          </w:p>
        </w:tc>
        <w:tc>
          <w:tcPr>
            <w:tcW w:w="3260" w:type="dxa"/>
          </w:tcPr>
          <w:p w:rsidR="00077CCC" w:rsidRPr="00077CCC" w:rsidRDefault="00077CCC" w:rsidP="00B42159">
            <w:pPr>
              <w:pStyle w:val="Tableentry"/>
            </w:pPr>
            <w:r w:rsidRPr="00077CCC">
              <w:t>This property refers to a category of the Dataset. A Dataset may be associated with multiple themes.</w:t>
            </w:r>
          </w:p>
        </w:tc>
        <w:tc>
          <w:tcPr>
            <w:tcW w:w="709" w:type="dxa"/>
          </w:tcPr>
          <w:p w:rsidR="00077CCC" w:rsidRPr="00077CCC" w:rsidRDefault="00077CCC" w:rsidP="00B42159">
            <w:pPr>
              <w:pStyle w:val="Tableentry"/>
            </w:pPr>
            <w:r w:rsidRPr="00077CCC">
              <w:t>0..n</w:t>
            </w:r>
          </w:p>
        </w:tc>
      </w:tr>
    </w:tbl>
    <w:p w:rsidR="00077CCC" w:rsidRPr="00077CCC" w:rsidRDefault="00077CCC" w:rsidP="00077CCC"/>
    <w:p w:rsidR="00077CCC" w:rsidRPr="00077CCC" w:rsidRDefault="00077CCC" w:rsidP="00E75001">
      <w:pPr>
        <w:pStyle w:val="Heading3"/>
      </w:pPr>
      <w:bookmarkStart w:id="131" w:name="_Ref355813295"/>
      <w:bookmarkStart w:id="132" w:name="_Toc525647773"/>
      <w:bookmarkStart w:id="133" w:name="_Toc9846262"/>
      <w:r w:rsidRPr="00077CCC">
        <w:t>Optional properties for Dataset</w:t>
      </w:r>
      <w:bookmarkEnd w:id="131"/>
      <w:bookmarkEnd w:id="132"/>
      <w:bookmarkEnd w:id="133"/>
    </w:p>
    <w:tbl>
      <w:tblPr>
        <w:tblStyle w:val="TableGrid"/>
        <w:tblW w:w="8897" w:type="dxa"/>
        <w:tblLayout w:type="fixed"/>
        <w:tblLook w:val="04A0" w:firstRow="1" w:lastRow="0" w:firstColumn="1" w:lastColumn="0" w:noHBand="0" w:noVBand="1"/>
      </w:tblPr>
      <w:tblGrid>
        <w:gridCol w:w="1413"/>
        <w:gridCol w:w="1843"/>
        <w:gridCol w:w="2126"/>
        <w:gridCol w:w="2806"/>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413" w:type="dxa"/>
          </w:tcPr>
          <w:p w:rsidR="00077CCC" w:rsidRPr="00077CCC" w:rsidRDefault="00077CCC" w:rsidP="00B42159">
            <w:pPr>
              <w:pStyle w:val="Tableheading"/>
            </w:pPr>
            <w:r w:rsidRPr="00077CCC">
              <w:t>Property</w:t>
            </w:r>
          </w:p>
        </w:tc>
        <w:tc>
          <w:tcPr>
            <w:tcW w:w="1843" w:type="dxa"/>
          </w:tcPr>
          <w:p w:rsidR="00077CCC" w:rsidRPr="00077CCC" w:rsidRDefault="00077CCC" w:rsidP="00B42159">
            <w:pPr>
              <w:pStyle w:val="Tableheading"/>
            </w:pPr>
            <w:r w:rsidRPr="00077CCC">
              <w:t>URI</w:t>
            </w:r>
          </w:p>
        </w:tc>
        <w:tc>
          <w:tcPr>
            <w:tcW w:w="2126" w:type="dxa"/>
          </w:tcPr>
          <w:p w:rsidR="00077CCC" w:rsidRPr="00077CCC" w:rsidRDefault="00077CCC" w:rsidP="00B42159">
            <w:pPr>
              <w:pStyle w:val="Tableheading"/>
            </w:pPr>
            <w:r w:rsidRPr="00077CCC">
              <w:t>Range</w:t>
            </w:r>
          </w:p>
        </w:tc>
        <w:tc>
          <w:tcPr>
            <w:tcW w:w="2806"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413" w:type="dxa"/>
          </w:tcPr>
          <w:p w:rsidR="00077CCC" w:rsidRPr="00077CCC" w:rsidRDefault="00077CCC" w:rsidP="00B42159">
            <w:pPr>
              <w:pStyle w:val="Tableentry"/>
            </w:pPr>
            <w:r w:rsidRPr="00077CCC">
              <w:t>access rights</w:t>
            </w:r>
          </w:p>
        </w:tc>
        <w:tc>
          <w:tcPr>
            <w:tcW w:w="1843" w:type="dxa"/>
          </w:tcPr>
          <w:p w:rsidR="00077CCC" w:rsidRPr="00077CCC" w:rsidRDefault="00077CCC" w:rsidP="00B42159">
            <w:pPr>
              <w:pStyle w:val="Tableentry"/>
            </w:pPr>
            <w:r w:rsidRPr="00077CCC">
              <w:rPr>
                <w:noProof/>
              </w:rPr>
              <w:t>dct</w:t>
            </w:r>
            <w:r w:rsidRPr="00077CCC">
              <w:t>:accessRights</w:t>
            </w:r>
          </w:p>
        </w:tc>
        <w:tc>
          <w:tcPr>
            <w:tcW w:w="2126" w:type="dxa"/>
          </w:tcPr>
          <w:p w:rsidR="00077CCC" w:rsidRPr="00077CCC" w:rsidRDefault="00077CCC" w:rsidP="00B42159">
            <w:pPr>
              <w:pStyle w:val="Tableentry"/>
            </w:pPr>
            <w:r w:rsidRPr="00077CCC">
              <w:rPr>
                <w:noProof/>
              </w:rPr>
              <w:t>dct</w:t>
            </w:r>
            <w:r w:rsidRPr="00077CCC">
              <w:t>:RightsStatement</w:t>
            </w:r>
          </w:p>
        </w:tc>
        <w:tc>
          <w:tcPr>
            <w:tcW w:w="2806" w:type="dxa"/>
          </w:tcPr>
          <w:p w:rsidR="00077CCC" w:rsidRPr="00077CCC" w:rsidRDefault="00077CCC" w:rsidP="00B42159">
            <w:pPr>
              <w:pStyle w:val="Tableentry"/>
            </w:pPr>
            <w:r w:rsidRPr="00077CCC">
              <w:t>This property refers to information that indicates whether the Dataset is open data, has access restrictions or is not public. A controlled vocabulary with three members (</w:t>
            </w:r>
            <w:r w:rsidRPr="00077CCC">
              <w:rPr>
                <w:noProof/>
              </w:rPr>
              <w:t>:public, :</w:t>
            </w:r>
            <w:r w:rsidRPr="00077CCC">
              <w:t xml:space="preserve">restricted, :non-public) will be created and maintained by the Publications Office of the EU. </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413" w:type="dxa"/>
          </w:tcPr>
          <w:p w:rsidR="00077CCC" w:rsidRPr="00077CCC" w:rsidRDefault="00077CCC" w:rsidP="00B42159">
            <w:pPr>
              <w:pStyle w:val="Tableentry"/>
            </w:pPr>
            <w:r w:rsidRPr="00077CCC">
              <w:t>conforms to</w:t>
            </w:r>
          </w:p>
        </w:tc>
        <w:tc>
          <w:tcPr>
            <w:tcW w:w="1843" w:type="dxa"/>
          </w:tcPr>
          <w:p w:rsidR="00077CCC" w:rsidRPr="00077CCC" w:rsidRDefault="00077CCC" w:rsidP="00B42159">
            <w:pPr>
              <w:pStyle w:val="Tableentry"/>
            </w:pPr>
            <w:r w:rsidRPr="00077CCC">
              <w:rPr>
                <w:noProof/>
              </w:rPr>
              <w:t>dct</w:t>
            </w:r>
            <w:r w:rsidRPr="00077CCC">
              <w:t>:conformsTo</w:t>
            </w:r>
          </w:p>
        </w:tc>
        <w:tc>
          <w:tcPr>
            <w:tcW w:w="2126" w:type="dxa"/>
          </w:tcPr>
          <w:p w:rsidR="00077CCC" w:rsidRPr="00077CCC" w:rsidRDefault="00077CCC" w:rsidP="00B42159">
            <w:pPr>
              <w:pStyle w:val="Tableentry"/>
            </w:pPr>
            <w:r w:rsidRPr="00077CCC">
              <w:rPr>
                <w:noProof/>
              </w:rPr>
              <w:t>dct:Standard</w:t>
            </w:r>
          </w:p>
        </w:tc>
        <w:tc>
          <w:tcPr>
            <w:tcW w:w="2806" w:type="dxa"/>
          </w:tcPr>
          <w:p w:rsidR="00077CCC" w:rsidRPr="00077CCC" w:rsidRDefault="00077CCC" w:rsidP="00B42159">
            <w:pPr>
              <w:pStyle w:val="Tableentry"/>
            </w:pPr>
            <w:r w:rsidRPr="00077CCC">
              <w:t>This property refers to an implementing rule or other specification.</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documentation</w:t>
            </w:r>
          </w:p>
        </w:tc>
        <w:tc>
          <w:tcPr>
            <w:tcW w:w="1843" w:type="dxa"/>
          </w:tcPr>
          <w:p w:rsidR="00077CCC" w:rsidRPr="00077CCC" w:rsidRDefault="00077CCC" w:rsidP="00B42159">
            <w:pPr>
              <w:pStyle w:val="Tableentry"/>
            </w:pPr>
            <w:r w:rsidRPr="00077CCC">
              <w:t>foaf</w:t>
            </w:r>
            <w:r w:rsidRPr="00077CCC">
              <w:rPr>
                <w:noProof/>
              </w:rPr>
              <w:t>:page</w:t>
            </w:r>
          </w:p>
        </w:tc>
        <w:tc>
          <w:tcPr>
            <w:tcW w:w="2126" w:type="dxa"/>
          </w:tcPr>
          <w:p w:rsidR="00077CCC" w:rsidRPr="00077CCC" w:rsidRDefault="00077CCC" w:rsidP="00B42159">
            <w:pPr>
              <w:pStyle w:val="Tableentry"/>
            </w:pPr>
            <w:r w:rsidRPr="00077CCC">
              <w:t>foaf</w:t>
            </w:r>
            <w:r w:rsidRPr="00077CCC">
              <w:rPr>
                <w:noProof/>
              </w:rPr>
              <w:t>:Document</w:t>
            </w:r>
          </w:p>
        </w:tc>
        <w:tc>
          <w:tcPr>
            <w:tcW w:w="2806" w:type="dxa"/>
          </w:tcPr>
          <w:p w:rsidR="00077CCC" w:rsidRPr="00077CCC" w:rsidRDefault="00077CCC" w:rsidP="00B42159">
            <w:pPr>
              <w:pStyle w:val="Tableentry"/>
            </w:pPr>
            <w:r w:rsidRPr="00077CCC">
              <w:t>This property refers to a page or document about this Dataset.</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frequency</w:t>
            </w:r>
          </w:p>
        </w:tc>
        <w:tc>
          <w:tcPr>
            <w:tcW w:w="1843" w:type="dxa"/>
          </w:tcPr>
          <w:p w:rsidR="00077CCC" w:rsidRPr="00077CCC" w:rsidRDefault="00077CCC" w:rsidP="00B42159">
            <w:pPr>
              <w:pStyle w:val="Tableentry"/>
            </w:pPr>
            <w:r w:rsidRPr="00077CCC">
              <w:rPr>
                <w:noProof/>
              </w:rPr>
              <w:t>dct</w:t>
            </w:r>
            <w:r w:rsidRPr="00077CCC">
              <w:t>:accrualPeriodicity</w:t>
            </w:r>
          </w:p>
        </w:tc>
        <w:tc>
          <w:tcPr>
            <w:tcW w:w="2126" w:type="dxa"/>
          </w:tcPr>
          <w:p w:rsidR="00077CCC" w:rsidRPr="00077CCC" w:rsidRDefault="00077CCC" w:rsidP="00B42159">
            <w:pPr>
              <w:pStyle w:val="Tableentry"/>
            </w:pPr>
            <w:r w:rsidRPr="00077CCC">
              <w:rPr>
                <w:noProof/>
              </w:rPr>
              <w:t>dct:Frequency</w:t>
            </w:r>
          </w:p>
        </w:tc>
        <w:tc>
          <w:tcPr>
            <w:tcW w:w="2806" w:type="dxa"/>
          </w:tcPr>
          <w:p w:rsidR="00077CCC" w:rsidRPr="00077CCC" w:rsidRDefault="00077CCC" w:rsidP="00B42159">
            <w:pPr>
              <w:pStyle w:val="Tableentry"/>
            </w:pPr>
            <w:r w:rsidRPr="00077CCC">
              <w:t>This property refers to the frequency at which the Dataset is updated.</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413" w:type="dxa"/>
          </w:tcPr>
          <w:p w:rsidR="00077CCC" w:rsidRPr="00077CCC" w:rsidRDefault="00077CCC" w:rsidP="00B42159">
            <w:pPr>
              <w:pStyle w:val="Tableentry"/>
            </w:pPr>
            <w:r w:rsidRPr="00077CCC">
              <w:t>has version</w:t>
            </w:r>
          </w:p>
        </w:tc>
        <w:tc>
          <w:tcPr>
            <w:tcW w:w="1843" w:type="dxa"/>
          </w:tcPr>
          <w:p w:rsidR="00077CCC" w:rsidRPr="00077CCC" w:rsidRDefault="00077CCC" w:rsidP="00B42159">
            <w:pPr>
              <w:pStyle w:val="Tableentry"/>
            </w:pPr>
            <w:r w:rsidRPr="00077CCC">
              <w:rPr>
                <w:noProof/>
              </w:rPr>
              <w:t>dct</w:t>
            </w:r>
            <w:r w:rsidRPr="00077CCC">
              <w:t>:hasVersion</w:t>
            </w:r>
          </w:p>
        </w:tc>
        <w:tc>
          <w:tcPr>
            <w:tcW w:w="2126" w:type="dxa"/>
          </w:tcPr>
          <w:p w:rsidR="00077CCC" w:rsidRPr="00077CCC" w:rsidRDefault="00077CCC" w:rsidP="00B42159">
            <w:pPr>
              <w:pStyle w:val="Tableentry"/>
            </w:pPr>
            <w:r w:rsidRPr="00077CCC">
              <w:rPr>
                <w:noProof/>
              </w:rPr>
              <w:t>dcat:Dataset</w:t>
            </w:r>
          </w:p>
        </w:tc>
        <w:tc>
          <w:tcPr>
            <w:tcW w:w="2806" w:type="dxa"/>
          </w:tcPr>
          <w:p w:rsidR="00077CCC" w:rsidRPr="00077CCC" w:rsidRDefault="00077CCC" w:rsidP="00B42159">
            <w:pPr>
              <w:pStyle w:val="Tableentry"/>
            </w:pPr>
            <w:r w:rsidRPr="00077CCC">
              <w:t>This property refers to a related Dataset that is a version, edition, or adaptation of the described Dataset.</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identifier</w:t>
            </w:r>
          </w:p>
        </w:tc>
        <w:tc>
          <w:tcPr>
            <w:tcW w:w="1843" w:type="dxa"/>
          </w:tcPr>
          <w:p w:rsidR="00077CCC" w:rsidRPr="00077CCC" w:rsidRDefault="00077CCC" w:rsidP="00B42159">
            <w:pPr>
              <w:pStyle w:val="Tableentry"/>
            </w:pPr>
            <w:r w:rsidRPr="00077CCC">
              <w:rPr>
                <w:noProof/>
              </w:rPr>
              <w:t>dct</w:t>
            </w:r>
            <w:r w:rsidRPr="00077CCC">
              <w:t>:identifier</w:t>
            </w:r>
          </w:p>
        </w:tc>
        <w:tc>
          <w:tcPr>
            <w:tcW w:w="2126" w:type="dxa"/>
          </w:tcPr>
          <w:p w:rsidR="00077CCC" w:rsidRPr="00077CCC" w:rsidRDefault="00077CCC" w:rsidP="00B42159">
            <w:pPr>
              <w:pStyle w:val="Tableentry"/>
            </w:pPr>
            <w:r w:rsidRPr="00077CCC">
              <w:rPr>
                <w:noProof/>
              </w:rPr>
              <w:t>rdfs:Literal</w:t>
            </w:r>
          </w:p>
        </w:tc>
        <w:tc>
          <w:tcPr>
            <w:tcW w:w="2806" w:type="dxa"/>
          </w:tcPr>
          <w:p w:rsidR="00077CCC" w:rsidRPr="00077CCC" w:rsidRDefault="00077CCC" w:rsidP="00B42159">
            <w:pPr>
              <w:pStyle w:val="Tableentry"/>
            </w:pPr>
            <w:r w:rsidRPr="00077CCC">
              <w:t xml:space="preserve">This property contains the main identifier for the Dataset, e.g. the URI or </w:t>
            </w:r>
            <w:r w:rsidRPr="00077CCC">
              <w:rPr>
                <w:noProof/>
              </w:rPr>
              <w:t>other unique identifier</w:t>
            </w:r>
            <w:r w:rsidRPr="00077CCC">
              <w:t xml:space="preserve"> in the context of the Catalogue.</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is version of</w:t>
            </w:r>
          </w:p>
        </w:tc>
        <w:tc>
          <w:tcPr>
            <w:tcW w:w="1843" w:type="dxa"/>
          </w:tcPr>
          <w:p w:rsidR="00077CCC" w:rsidRPr="00077CCC" w:rsidRDefault="00077CCC" w:rsidP="00B42159">
            <w:pPr>
              <w:pStyle w:val="Tableentry"/>
            </w:pPr>
            <w:r w:rsidRPr="00077CCC">
              <w:rPr>
                <w:noProof/>
              </w:rPr>
              <w:t>dct</w:t>
            </w:r>
            <w:r w:rsidRPr="00077CCC">
              <w:t>:isVersionOf</w:t>
            </w:r>
          </w:p>
        </w:tc>
        <w:tc>
          <w:tcPr>
            <w:tcW w:w="2126" w:type="dxa"/>
          </w:tcPr>
          <w:p w:rsidR="00077CCC" w:rsidRPr="00077CCC" w:rsidRDefault="00077CCC" w:rsidP="00B42159">
            <w:pPr>
              <w:pStyle w:val="Tableentry"/>
            </w:pPr>
            <w:r w:rsidRPr="00077CCC">
              <w:rPr>
                <w:noProof/>
              </w:rPr>
              <w:t>dcat</w:t>
            </w:r>
            <w:r w:rsidRPr="00077CCC">
              <w:t>:Dataset</w:t>
            </w:r>
          </w:p>
        </w:tc>
        <w:tc>
          <w:tcPr>
            <w:tcW w:w="2806" w:type="dxa"/>
          </w:tcPr>
          <w:p w:rsidR="00077CCC" w:rsidRPr="00077CCC" w:rsidRDefault="00077CCC" w:rsidP="00B42159">
            <w:pPr>
              <w:pStyle w:val="Tableentry"/>
            </w:pPr>
            <w:r w:rsidRPr="00077CCC">
              <w:t>This property refers to a related Dataset of which the described Dataset is a version, edition, or adaptation.</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landing page</w:t>
            </w:r>
          </w:p>
        </w:tc>
        <w:tc>
          <w:tcPr>
            <w:tcW w:w="1843" w:type="dxa"/>
          </w:tcPr>
          <w:p w:rsidR="00077CCC" w:rsidRPr="00077CCC" w:rsidRDefault="00077CCC" w:rsidP="00B42159">
            <w:pPr>
              <w:pStyle w:val="Tableentry"/>
            </w:pPr>
            <w:r w:rsidRPr="00077CCC">
              <w:rPr>
                <w:noProof/>
              </w:rPr>
              <w:t>dcat</w:t>
            </w:r>
            <w:r w:rsidRPr="00077CCC">
              <w:t>:landingPage</w:t>
            </w:r>
          </w:p>
        </w:tc>
        <w:tc>
          <w:tcPr>
            <w:tcW w:w="2126" w:type="dxa"/>
          </w:tcPr>
          <w:p w:rsidR="00077CCC" w:rsidRPr="00077CCC" w:rsidRDefault="00077CCC" w:rsidP="00B42159">
            <w:pPr>
              <w:pStyle w:val="Tableentry"/>
            </w:pPr>
            <w:r w:rsidRPr="00077CCC">
              <w:t>foaf</w:t>
            </w:r>
            <w:r w:rsidRPr="00077CCC">
              <w:rPr>
                <w:noProof/>
              </w:rPr>
              <w:t>:Document</w:t>
            </w:r>
          </w:p>
        </w:tc>
        <w:tc>
          <w:tcPr>
            <w:tcW w:w="2806" w:type="dxa"/>
          </w:tcPr>
          <w:p w:rsidR="00077CCC" w:rsidRPr="00077CCC" w:rsidRDefault="00077CCC" w:rsidP="00B42159">
            <w:pPr>
              <w:pStyle w:val="Tableentry"/>
            </w:pPr>
            <w:r w:rsidRPr="00077CCC">
              <w:t>This property refers to a web page that provides access to the Dataset, its Distributions and/or additional information. It is intended to point to a landing page at the original data provider, not to a page on a site of a third party, such as an aggregator.</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language</w:t>
            </w:r>
          </w:p>
        </w:tc>
        <w:tc>
          <w:tcPr>
            <w:tcW w:w="1843" w:type="dxa"/>
          </w:tcPr>
          <w:p w:rsidR="00077CCC" w:rsidRPr="00077CCC" w:rsidRDefault="00077CCC" w:rsidP="00B42159">
            <w:pPr>
              <w:pStyle w:val="Tableentry"/>
            </w:pPr>
            <w:r w:rsidRPr="00077CCC">
              <w:t>dct:language</w:t>
            </w:r>
          </w:p>
        </w:tc>
        <w:tc>
          <w:tcPr>
            <w:tcW w:w="2126" w:type="dxa"/>
          </w:tcPr>
          <w:p w:rsidR="00077CCC" w:rsidRPr="00077CCC" w:rsidRDefault="00077CCC" w:rsidP="00B42159">
            <w:pPr>
              <w:pStyle w:val="Tableentry"/>
            </w:pPr>
            <w:r w:rsidRPr="00077CCC">
              <w:t>dct:LinguisticSystem</w:t>
            </w:r>
          </w:p>
        </w:tc>
        <w:tc>
          <w:tcPr>
            <w:tcW w:w="2806" w:type="dxa"/>
          </w:tcPr>
          <w:p w:rsidR="00077CCC" w:rsidRPr="00077CCC" w:rsidRDefault="00077CCC" w:rsidP="00B42159">
            <w:pPr>
              <w:pStyle w:val="Tableentry"/>
            </w:pPr>
            <w:r w:rsidRPr="00077CCC">
              <w:t>This property refers to a language of the Dataset. This property can be repeated if there are multiple languages in the Dataset.</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lastRenderedPageBreak/>
              <w:t>other identifier</w:t>
            </w:r>
          </w:p>
        </w:tc>
        <w:tc>
          <w:tcPr>
            <w:tcW w:w="1843" w:type="dxa"/>
          </w:tcPr>
          <w:p w:rsidR="00077CCC" w:rsidRPr="00077CCC" w:rsidRDefault="00077CCC" w:rsidP="00B42159">
            <w:pPr>
              <w:pStyle w:val="Tableentry"/>
            </w:pPr>
            <w:r w:rsidRPr="00077CCC">
              <w:t>adms:identifier</w:t>
            </w:r>
          </w:p>
        </w:tc>
        <w:tc>
          <w:tcPr>
            <w:tcW w:w="2126" w:type="dxa"/>
          </w:tcPr>
          <w:p w:rsidR="00077CCC" w:rsidRPr="00077CCC" w:rsidRDefault="00077CCC" w:rsidP="00B42159">
            <w:pPr>
              <w:pStyle w:val="Tableentry"/>
            </w:pPr>
            <w:r w:rsidRPr="00077CCC">
              <w:t>adms:Identifier</w:t>
            </w:r>
          </w:p>
        </w:tc>
        <w:tc>
          <w:tcPr>
            <w:tcW w:w="2806" w:type="dxa"/>
          </w:tcPr>
          <w:p w:rsidR="00077CCC" w:rsidRPr="00077CCC" w:rsidRDefault="00077CCC" w:rsidP="00B42159">
            <w:pPr>
              <w:pStyle w:val="Tableentry"/>
            </w:pPr>
            <w:r w:rsidRPr="00077CCC">
              <w:t xml:space="preserve">This property refers to a </w:t>
            </w:r>
            <w:r w:rsidRPr="00077CCC">
              <w:rPr>
                <w:noProof/>
              </w:rPr>
              <w:t>secondary</w:t>
            </w:r>
            <w:r w:rsidRPr="00077CCC">
              <w:t xml:space="preserve"> identifier of the Dataset, such as MAST/ADS</w:t>
            </w:r>
            <w:r w:rsidRPr="00077CCC">
              <w:rPr>
                <w:rStyle w:val="FootnoteReference"/>
              </w:rPr>
              <w:footnoteReference w:id="14"/>
            </w:r>
            <w:r w:rsidRPr="00077CCC">
              <w:t>, DataCite</w:t>
            </w:r>
            <w:r w:rsidRPr="00077CCC">
              <w:rPr>
                <w:rStyle w:val="FootnoteReference"/>
              </w:rPr>
              <w:footnoteReference w:id="15"/>
            </w:r>
            <w:r w:rsidRPr="00077CCC">
              <w:t>, DOI</w:t>
            </w:r>
            <w:r w:rsidRPr="00077CCC">
              <w:rPr>
                <w:rStyle w:val="FootnoteReference"/>
              </w:rPr>
              <w:footnoteReference w:id="16"/>
            </w:r>
            <w:r w:rsidRPr="00077CCC">
              <w:t>, EZID</w:t>
            </w:r>
            <w:r w:rsidRPr="00077CCC">
              <w:rPr>
                <w:rStyle w:val="FootnoteReference"/>
              </w:rPr>
              <w:footnoteReference w:id="17"/>
            </w:r>
            <w:r w:rsidRPr="00077CCC">
              <w:t xml:space="preserve"> or W3ID</w:t>
            </w:r>
            <w:r w:rsidRPr="00077CCC">
              <w:rPr>
                <w:rStyle w:val="FootnoteReference"/>
              </w:rPr>
              <w:footnoteReference w:id="18"/>
            </w:r>
            <w:r w:rsidRPr="00077CCC">
              <w:t>.</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provenance</w:t>
            </w:r>
          </w:p>
        </w:tc>
        <w:tc>
          <w:tcPr>
            <w:tcW w:w="1843" w:type="dxa"/>
          </w:tcPr>
          <w:p w:rsidR="00077CCC" w:rsidRPr="00077CCC" w:rsidRDefault="00077CCC" w:rsidP="00B42159">
            <w:pPr>
              <w:pStyle w:val="Tableentry"/>
            </w:pPr>
            <w:r w:rsidRPr="00077CCC">
              <w:rPr>
                <w:noProof/>
              </w:rPr>
              <w:t>dct</w:t>
            </w:r>
            <w:r w:rsidRPr="00077CCC">
              <w:t>:provenance</w:t>
            </w:r>
          </w:p>
        </w:tc>
        <w:tc>
          <w:tcPr>
            <w:tcW w:w="2126" w:type="dxa"/>
          </w:tcPr>
          <w:p w:rsidR="00077CCC" w:rsidRPr="00077CCC" w:rsidRDefault="00077CCC" w:rsidP="00B42159">
            <w:pPr>
              <w:pStyle w:val="Tableentry"/>
            </w:pPr>
            <w:r w:rsidRPr="00077CCC">
              <w:t>dct:ProvenanceStatement</w:t>
            </w:r>
          </w:p>
        </w:tc>
        <w:tc>
          <w:tcPr>
            <w:tcW w:w="2806" w:type="dxa"/>
          </w:tcPr>
          <w:p w:rsidR="00077CCC" w:rsidRPr="00077CCC" w:rsidRDefault="00077CCC" w:rsidP="00B42159">
            <w:pPr>
              <w:pStyle w:val="Tableentry"/>
            </w:pPr>
            <w:r w:rsidRPr="00077CCC">
              <w:t>This property contains a statement about the lineage of a Dataset.</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related resource</w:t>
            </w:r>
          </w:p>
        </w:tc>
        <w:tc>
          <w:tcPr>
            <w:tcW w:w="1843" w:type="dxa"/>
          </w:tcPr>
          <w:p w:rsidR="00077CCC" w:rsidRPr="00077CCC" w:rsidRDefault="00077CCC" w:rsidP="00B42159">
            <w:pPr>
              <w:pStyle w:val="Tableentry"/>
            </w:pPr>
            <w:r w:rsidRPr="00077CCC">
              <w:rPr>
                <w:noProof/>
              </w:rPr>
              <w:t>dct</w:t>
            </w:r>
            <w:r w:rsidRPr="00077CCC">
              <w:t>:relation</w:t>
            </w:r>
          </w:p>
        </w:tc>
        <w:tc>
          <w:tcPr>
            <w:tcW w:w="2126" w:type="dxa"/>
          </w:tcPr>
          <w:p w:rsidR="00077CCC" w:rsidRPr="00077CCC" w:rsidRDefault="00077CCC" w:rsidP="00B42159">
            <w:pPr>
              <w:pStyle w:val="Tableentry"/>
            </w:pPr>
            <w:r w:rsidRPr="00077CCC">
              <w:t>rdfs:Resource</w:t>
            </w:r>
          </w:p>
        </w:tc>
        <w:tc>
          <w:tcPr>
            <w:tcW w:w="2806" w:type="dxa"/>
          </w:tcPr>
          <w:p w:rsidR="00077CCC" w:rsidRPr="00077CCC" w:rsidRDefault="00077CCC" w:rsidP="00B42159">
            <w:pPr>
              <w:pStyle w:val="Tableentry"/>
            </w:pPr>
            <w:r w:rsidRPr="00077CCC">
              <w:t>This property refers to a related resource.</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release date</w:t>
            </w:r>
          </w:p>
        </w:tc>
        <w:tc>
          <w:tcPr>
            <w:tcW w:w="1843" w:type="dxa"/>
          </w:tcPr>
          <w:p w:rsidR="00077CCC" w:rsidRPr="00077CCC" w:rsidRDefault="00077CCC" w:rsidP="00B42159">
            <w:pPr>
              <w:pStyle w:val="Tableentry"/>
            </w:pPr>
            <w:r w:rsidRPr="00077CCC">
              <w:rPr>
                <w:noProof/>
              </w:rPr>
              <w:t>dct</w:t>
            </w:r>
            <w:r w:rsidRPr="00077CCC">
              <w:t>:issued</w:t>
            </w:r>
          </w:p>
        </w:tc>
        <w:tc>
          <w:tcPr>
            <w:tcW w:w="2126" w:type="dxa"/>
          </w:tcPr>
          <w:p w:rsidR="00077CCC" w:rsidRPr="00077CCC" w:rsidRDefault="00077CCC" w:rsidP="00B42159">
            <w:pPr>
              <w:pStyle w:val="Tableentry"/>
            </w:pPr>
            <w:r w:rsidRPr="00077CCC">
              <w:rPr>
                <w:noProof/>
              </w:rPr>
              <w:t>rdfs</w:t>
            </w:r>
            <w:r w:rsidRPr="00077CCC">
              <w:t>:Literal typed as xsd:date or xsd:dateTime</w:t>
            </w:r>
          </w:p>
        </w:tc>
        <w:tc>
          <w:tcPr>
            <w:tcW w:w="2806" w:type="dxa"/>
          </w:tcPr>
          <w:p w:rsidR="00077CCC" w:rsidRPr="00077CCC" w:rsidRDefault="00077CCC" w:rsidP="00B42159">
            <w:pPr>
              <w:pStyle w:val="Tableentry"/>
            </w:pPr>
            <w:r w:rsidRPr="00077CCC">
              <w:t>This property contains the date of formal issuance (e.g., publication) of the Dataset.</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413" w:type="dxa"/>
          </w:tcPr>
          <w:p w:rsidR="00077CCC" w:rsidRPr="00077CCC" w:rsidRDefault="00077CCC" w:rsidP="00B42159">
            <w:pPr>
              <w:pStyle w:val="Tableentry"/>
            </w:pPr>
            <w:r w:rsidRPr="00077CCC">
              <w:t>sample</w:t>
            </w:r>
          </w:p>
        </w:tc>
        <w:tc>
          <w:tcPr>
            <w:tcW w:w="1843" w:type="dxa"/>
          </w:tcPr>
          <w:p w:rsidR="00077CCC" w:rsidRPr="00077CCC" w:rsidRDefault="00077CCC" w:rsidP="00B42159">
            <w:pPr>
              <w:pStyle w:val="Tableentry"/>
            </w:pPr>
            <w:r w:rsidRPr="00077CCC">
              <w:t>adms:sample</w:t>
            </w:r>
          </w:p>
        </w:tc>
        <w:tc>
          <w:tcPr>
            <w:tcW w:w="2126" w:type="dxa"/>
          </w:tcPr>
          <w:p w:rsidR="00077CCC" w:rsidRPr="00077CCC" w:rsidRDefault="00077CCC" w:rsidP="00B42159">
            <w:pPr>
              <w:pStyle w:val="Tableentry"/>
            </w:pPr>
            <w:r w:rsidRPr="00077CCC">
              <w:t>dcat:Distribution</w:t>
            </w:r>
          </w:p>
        </w:tc>
        <w:tc>
          <w:tcPr>
            <w:tcW w:w="2806" w:type="dxa"/>
          </w:tcPr>
          <w:p w:rsidR="00077CCC" w:rsidRPr="00077CCC" w:rsidRDefault="00077CCC" w:rsidP="00B42159">
            <w:pPr>
              <w:pStyle w:val="Tableentry"/>
            </w:pPr>
            <w:r w:rsidRPr="00077CCC">
              <w:t>This property refers to a sample distribution of the dataset</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source</w:t>
            </w:r>
          </w:p>
        </w:tc>
        <w:tc>
          <w:tcPr>
            <w:tcW w:w="1843" w:type="dxa"/>
          </w:tcPr>
          <w:p w:rsidR="00077CCC" w:rsidRPr="00077CCC" w:rsidRDefault="00077CCC" w:rsidP="00B42159">
            <w:pPr>
              <w:pStyle w:val="Tableentry"/>
            </w:pPr>
            <w:r w:rsidRPr="00077CCC">
              <w:t>dct:source</w:t>
            </w:r>
          </w:p>
        </w:tc>
        <w:tc>
          <w:tcPr>
            <w:tcW w:w="2126" w:type="dxa"/>
          </w:tcPr>
          <w:p w:rsidR="00077CCC" w:rsidRPr="00077CCC" w:rsidRDefault="00077CCC" w:rsidP="00B42159">
            <w:pPr>
              <w:pStyle w:val="Tableentry"/>
            </w:pPr>
            <w:r w:rsidRPr="00077CCC">
              <w:t>dcat</w:t>
            </w:r>
            <w:r w:rsidRPr="00077CCC">
              <w:rPr>
                <w:noProof/>
              </w:rPr>
              <w:t>:Dataset</w:t>
            </w:r>
          </w:p>
        </w:tc>
        <w:tc>
          <w:tcPr>
            <w:tcW w:w="2806" w:type="dxa"/>
          </w:tcPr>
          <w:p w:rsidR="00077CCC" w:rsidRPr="00077CCC" w:rsidRDefault="00077CCC" w:rsidP="00B42159">
            <w:pPr>
              <w:pStyle w:val="Tableentry"/>
            </w:pPr>
            <w:r w:rsidRPr="00077CCC">
              <w:t>This property refers to a related Dataset from which the described Dataset is derived.</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spatial/ geographical coverage</w:t>
            </w:r>
          </w:p>
        </w:tc>
        <w:tc>
          <w:tcPr>
            <w:tcW w:w="1843" w:type="dxa"/>
          </w:tcPr>
          <w:p w:rsidR="00077CCC" w:rsidRPr="00077CCC" w:rsidRDefault="00077CCC" w:rsidP="00B42159">
            <w:pPr>
              <w:pStyle w:val="Tableentry"/>
            </w:pPr>
            <w:r w:rsidRPr="00077CCC">
              <w:t>dct:spatial</w:t>
            </w:r>
          </w:p>
        </w:tc>
        <w:tc>
          <w:tcPr>
            <w:tcW w:w="2126" w:type="dxa"/>
          </w:tcPr>
          <w:p w:rsidR="00077CCC" w:rsidRPr="00077CCC" w:rsidRDefault="00077CCC" w:rsidP="00B42159">
            <w:pPr>
              <w:pStyle w:val="Tableentry"/>
            </w:pPr>
            <w:r w:rsidRPr="00077CCC">
              <w:t>dct:Location</w:t>
            </w:r>
          </w:p>
        </w:tc>
        <w:tc>
          <w:tcPr>
            <w:tcW w:w="2806" w:type="dxa"/>
          </w:tcPr>
          <w:p w:rsidR="00077CCC" w:rsidRPr="00077CCC" w:rsidRDefault="00077CCC" w:rsidP="00B42159">
            <w:pPr>
              <w:pStyle w:val="Tableentry"/>
            </w:pPr>
            <w:r w:rsidRPr="00077CCC">
              <w:t xml:space="preserve">This property refers to a geographic region that is covered by the Dataset. </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temporal coverage</w:t>
            </w:r>
          </w:p>
        </w:tc>
        <w:tc>
          <w:tcPr>
            <w:tcW w:w="1843" w:type="dxa"/>
          </w:tcPr>
          <w:p w:rsidR="00077CCC" w:rsidRPr="00077CCC" w:rsidRDefault="00077CCC" w:rsidP="00B42159">
            <w:pPr>
              <w:pStyle w:val="Tableentry"/>
            </w:pPr>
            <w:r w:rsidRPr="00077CCC">
              <w:t>dct:temporal</w:t>
            </w:r>
          </w:p>
        </w:tc>
        <w:tc>
          <w:tcPr>
            <w:tcW w:w="2126" w:type="dxa"/>
          </w:tcPr>
          <w:p w:rsidR="00077CCC" w:rsidRPr="00077CCC" w:rsidRDefault="00077CCC" w:rsidP="00B42159">
            <w:pPr>
              <w:pStyle w:val="Tableentry"/>
            </w:pPr>
            <w:r w:rsidRPr="00077CCC">
              <w:t>dct:PeriodOfTime</w:t>
            </w:r>
          </w:p>
        </w:tc>
        <w:tc>
          <w:tcPr>
            <w:tcW w:w="2806" w:type="dxa"/>
          </w:tcPr>
          <w:p w:rsidR="00077CCC" w:rsidRPr="00077CCC" w:rsidRDefault="00077CCC" w:rsidP="00B42159">
            <w:pPr>
              <w:pStyle w:val="Tableentry"/>
            </w:pPr>
            <w:r w:rsidRPr="00077CCC">
              <w:t>This property refers to a temporal period that the Dataset covers.</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413" w:type="dxa"/>
          </w:tcPr>
          <w:p w:rsidR="00077CCC" w:rsidRPr="00077CCC" w:rsidRDefault="00077CCC" w:rsidP="00B42159">
            <w:pPr>
              <w:pStyle w:val="Tableentry"/>
            </w:pPr>
            <w:r w:rsidRPr="00077CCC">
              <w:t>type</w:t>
            </w:r>
          </w:p>
        </w:tc>
        <w:tc>
          <w:tcPr>
            <w:tcW w:w="1843" w:type="dxa"/>
          </w:tcPr>
          <w:p w:rsidR="00077CCC" w:rsidRPr="00077CCC" w:rsidRDefault="00077CCC" w:rsidP="00B42159">
            <w:pPr>
              <w:pStyle w:val="Tableentry"/>
            </w:pPr>
            <w:r w:rsidRPr="00077CCC">
              <w:t>dct:type</w:t>
            </w:r>
          </w:p>
        </w:tc>
        <w:tc>
          <w:tcPr>
            <w:tcW w:w="2126" w:type="dxa"/>
          </w:tcPr>
          <w:p w:rsidR="00077CCC" w:rsidRPr="00077CCC" w:rsidRDefault="00077CCC" w:rsidP="00B42159">
            <w:pPr>
              <w:pStyle w:val="Tableentry"/>
            </w:pPr>
            <w:r w:rsidRPr="00077CCC">
              <w:rPr>
                <w:noProof/>
              </w:rPr>
              <w:t>skos</w:t>
            </w:r>
            <w:r w:rsidRPr="00077CCC">
              <w:t>:Concept</w:t>
            </w:r>
          </w:p>
        </w:tc>
        <w:tc>
          <w:tcPr>
            <w:tcW w:w="2806" w:type="dxa"/>
          </w:tcPr>
          <w:p w:rsidR="00077CCC" w:rsidRPr="00077CCC" w:rsidRDefault="00077CCC" w:rsidP="00B42159">
            <w:pPr>
              <w:pStyle w:val="Tableentry"/>
            </w:pPr>
            <w:r w:rsidRPr="00077CCC">
              <w:t>This property refers to the type of the Dataset. A controlled vocabulary for the values has not been established.</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413" w:type="dxa"/>
          </w:tcPr>
          <w:p w:rsidR="00077CCC" w:rsidRPr="00077CCC" w:rsidRDefault="00077CCC" w:rsidP="00B42159">
            <w:pPr>
              <w:pStyle w:val="Tableentry"/>
            </w:pPr>
            <w:r w:rsidRPr="00077CCC">
              <w:t>update/ modification date</w:t>
            </w:r>
          </w:p>
        </w:tc>
        <w:tc>
          <w:tcPr>
            <w:tcW w:w="1843" w:type="dxa"/>
          </w:tcPr>
          <w:p w:rsidR="00077CCC" w:rsidRPr="00077CCC" w:rsidRDefault="00077CCC" w:rsidP="00B42159">
            <w:pPr>
              <w:pStyle w:val="Tableentry"/>
            </w:pPr>
            <w:r w:rsidRPr="00077CCC">
              <w:rPr>
                <w:noProof/>
              </w:rPr>
              <w:t>dct:modified</w:t>
            </w:r>
          </w:p>
        </w:tc>
        <w:tc>
          <w:tcPr>
            <w:tcW w:w="2126" w:type="dxa"/>
          </w:tcPr>
          <w:p w:rsidR="00077CCC" w:rsidRPr="00077CCC" w:rsidRDefault="00077CCC" w:rsidP="00B42159">
            <w:pPr>
              <w:pStyle w:val="Tableentry"/>
            </w:pPr>
            <w:r w:rsidRPr="00077CCC">
              <w:rPr>
                <w:noProof/>
              </w:rPr>
              <w:t>rdfs</w:t>
            </w:r>
            <w:r w:rsidRPr="00077CCC">
              <w:t xml:space="preserve">:Literal typed as </w:t>
            </w:r>
            <w:r w:rsidRPr="00077CCC">
              <w:rPr>
                <w:noProof/>
              </w:rPr>
              <w:t>xsd</w:t>
            </w:r>
            <w:r w:rsidRPr="00077CCC">
              <w:t xml:space="preserve">:date or </w:t>
            </w:r>
            <w:r w:rsidRPr="00077CCC">
              <w:rPr>
                <w:noProof/>
              </w:rPr>
              <w:t>xsd</w:t>
            </w:r>
            <w:r w:rsidRPr="00077CCC">
              <w:t>:dateTime</w:t>
            </w:r>
          </w:p>
        </w:tc>
        <w:tc>
          <w:tcPr>
            <w:tcW w:w="2806" w:type="dxa"/>
          </w:tcPr>
          <w:p w:rsidR="00077CCC" w:rsidRPr="00077CCC" w:rsidRDefault="00077CCC" w:rsidP="00B42159">
            <w:pPr>
              <w:pStyle w:val="Tableentry"/>
            </w:pPr>
            <w:r w:rsidRPr="00077CCC">
              <w:t>This property contains the most recent date on which the Dataset was changed or modified.</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413" w:type="dxa"/>
          </w:tcPr>
          <w:p w:rsidR="00077CCC" w:rsidRPr="00077CCC" w:rsidRDefault="00077CCC" w:rsidP="00B42159">
            <w:pPr>
              <w:pStyle w:val="Tableentry"/>
            </w:pPr>
            <w:r w:rsidRPr="00077CCC">
              <w:t>version</w:t>
            </w:r>
          </w:p>
        </w:tc>
        <w:tc>
          <w:tcPr>
            <w:tcW w:w="1843" w:type="dxa"/>
          </w:tcPr>
          <w:p w:rsidR="00077CCC" w:rsidRPr="00077CCC" w:rsidRDefault="00077CCC" w:rsidP="00B42159">
            <w:pPr>
              <w:pStyle w:val="Tableentry"/>
            </w:pPr>
            <w:r w:rsidRPr="00077CCC">
              <w:t>owl:versionInfo</w:t>
            </w:r>
          </w:p>
        </w:tc>
        <w:tc>
          <w:tcPr>
            <w:tcW w:w="2126" w:type="dxa"/>
          </w:tcPr>
          <w:p w:rsidR="00077CCC" w:rsidRPr="00077CCC" w:rsidRDefault="00077CCC" w:rsidP="00B42159">
            <w:pPr>
              <w:pStyle w:val="Tableentry"/>
            </w:pPr>
            <w:r w:rsidRPr="00077CCC">
              <w:rPr>
                <w:noProof/>
              </w:rPr>
              <w:t>rdfs:Literal</w:t>
            </w:r>
          </w:p>
        </w:tc>
        <w:tc>
          <w:tcPr>
            <w:tcW w:w="2806" w:type="dxa"/>
          </w:tcPr>
          <w:p w:rsidR="00077CCC" w:rsidRPr="00077CCC" w:rsidRDefault="00077CCC" w:rsidP="00B42159">
            <w:pPr>
              <w:pStyle w:val="Tableentry"/>
            </w:pPr>
            <w:r w:rsidRPr="00077CCC">
              <w:t>This property contains a version number or other version designation of the Dataset.</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413" w:type="dxa"/>
          </w:tcPr>
          <w:p w:rsidR="00077CCC" w:rsidRPr="00077CCC" w:rsidRDefault="00077CCC" w:rsidP="00B42159">
            <w:pPr>
              <w:pStyle w:val="Tableentry"/>
            </w:pPr>
            <w:r w:rsidRPr="00077CCC">
              <w:t>version notes</w:t>
            </w:r>
          </w:p>
        </w:tc>
        <w:tc>
          <w:tcPr>
            <w:tcW w:w="1843" w:type="dxa"/>
          </w:tcPr>
          <w:p w:rsidR="00077CCC" w:rsidRPr="00077CCC" w:rsidRDefault="00077CCC" w:rsidP="00B42159">
            <w:pPr>
              <w:pStyle w:val="Tableentry"/>
            </w:pPr>
            <w:r w:rsidRPr="00077CCC">
              <w:rPr>
                <w:noProof/>
              </w:rPr>
              <w:t>adms</w:t>
            </w:r>
            <w:r w:rsidRPr="00077CCC">
              <w:t>:</w:t>
            </w:r>
            <w:r w:rsidRPr="00077CCC">
              <w:rPr>
                <w:noProof/>
              </w:rPr>
              <w:t>versionNotes</w:t>
            </w:r>
          </w:p>
        </w:tc>
        <w:tc>
          <w:tcPr>
            <w:tcW w:w="2126" w:type="dxa"/>
          </w:tcPr>
          <w:p w:rsidR="00077CCC" w:rsidRPr="00077CCC" w:rsidRDefault="00077CCC" w:rsidP="00B42159">
            <w:pPr>
              <w:pStyle w:val="Tableentry"/>
            </w:pPr>
            <w:r w:rsidRPr="00077CCC">
              <w:rPr>
                <w:noProof/>
              </w:rPr>
              <w:t>rdfs:Literal</w:t>
            </w:r>
          </w:p>
        </w:tc>
        <w:tc>
          <w:tcPr>
            <w:tcW w:w="2806" w:type="dxa"/>
          </w:tcPr>
          <w:p w:rsidR="00077CCC" w:rsidRPr="00077CCC" w:rsidRDefault="00077CCC" w:rsidP="00B42159">
            <w:pPr>
              <w:pStyle w:val="Tableentry"/>
            </w:pPr>
            <w:r w:rsidRPr="00077CCC">
              <w:t>This property contains a description of the differences between this version and a previous version of the Dataset. This property can be repeated for parallel language versions of the version notes.</w:t>
            </w:r>
          </w:p>
        </w:tc>
        <w:tc>
          <w:tcPr>
            <w:tcW w:w="709" w:type="dxa"/>
          </w:tcPr>
          <w:p w:rsidR="00077CCC" w:rsidRPr="00077CCC" w:rsidRDefault="00077CCC" w:rsidP="00B42159">
            <w:pPr>
              <w:pStyle w:val="Tableentry"/>
            </w:pPr>
            <w:r w:rsidRPr="00077CCC">
              <w:t>0..n</w:t>
            </w:r>
          </w:p>
        </w:tc>
      </w:tr>
    </w:tbl>
    <w:p w:rsidR="00E75001" w:rsidRDefault="00E75001" w:rsidP="007815DB">
      <w:bookmarkStart w:id="134" w:name="_Toc429930834"/>
      <w:bookmarkStart w:id="135" w:name="_Toc430520836"/>
      <w:bookmarkStart w:id="136" w:name="_Toc430520901"/>
      <w:bookmarkStart w:id="137" w:name="_Toc430521097"/>
      <w:bookmarkStart w:id="138" w:name="_Toc430521190"/>
      <w:bookmarkStart w:id="139" w:name="_Toc430857084"/>
      <w:bookmarkStart w:id="140" w:name="_Toc525647774"/>
      <w:bookmarkEnd w:id="134"/>
      <w:bookmarkEnd w:id="135"/>
      <w:bookmarkEnd w:id="136"/>
      <w:bookmarkEnd w:id="137"/>
      <w:bookmarkEnd w:id="138"/>
      <w:bookmarkEnd w:id="139"/>
    </w:p>
    <w:p w:rsidR="00077CCC" w:rsidRPr="00077CCC" w:rsidRDefault="00077CCC" w:rsidP="00E75001">
      <w:pPr>
        <w:pStyle w:val="Heading2"/>
      </w:pPr>
      <w:bookmarkStart w:id="141" w:name="_Toc9846263"/>
      <w:r w:rsidRPr="00077CCC">
        <w:t>Distribution</w:t>
      </w:r>
      <w:bookmarkEnd w:id="140"/>
      <w:bookmarkEnd w:id="141"/>
    </w:p>
    <w:p w:rsidR="00077CCC" w:rsidRPr="00077CCC" w:rsidRDefault="00077CCC" w:rsidP="00E75001">
      <w:pPr>
        <w:pStyle w:val="Heading3"/>
      </w:pPr>
      <w:bookmarkStart w:id="142" w:name="_Ref351894525"/>
      <w:bookmarkStart w:id="143" w:name="_Toc525647775"/>
      <w:bookmarkStart w:id="144" w:name="_Toc9846264"/>
      <w:r w:rsidRPr="00077CCC">
        <w:t>Mandatory propert</w:t>
      </w:r>
      <w:bookmarkEnd w:id="142"/>
      <w:r w:rsidRPr="00077CCC">
        <w:t>ies for Distribution</w:t>
      </w:r>
      <w:bookmarkEnd w:id="143"/>
      <w:bookmarkEnd w:id="144"/>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access URL</w:t>
            </w:r>
          </w:p>
        </w:tc>
        <w:tc>
          <w:tcPr>
            <w:tcW w:w="1842" w:type="dxa"/>
          </w:tcPr>
          <w:p w:rsidR="00077CCC" w:rsidRPr="00077CCC" w:rsidRDefault="00077CCC" w:rsidP="00B42159">
            <w:pPr>
              <w:pStyle w:val="Tableentry"/>
            </w:pPr>
            <w:r w:rsidRPr="00077CCC">
              <w:rPr>
                <w:noProof/>
              </w:rPr>
              <w:t>dcat</w:t>
            </w:r>
            <w:r w:rsidRPr="00077CCC">
              <w:t>:accessURL</w:t>
            </w:r>
          </w:p>
        </w:tc>
        <w:tc>
          <w:tcPr>
            <w:tcW w:w="1985" w:type="dxa"/>
          </w:tcPr>
          <w:p w:rsidR="00077CCC" w:rsidRPr="00077CCC" w:rsidRDefault="00077CCC" w:rsidP="00B42159">
            <w:pPr>
              <w:pStyle w:val="Tableentry"/>
            </w:pPr>
            <w:r w:rsidRPr="00077CCC">
              <w:rPr>
                <w:noProof/>
              </w:rPr>
              <w:t>rdfs:Resource</w:t>
            </w:r>
          </w:p>
        </w:tc>
        <w:tc>
          <w:tcPr>
            <w:tcW w:w="3260" w:type="dxa"/>
          </w:tcPr>
          <w:p w:rsidR="00077CCC" w:rsidRPr="00077CCC" w:rsidRDefault="00077CCC" w:rsidP="00B42159">
            <w:pPr>
              <w:pStyle w:val="Tableentry"/>
            </w:pPr>
            <w:r w:rsidRPr="00077CCC">
              <w:t xml:space="preserve">This property contains a URL that gives access to a Distribution of the Dataset. The resource at the access URL may contain information about how to get the Dataset. </w:t>
            </w:r>
          </w:p>
        </w:tc>
        <w:tc>
          <w:tcPr>
            <w:tcW w:w="709" w:type="dxa"/>
          </w:tcPr>
          <w:p w:rsidR="00077CCC" w:rsidRPr="00077CCC" w:rsidRDefault="00077CCC" w:rsidP="00B42159">
            <w:pPr>
              <w:pStyle w:val="Tableentry"/>
            </w:pPr>
            <w:r w:rsidRPr="00077CCC">
              <w:t>1..n</w:t>
            </w:r>
          </w:p>
        </w:tc>
      </w:tr>
    </w:tbl>
    <w:p w:rsidR="00E75001" w:rsidRDefault="00E75001" w:rsidP="007815DB">
      <w:bookmarkStart w:id="145" w:name="_Toc525647776"/>
    </w:p>
    <w:p w:rsidR="00077CCC" w:rsidRPr="00077CCC" w:rsidRDefault="00077CCC" w:rsidP="00E75001">
      <w:pPr>
        <w:pStyle w:val="Heading3"/>
      </w:pPr>
      <w:bookmarkStart w:id="146" w:name="_Toc9846265"/>
      <w:r w:rsidRPr="00077CCC">
        <w:lastRenderedPageBreak/>
        <w:t>Recommended properties for Distribution</w:t>
      </w:r>
      <w:bookmarkEnd w:id="145"/>
      <w:bookmarkEnd w:id="146"/>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description</w:t>
            </w:r>
          </w:p>
        </w:tc>
        <w:tc>
          <w:tcPr>
            <w:tcW w:w="1842" w:type="dxa"/>
          </w:tcPr>
          <w:p w:rsidR="00077CCC" w:rsidRPr="00077CCC" w:rsidRDefault="00077CCC" w:rsidP="00B42159">
            <w:pPr>
              <w:pStyle w:val="Tableentry"/>
            </w:pPr>
            <w:r w:rsidRPr="00077CCC">
              <w:rPr>
                <w:noProof/>
              </w:rPr>
              <w:t>dct</w:t>
            </w:r>
            <w:r w:rsidRPr="00077CCC">
              <w:t>:description</w:t>
            </w:r>
          </w:p>
        </w:tc>
        <w:tc>
          <w:tcPr>
            <w:tcW w:w="1985" w:type="dxa"/>
          </w:tcPr>
          <w:p w:rsidR="00077CCC" w:rsidRPr="00077CCC" w:rsidRDefault="00077CCC" w:rsidP="00B42159">
            <w:pPr>
              <w:pStyle w:val="Tableentry"/>
            </w:pPr>
            <w:r w:rsidRPr="00077CCC">
              <w:rPr>
                <w:noProof/>
              </w:rPr>
              <w:t>rdfs</w:t>
            </w:r>
            <w:r w:rsidRPr="00077CCC">
              <w:t>:Literal</w:t>
            </w:r>
          </w:p>
        </w:tc>
        <w:tc>
          <w:tcPr>
            <w:tcW w:w="3260" w:type="dxa"/>
          </w:tcPr>
          <w:p w:rsidR="00077CCC" w:rsidRPr="00077CCC" w:rsidRDefault="00077CCC" w:rsidP="00B42159">
            <w:pPr>
              <w:pStyle w:val="Tableentry"/>
            </w:pPr>
            <w:r w:rsidRPr="00077CCC">
              <w:t>This property contains a free-text account of the Distribution. This property can be repeated for parallel language versions of the description.</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101" w:type="dxa"/>
          </w:tcPr>
          <w:p w:rsidR="00077CCC" w:rsidRPr="00077CCC" w:rsidRDefault="00077CCC" w:rsidP="00B42159">
            <w:pPr>
              <w:pStyle w:val="Tableentry"/>
            </w:pPr>
            <w:r w:rsidRPr="00077CCC">
              <w:t>format</w:t>
            </w:r>
          </w:p>
        </w:tc>
        <w:tc>
          <w:tcPr>
            <w:tcW w:w="1842" w:type="dxa"/>
          </w:tcPr>
          <w:p w:rsidR="00077CCC" w:rsidRPr="00077CCC" w:rsidRDefault="00077CCC" w:rsidP="00B42159">
            <w:pPr>
              <w:pStyle w:val="Tableentry"/>
            </w:pPr>
            <w:r w:rsidRPr="00077CCC">
              <w:t>dct:format</w:t>
            </w:r>
          </w:p>
        </w:tc>
        <w:tc>
          <w:tcPr>
            <w:tcW w:w="1985" w:type="dxa"/>
          </w:tcPr>
          <w:p w:rsidR="00077CCC" w:rsidRPr="00077CCC" w:rsidRDefault="00077CCC" w:rsidP="00B42159">
            <w:pPr>
              <w:pStyle w:val="Tableentry"/>
            </w:pPr>
            <w:r w:rsidRPr="00077CCC">
              <w:t>dct:MediaTypeOrExtent</w:t>
            </w:r>
          </w:p>
        </w:tc>
        <w:tc>
          <w:tcPr>
            <w:tcW w:w="3260" w:type="dxa"/>
          </w:tcPr>
          <w:p w:rsidR="00077CCC" w:rsidRPr="00077CCC" w:rsidRDefault="00077CCC" w:rsidP="00B42159">
            <w:pPr>
              <w:pStyle w:val="Tableentry"/>
            </w:pPr>
            <w:r w:rsidRPr="00077CCC">
              <w:t>This property refers to the file format of the Distribution.</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101" w:type="dxa"/>
          </w:tcPr>
          <w:p w:rsidR="00077CCC" w:rsidRPr="00077CCC" w:rsidRDefault="00077CCC" w:rsidP="00B42159">
            <w:pPr>
              <w:pStyle w:val="Tableentry"/>
            </w:pPr>
            <w:r w:rsidRPr="00077CCC">
              <w:t>licence</w:t>
            </w:r>
          </w:p>
        </w:tc>
        <w:tc>
          <w:tcPr>
            <w:tcW w:w="1842" w:type="dxa"/>
          </w:tcPr>
          <w:p w:rsidR="00077CCC" w:rsidRPr="00077CCC" w:rsidRDefault="00077CCC" w:rsidP="00B42159">
            <w:pPr>
              <w:pStyle w:val="Tableentry"/>
            </w:pPr>
            <w:r w:rsidRPr="00077CCC">
              <w:rPr>
                <w:noProof/>
              </w:rPr>
              <w:t>dct</w:t>
            </w:r>
            <w:r w:rsidRPr="00077CCC">
              <w:t>:license</w:t>
            </w:r>
          </w:p>
        </w:tc>
        <w:tc>
          <w:tcPr>
            <w:tcW w:w="1985" w:type="dxa"/>
          </w:tcPr>
          <w:p w:rsidR="00077CCC" w:rsidRPr="00077CCC" w:rsidRDefault="00077CCC" w:rsidP="00B42159">
            <w:pPr>
              <w:pStyle w:val="Tableentry"/>
            </w:pPr>
            <w:r w:rsidRPr="00077CCC">
              <w:rPr>
                <w:noProof/>
              </w:rPr>
              <w:t>dct</w:t>
            </w:r>
            <w:r w:rsidRPr="00077CCC">
              <w:t>:LicenseDocument</w:t>
            </w:r>
          </w:p>
        </w:tc>
        <w:tc>
          <w:tcPr>
            <w:tcW w:w="3260" w:type="dxa"/>
          </w:tcPr>
          <w:p w:rsidR="00077CCC" w:rsidRPr="00077CCC" w:rsidRDefault="00077CCC" w:rsidP="00B42159">
            <w:pPr>
              <w:pStyle w:val="Tableentry"/>
            </w:pPr>
            <w:r w:rsidRPr="00077CCC">
              <w:t>This property refers to the licence under which the Distribution is made available.</w:t>
            </w:r>
          </w:p>
        </w:tc>
        <w:tc>
          <w:tcPr>
            <w:tcW w:w="709" w:type="dxa"/>
          </w:tcPr>
          <w:p w:rsidR="00077CCC" w:rsidRPr="00077CCC" w:rsidRDefault="00077CCC" w:rsidP="00B42159">
            <w:pPr>
              <w:pStyle w:val="Tableentry"/>
            </w:pPr>
            <w:r w:rsidRPr="00077CCC">
              <w:t>0..1</w:t>
            </w:r>
          </w:p>
        </w:tc>
      </w:tr>
    </w:tbl>
    <w:p w:rsidR="00E75001" w:rsidRDefault="00E75001" w:rsidP="007815DB">
      <w:bookmarkStart w:id="147" w:name="_Toc525647777"/>
    </w:p>
    <w:p w:rsidR="00077CCC" w:rsidRPr="00077CCC" w:rsidRDefault="00077CCC" w:rsidP="00E75001">
      <w:pPr>
        <w:pStyle w:val="Heading3"/>
      </w:pPr>
      <w:bookmarkStart w:id="148" w:name="_Toc9846266"/>
      <w:r w:rsidRPr="00077CCC">
        <w:t>Optional properties for Distribution</w:t>
      </w:r>
      <w:bookmarkEnd w:id="147"/>
      <w:bookmarkEnd w:id="148"/>
    </w:p>
    <w:tbl>
      <w:tblPr>
        <w:tblStyle w:val="TableGrid"/>
        <w:tblW w:w="8897" w:type="dxa"/>
        <w:tblLayout w:type="fixed"/>
        <w:tblLook w:val="04A0" w:firstRow="1" w:lastRow="0" w:firstColumn="1" w:lastColumn="0" w:noHBand="0" w:noVBand="1"/>
      </w:tblPr>
      <w:tblGrid>
        <w:gridCol w:w="1271"/>
        <w:gridCol w:w="167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blHeader/>
        </w:trPr>
        <w:tc>
          <w:tcPr>
            <w:tcW w:w="1271" w:type="dxa"/>
          </w:tcPr>
          <w:p w:rsidR="00077CCC" w:rsidRPr="00077CCC" w:rsidRDefault="00077CCC" w:rsidP="00B42159">
            <w:pPr>
              <w:pStyle w:val="Tableheading"/>
            </w:pPr>
            <w:r w:rsidRPr="00077CCC">
              <w:t>Property</w:t>
            </w:r>
          </w:p>
        </w:tc>
        <w:tc>
          <w:tcPr>
            <w:tcW w:w="167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271" w:type="dxa"/>
          </w:tcPr>
          <w:p w:rsidR="00077CCC" w:rsidRPr="00077CCC" w:rsidRDefault="00077CCC" w:rsidP="00B42159">
            <w:pPr>
              <w:pStyle w:val="Tableentry"/>
            </w:pPr>
            <w:r w:rsidRPr="00077CCC">
              <w:t>byte size</w:t>
            </w:r>
          </w:p>
        </w:tc>
        <w:tc>
          <w:tcPr>
            <w:tcW w:w="1672" w:type="dxa"/>
          </w:tcPr>
          <w:p w:rsidR="00077CCC" w:rsidRPr="00077CCC" w:rsidRDefault="00077CCC" w:rsidP="00B42159">
            <w:pPr>
              <w:pStyle w:val="Tableentry"/>
            </w:pPr>
            <w:r w:rsidRPr="00077CCC">
              <w:rPr>
                <w:noProof/>
              </w:rPr>
              <w:t>dcat</w:t>
            </w:r>
            <w:r w:rsidRPr="00077CCC">
              <w:t>:byteSize</w:t>
            </w:r>
          </w:p>
        </w:tc>
        <w:tc>
          <w:tcPr>
            <w:tcW w:w="1985" w:type="dxa"/>
          </w:tcPr>
          <w:p w:rsidR="00077CCC" w:rsidRPr="00077CCC" w:rsidRDefault="00077CCC" w:rsidP="00B42159">
            <w:pPr>
              <w:pStyle w:val="Tableentry"/>
            </w:pPr>
            <w:r w:rsidRPr="00077CCC">
              <w:rPr>
                <w:noProof/>
              </w:rPr>
              <w:t>rdfs:Literal</w:t>
            </w:r>
            <w:r w:rsidRPr="00077CCC">
              <w:t xml:space="preserve"> typed as </w:t>
            </w:r>
            <w:r w:rsidRPr="00077CCC">
              <w:rPr>
                <w:noProof/>
              </w:rPr>
              <w:t>xsd:decimal</w:t>
            </w:r>
          </w:p>
        </w:tc>
        <w:tc>
          <w:tcPr>
            <w:tcW w:w="3260" w:type="dxa"/>
          </w:tcPr>
          <w:p w:rsidR="00077CCC" w:rsidRPr="00077CCC" w:rsidRDefault="00077CCC" w:rsidP="00B42159">
            <w:pPr>
              <w:pStyle w:val="Tableentry"/>
            </w:pPr>
            <w:r w:rsidRPr="00077CCC">
              <w:t>This property contains the size of a Distribution in bytes.</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271" w:type="dxa"/>
          </w:tcPr>
          <w:p w:rsidR="00077CCC" w:rsidRPr="00077CCC" w:rsidRDefault="00077CCC" w:rsidP="00B42159">
            <w:pPr>
              <w:pStyle w:val="Tableentry"/>
            </w:pPr>
            <w:r w:rsidRPr="00077CCC">
              <w:t>checksum</w:t>
            </w:r>
          </w:p>
        </w:tc>
        <w:tc>
          <w:tcPr>
            <w:tcW w:w="1672" w:type="dxa"/>
          </w:tcPr>
          <w:p w:rsidR="00077CCC" w:rsidRPr="00077CCC" w:rsidRDefault="00077CCC" w:rsidP="00B42159">
            <w:pPr>
              <w:pStyle w:val="Tableentry"/>
            </w:pPr>
            <w:r w:rsidRPr="00077CCC">
              <w:rPr>
                <w:noProof/>
              </w:rPr>
              <w:t>spdx</w:t>
            </w:r>
            <w:r w:rsidRPr="00077CCC">
              <w:t>:checksum</w:t>
            </w:r>
          </w:p>
        </w:tc>
        <w:tc>
          <w:tcPr>
            <w:tcW w:w="1985" w:type="dxa"/>
          </w:tcPr>
          <w:p w:rsidR="00077CCC" w:rsidRPr="00077CCC" w:rsidRDefault="00077CCC" w:rsidP="00B42159">
            <w:pPr>
              <w:pStyle w:val="Tableentry"/>
            </w:pPr>
            <w:r w:rsidRPr="00077CCC">
              <w:rPr>
                <w:noProof/>
              </w:rPr>
              <w:t>spdx</w:t>
            </w:r>
            <w:r w:rsidRPr="00077CCC">
              <w:t>:Checksum</w:t>
            </w:r>
          </w:p>
        </w:tc>
        <w:tc>
          <w:tcPr>
            <w:tcW w:w="3260" w:type="dxa"/>
          </w:tcPr>
          <w:p w:rsidR="00077CCC" w:rsidRPr="00077CCC" w:rsidRDefault="00077CCC" w:rsidP="00B42159">
            <w:pPr>
              <w:pStyle w:val="Tableentry"/>
            </w:pPr>
            <w:r w:rsidRPr="00077CCC">
              <w:t>This property provides a mechanism that can be used to verify that the contents of a distribution have not changed</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271" w:type="dxa"/>
          </w:tcPr>
          <w:p w:rsidR="00077CCC" w:rsidRPr="00077CCC" w:rsidRDefault="00077CCC" w:rsidP="00B42159">
            <w:pPr>
              <w:pStyle w:val="Tableentry"/>
            </w:pPr>
            <w:r w:rsidRPr="00077CCC">
              <w:t>documentation</w:t>
            </w:r>
          </w:p>
        </w:tc>
        <w:tc>
          <w:tcPr>
            <w:tcW w:w="1672" w:type="dxa"/>
          </w:tcPr>
          <w:p w:rsidR="00077CCC" w:rsidRPr="00077CCC" w:rsidRDefault="00077CCC" w:rsidP="00B42159">
            <w:pPr>
              <w:pStyle w:val="Tableentry"/>
            </w:pPr>
            <w:r w:rsidRPr="00077CCC">
              <w:t>foaf</w:t>
            </w:r>
            <w:r w:rsidRPr="00077CCC">
              <w:rPr>
                <w:noProof/>
              </w:rPr>
              <w:t>:page</w:t>
            </w:r>
          </w:p>
        </w:tc>
        <w:tc>
          <w:tcPr>
            <w:tcW w:w="1985" w:type="dxa"/>
          </w:tcPr>
          <w:p w:rsidR="00077CCC" w:rsidRPr="00077CCC" w:rsidRDefault="00077CCC" w:rsidP="00B42159">
            <w:pPr>
              <w:pStyle w:val="Tableentry"/>
            </w:pPr>
            <w:r w:rsidRPr="00077CCC">
              <w:t>foaf</w:t>
            </w:r>
            <w:r w:rsidRPr="00077CCC">
              <w:rPr>
                <w:noProof/>
              </w:rPr>
              <w:t>:Document</w:t>
            </w:r>
          </w:p>
        </w:tc>
        <w:tc>
          <w:tcPr>
            <w:tcW w:w="3260" w:type="dxa"/>
          </w:tcPr>
          <w:p w:rsidR="00077CCC" w:rsidRPr="00077CCC" w:rsidRDefault="00077CCC" w:rsidP="00B42159">
            <w:pPr>
              <w:pStyle w:val="Tableentry"/>
            </w:pPr>
            <w:r w:rsidRPr="00077CCC">
              <w:t>This property refers to a page or document about this Distribution.</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271" w:type="dxa"/>
          </w:tcPr>
          <w:p w:rsidR="00077CCC" w:rsidRPr="00077CCC" w:rsidRDefault="00077CCC" w:rsidP="00B42159">
            <w:pPr>
              <w:pStyle w:val="Tableentry"/>
            </w:pPr>
            <w:r w:rsidRPr="00077CCC">
              <w:t>download URL</w:t>
            </w:r>
          </w:p>
        </w:tc>
        <w:tc>
          <w:tcPr>
            <w:tcW w:w="1672" w:type="dxa"/>
          </w:tcPr>
          <w:p w:rsidR="00077CCC" w:rsidRPr="00077CCC" w:rsidRDefault="00077CCC" w:rsidP="00B42159">
            <w:pPr>
              <w:pStyle w:val="Tableentry"/>
            </w:pPr>
            <w:r w:rsidRPr="00077CCC">
              <w:rPr>
                <w:noProof/>
              </w:rPr>
              <w:t>dcat</w:t>
            </w:r>
            <w:r w:rsidRPr="00077CCC">
              <w:t>:downloadURL</w:t>
            </w:r>
          </w:p>
        </w:tc>
        <w:tc>
          <w:tcPr>
            <w:tcW w:w="1985" w:type="dxa"/>
          </w:tcPr>
          <w:p w:rsidR="00077CCC" w:rsidRPr="00077CCC" w:rsidRDefault="00077CCC" w:rsidP="00B42159">
            <w:pPr>
              <w:pStyle w:val="Tableentry"/>
            </w:pPr>
            <w:r w:rsidRPr="00077CCC">
              <w:rPr>
                <w:noProof/>
              </w:rPr>
              <w:t>rdfs:Resource</w:t>
            </w:r>
          </w:p>
        </w:tc>
        <w:tc>
          <w:tcPr>
            <w:tcW w:w="3260" w:type="dxa"/>
          </w:tcPr>
          <w:p w:rsidR="00077CCC" w:rsidRPr="00077CCC" w:rsidRDefault="00077CCC" w:rsidP="00B42159">
            <w:pPr>
              <w:pStyle w:val="Tableentry"/>
            </w:pPr>
            <w:r w:rsidRPr="00077CCC">
              <w:t xml:space="preserve">This property contains a URL that is a direct link to a downloadable file in a given format. </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271" w:type="dxa"/>
          </w:tcPr>
          <w:p w:rsidR="00077CCC" w:rsidRPr="00077CCC" w:rsidRDefault="00077CCC" w:rsidP="00B42159">
            <w:pPr>
              <w:pStyle w:val="Tableentry"/>
            </w:pPr>
            <w:r w:rsidRPr="00077CCC">
              <w:t>language</w:t>
            </w:r>
          </w:p>
        </w:tc>
        <w:tc>
          <w:tcPr>
            <w:tcW w:w="1672" w:type="dxa"/>
          </w:tcPr>
          <w:p w:rsidR="00077CCC" w:rsidRPr="00077CCC" w:rsidRDefault="00077CCC" w:rsidP="00B42159">
            <w:pPr>
              <w:pStyle w:val="Tableentry"/>
            </w:pPr>
            <w:r w:rsidRPr="00077CCC">
              <w:rPr>
                <w:noProof/>
              </w:rPr>
              <w:t>dct</w:t>
            </w:r>
            <w:r w:rsidRPr="00077CCC">
              <w:t>:language</w:t>
            </w:r>
          </w:p>
        </w:tc>
        <w:tc>
          <w:tcPr>
            <w:tcW w:w="1985" w:type="dxa"/>
          </w:tcPr>
          <w:p w:rsidR="00077CCC" w:rsidRPr="00077CCC" w:rsidRDefault="00077CCC" w:rsidP="00B42159">
            <w:pPr>
              <w:pStyle w:val="Tableentry"/>
            </w:pPr>
            <w:r w:rsidRPr="00077CCC">
              <w:rPr>
                <w:noProof/>
              </w:rPr>
              <w:t>dct</w:t>
            </w:r>
            <w:r w:rsidRPr="00077CCC">
              <w:t>:LinguisticSystem</w:t>
            </w:r>
          </w:p>
        </w:tc>
        <w:tc>
          <w:tcPr>
            <w:tcW w:w="3260" w:type="dxa"/>
          </w:tcPr>
          <w:p w:rsidR="00077CCC" w:rsidRPr="00077CCC" w:rsidRDefault="00077CCC" w:rsidP="00B42159">
            <w:pPr>
              <w:pStyle w:val="Tableentry"/>
            </w:pPr>
            <w:r w:rsidRPr="00077CCC">
              <w:t>This property refers to a language used in the Distribution. This property can be repeated if the metadata is provided in multiple languages.</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271" w:type="dxa"/>
          </w:tcPr>
          <w:p w:rsidR="00077CCC" w:rsidRPr="00077CCC" w:rsidRDefault="00077CCC" w:rsidP="00B42159">
            <w:pPr>
              <w:pStyle w:val="Tableentry"/>
            </w:pPr>
            <w:r w:rsidRPr="00077CCC">
              <w:t>linked schemas</w:t>
            </w:r>
          </w:p>
        </w:tc>
        <w:tc>
          <w:tcPr>
            <w:tcW w:w="1672" w:type="dxa"/>
          </w:tcPr>
          <w:p w:rsidR="00077CCC" w:rsidRPr="00077CCC" w:rsidRDefault="00077CCC" w:rsidP="00B42159">
            <w:pPr>
              <w:pStyle w:val="Tableentry"/>
            </w:pPr>
            <w:r w:rsidRPr="00077CCC">
              <w:rPr>
                <w:noProof/>
              </w:rPr>
              <w:t>dct</w:t>
            </w:r>
            <w:r w:rsidRPr="00077CCC">
              <w:t>:conformsTo</w:t>
            </w:r>
          </w:p>
        </w:tc>
        <w:tc>
          <w:tcPr>
            <w:tcW w:w="1985" w:type="dxa"/>
          </w:tcPr>
          <w:p w:rsidR="00077CCC" w:rsidRPr="00077CCC" w:rsidRDefault="00077CCC" w:rsidP="00B42159">
            <w:pPr>
              <w:pStyle w:val="Tableentry"/>
            </w:pPr>
            <w:r w:rsidRPr="00077CCC">
              <w:rPr>
                <w:noProof/>
              </w:rPr>
              <w:t>dct:Standard</w:t>
            </w:r>
          </w:p>
        </w:tc>
        <w:tc>
          <w:tcPr>
            <w:tcW w:w="3260" w:type="dxa"/>
          </w:tcPr>
          <w:p w:rsidR="00077CCC" w:rsidRPr="00077CCC" w:rsidRDefault="00077CCC" w:rsidP="00B42159">
            <w:pPr>
              <w:pStyle w:val="Tableentry"/>
            </w:pPr>
            <w:r w:rsidRPr="00077CCC">
              <w:t>This property refers to an established schema to which the described Distribution conforms.</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271" w:type="dxa"/>
          </w:tcPr>
          <w:p w:rsidR="00077CCC" w:rsidRPr="00077CCC" w:rsidRDefault="00077CCC" w:rsidP="00B42159">
            <w:pPr>
              <w:pStyle w:val="Tableentry"/>
            </w:pPr>
            <w:r w:rsidRPr="00077CCC">
              <w:t>media type</w:t>
            </w:r>
          </w:p>
        </w:tc>
        <w:tc>
          <w:tcPr>
            <w:tcW w:w="1672" w:type="dxa"/>
          </w:tcPr>
          <w:p w:rsidR="00077CCC" w:rsidRPr="00077CCC" w:rsidRDefault="00077CCC" w:rsidP="00B42159">
            <w:pPr>
              <w:pStyle w:val="Tableentry"/>
            </w:pPr>
            <w:r w:rsidRPr="00077CCC">
              <w:rPr>
                <w:noProof/>
              </w:rPr>
              <w:t>dcat</w:t>
            </w:r>
            <w:r w:rsidRPr="00077CCC">
              <w:t xml:space="preserve">:mediaType, </w:t>
            </w:r>
            <w:r w:rsidRPr="00077CCC">
              <w:rPr>
                <w:noProof/>
              </w:rPr>
              <w:t>subproperty</w:t>
            </w:r>
            <w:r w:rsidRPr="00077CCC">
              <w:t xml:space="preserve"> of </w:t>
            </w:r>
            <w:r w:rsidRPr="00077CCC">
              <w:rPr>
                <w:noProof/>
              </w:rPr>
              <w:t>dct</w:t>
            </w:r>
            <w:r w:rsidRPr="00077CCC">
              <w:t>:format</w:t>
            </w:r>
          </w:p>
        </w:tc>
        <w:tc>
          <w:tcPr>
            <w:tcW w:w="1985" w:type="dxa"/>
          </w:tcPr>
          <w:p w:rsidR="00077CCC" w:rsidRPr="00077CCC" w:rsidRDefault="00077CCC" w:rsidP="00B42159">
            <w:pPr>
              <w:pStyle w:val="Tableentry"/>
            </w:pPr>
            <w:r w:rsidRPr="00077CCC">
              <w:rPr>
                <w:noProof/>
              </w:rPr>
              <w:t>dct</w:t>
            </w:r>
            <w:r w:rsidRPr="00077CCC">
              <w:t>:MediaTypeOrExtent</w:t>
            </w:r>
          </w:p>
        </w:tc>
        <w:tc>
          <w:tcPr>
            <w:tcW w:w="3260" w:type="dxa"/>
          </w:tcPr>
          <w:p w:rsidR="00077CCC" w:rsidRPr="00077CCC" w:rsidRDefault="00077CCC" w:rsidP="00B42159">
            <w:pPr>
              <w:pStyle w:val="Tableentry"/>
            </w:pPr>
            <w:r w:rsidRPr="00077CCC">
              <w:t>This property refers to the media type of the Distribution as defined in the official register of media types managed by IANA.</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271" w:type="dxa"/>
          </w:tcPr>
          <w:p w:rsidR="00077CCC" w:rsidRPr="00077CCC" w:rsidRDefault="00077CCC" w:rsidP="00B42159">
            <w:pPr>
              <w:pStyle w:val="Tableentry"/>
            </w:pPr>
            <w:r w:rsidRPr="00077CCC">
              <w:t>release date</w:t>
            </w:r>
          </w:p>
        </w:tc>
        <w:tc>
          <w:tcPr>
            <w:tcW w:w="1672" w:type="dxa"/>
          </w:tcPr>
          <w:p w:rsidR="00077CCC" w:rsidRPr="00077CCC" w:rsidRDefault="00077CCC" w:rsidP="00B42159">
            <w:pPr>
              <w:pStyle w:val="Tableentry"/>
            </w:pPr>
            <w:r w:rsidRPr="00077CCC">
              <w:rPr>
                <w:noProof/>
              </w:rPr>
              <w:t>dct</w:t>
            </w:r>
            <w:r w:rsidRPr="00077CCC">
              <w:t>:issued</w:t>
            </w:r>
          </w:p>
        </w:tc>
        <w:tc>
          <w:tcPr>
            <w:tcW w:w="1985" w:type="dxa"/>
          </w:tcPr>
          <w:p w:rsidR="00077CCC" w:rsidRPr="00077CCC" w:rsidRDefault="00077CCC" w:rsidP="00B42159">
            <w:pPr>
              <w:pStyle w:val="Tableentry"/>
            </w:pPr>
            <w:r w:rsidRPr="00077CCC">
              <w:rPr>
                <w:noProof/>
              </w:rPr>
              <w:t>rdfs</w:t>
            </w:r>
            <w:r w:rsidRPr="00077CCC">
              <w:t xml:space="preserve">:Literal typed as </w:t>
            </w:r>
            <w:r w:rsidRPr="00077CCC">
              <w:rPr>
                <w:noProof/>
              </w:rPr>
              <w:t>xsd</w:t>
            </w:r>
            <w:r w:rsidRPr="00077CCC">
              <w:t xml:space="preserve">:date or </w:t>
            </w:r>
            <w:r w:rsidRPr="00077CCC">
              <w:rPr>
                <w:noProof/>
              </w:rPr>
              <w:t>xsd</w:t>
            </w:r>
            <w:r w:rsidRPr="00077CCC">
              <w:t>:dateTime</w:t>
            </w:r>
          </w:p>
        </w:tc>
        <w:tc>
          <w:tcPr>
            <w:tcW w:w="3260" w:type="dxa"/>
          </w:tcPr>
          <w:p w:rsidR="00077CCC" w:rsidRPr="00077CCC" w:rsidRDefault="00077CCC" w:rsidP="00B42159">
            <w:pPr>
              <w:pStyle w:val="Tableentry"/>
            </w:pPr>
            <w:r w:rsidRPr="00077CCC">
              <w:t>This property contains the date of formal issuance (e.g., publication) of the Distribution.</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271" w:type="dxa"/>
          </w:tcPr>
          <w:p w:rsidR="00077CCC" w:rsidRPr="00077CCC" w:rsidRDefault="00077CCC" w:rsidP="00B42159">
            <w:pPr>
              <w:pStyle w:val="Tableentry"/>
            </w:pPr>
            <w:r w:rsidRPr="00077CCC">
              <w:t>rights</w:t>
            </w:r>
          </w:p>
        </w:tc>
        <w:tc>
          <w:tcPr>
            <w:tcW w:w="1672" w:type="dxa"/>
          </w:tcPr>
          <w:p w:rsidR="00077CCC" w:rsidRPr="00077CCC" w:rsidRDefault="00077CCC" w:rsidP="00B42159">
            <w:pPr>
              <w:pStyle w:val="Tableentry"/>
            </w:pPr>
            <w:r w:rsidRPr="00077CCC">
              <w:rPr>
                <w:noProof/>
              </w:rPr>
              <w:t>dct</w:t>
            </w:r>
            <w:r w:rsidRPr="00077CCC">
              <w:t>:rights</w:t>
            </w:r>
          </w:p>
        </w:tc>
        <w:tc>
          <w:tcPr>
            <w:tcW w:w="1985" w:type="dxa"/>
          </w:tcPr>
          <w:p w:rsidR="00077CCC" w:rsidRPr="00077CCC" w:rsidRDefault="00077CCC" w:rsidP="00B42159">
            <w:pPr>
              <w:pStyle w:val="Tableentry"/>
            </w:pPr>
            <w:r w:rsidRPr="00077CCC">
              <w:rPr>
                <w:noProof/>
              </w:rPr>
              <w:t>dct</w:t>
            </w:r>
            <w:r w:rsidRPr="00077CCC">
              <w:t>:RightsStatement</w:t>
            </w:r>
          </w:p>
        </w:tc>
        <w:tc>
          <w:tcPr>
            <w:tcW w:w="3260" w:type="dxa"/>
          </w:tcPr>
          <w:p w:rsidR="00077CCC" w:rsidRPr="00077CCC" w:rsidRDefault="00077CCC" w:rsidP="00B42159">
            <w:pPr>
              <w:pStyle w:val="Tableentry"/>
            </w:pPr>
            <w:r w:rsidRPr="00077CCC">
              <w:t>This property refers to a statement that specifies rights associated with the Distribution.</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271" w:type="dxa"/>
          </w:tcPr>
          <w:p w:rsidR="00077CCC" w:rsidRPr="00077CCC" w:rsidRDefault="00077CCC" w:rsidP="00B42159">
            <w:pPr>
              <w:pStyle w:val="Tableentry"/>
            </w:pPr>
            <w:r w:rsidRPr="00077CCC">
              <w:t>status</w:t>
            </w:r>
          </w:p>
        </w:tc>
        <w:tc>
          <w:tcPr>
            <w:tcW w:w="1672" w:type="dxa"/>
          </w:tcPr>
          <w:p w:rsidR="00077CCC" w:rsidRPr="00077CCC" w:rsidRDefault="00077CCC" w:rsidP="00B42159">
            <w:pPr>
              <w:pStyle w:val="Tableentry"/>
            </w:pPr>
            <w:r w:rsidRPr="00077CCC">
              <w:rPr>
                <w:noProof/>
              </w:rPr>
              <w:t>adms:status</w:t>
            </w:r>
          </w:p>
        </w:tc>
        <w:tc>
          <w:tcPr>
            <w:tcW w:w="1985" w:type="dxa"/>
          </w:tcPr>
          <w:p w:rsidR="00077CCC" w:rsidRPr="00077CCC" w:rsidRDefault="00077CCC" w:rsidP="00B42159">
            <w:pPr>
              <w:pStyle w:val="Tableentry"/>
            </w:pPr>
            <w:r w:rsidRPr="00077CCC">
              <w:rPr>
                <w:noProof/>
              </w:rPr>
              <w:t>skos:Concept</w:t>
            </w:r>
          </w:p>
        </w:tc>
        <w:tc>
          <w:tcPr>
            <w:tcW w:w="3260" w:type="dxa"/>
          </w:tcPr>
          <w:p w:rsidR="00077CCC" w:rsidRPr="00077CCC" w:rsidRDefault="00077CCC" w:rsidP="00B42159">
            <w:pPr>
              <w:pStyle w:val="Tableentry"/>
            </w:pPr>
            <w:r w:rsidRPr="00077CCC">
              <w:t>This property refers to the maturity of the Distribution</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271" w:type="dxa"/>
          </w:tcPr>
          <w:p w:rsidR="00077CCC" w:rsidRPr="00077CCC" w:rsidRDefault="00077CCC" w:rsidP="00B42159">
            <w:pPr>
              <w:pStyle w:val="Tableentry"/>
            </w:pPr>
            <w:r w:rsidRPr="00077CCC">
              <w:t>title</w:t>
            </w:r>
          </w:p>
        </w:tc>
        <w:tc>
          <w:tcPr>
            <w:tcW w:w="1672" w:type="dxa"/>
          </w:tcPr>
          <w:p w:rsidR="00077CCC" w:rsidRPr="00077CCC" w:rsidRDefault="00077CCC" w:rsidP="00B42159">
            <w:pPr>
              <w:pStyle w:val="Tableentry"/>
            </w:pPr>
            <w:r w:rsidRPr="00077CCC">
              <w:rPr>
                <w:noProof/>
              </w:rPr>
              <w:t>dct</w:t>
            </w:r>
            <w:r w:rsidRPr="00077CCC">
              <w:t>:title</w:t>
            </w:r>
          </w:p>
        </w:tc>
        <w:tc>
          <w:tcPr>
            <w:tcW w:w="1985" w:type="dxa"/>
          </w:tcPr>
          <w:p w:rsidR="00077CCC" w:rsidRPr="00077CCC" w:rsidRDefault="00077CCC" w:rsidP="00B42159">
            <w:pPr>
              <w:pStyle w:val="Tableentry"/>
            </w:pPr>
            <w:r w:rsidRPr="00077CCC">
              <w:rPr>
                <w:noProof/>
              </w:rPr>
              <w:t>rdfs</w:t>
            </w:r>
            <w:r w:rsidRPr="00077CCC">
              <w:t>:Literal</w:t>
            </w:r>
          </w:p>
        </w:tc>
        <w:tc>
          <w:tcPr>
            <w:tcW w:w="3260" w:type="dxa"/>
          </w:tcPr>
          <w:p w:rsidR="00077CCC" w:rsidRPr="00077CCC" w:rsidRDefault="00077CCC" w:rsidP="00B42159">
            <w:pPr>
              <w:pStyle w:val="Tableentry"/>
            </w:pPr>
            <w:r w:rsidRPr="00077CCC">
              <w:t>This property contains a name given to the Distribution. This property can be repeated for parallel language versions of the description.</w:t>
            </w:r>
          </w:p>
        </w:tc>
        <w:tc>
          <w:tcPr>
            <w:tcW w:w="709" w:type="dxa"/>
          </w:tcPr>
          <w:p w:rsidR="00077CCC" w:rsidRPr="00077CCC" w:rsidRDefault="00077CCC" w:rsidP="00B42159">
            <w:pPr>
              <w:pStyle w:val="Tableentry"/>
            </w:pPr>
            <w:r w:rsidRPr="00077CCC">
              <w:t>0..n</w:t>
            </w:r>
          </w:p>
        </w:tc>
      </w:tr>
      <w:tr w:rsidR="00077CCC" w:rsidRPr="00077CCC" w:rsidTr="00B42159">
        <w:trPr>
          <w:cantSplit/>
        </w:trPr>
        <w:tc>
          <w:tcPr>
            <w:tcW w:w="1271" w:type="dxa"/>
          </w:tcPr>
          <w:p w:rsidR="00077CCC" w:rsidRPr="00077CCC" w:rsidRDefault="00077CCC" w:rsidP="00B42159">
            <w:pPr>
              <w:pStyle w:val="Tableentry"/>
            </w:pPr>
            <w:r w:rsidRPr="00077CCC">
              <w:t>update/ modification date</w:t>
            </w:r>
          </w:p>
        </w:tc>
        <w:tc>
          <w:tcPr>
            <w:tcW w:w="1672" w:type="dxa"/>
          </w:tcPr>
          <w:p w:rsidR="00077CCC" w:rsidRPr="00077CCC" w:rsidRDefault="00077CCC" w:rsidP="00B42159">
            <w:pPr>
              <w:pStyle w:val="Tableentry"/>
            </w:pPr>
            <w:r w:rsidRPr="00077CCC">
              <w:rPr>
                <w:noProof/>
              </w:rPr>
              <w:t>dct:modified</w:t>
            </w:r>
          </w:p>
        </w:tc>
        <w:tc>
          <w:tcPr>
            <w:tcW w:w="1985" w:type="dxa"/>
          </w:tcPr>
          <w:p w:rsidR="00077CCC" w:rsidRPr="00077CCC" w:rsidRDefault="00077CCC" w:rsidP="00B42159">
            <w:pPr>
              <w:pStyle w:val="Tableentry"/>
            </w:pPr>
            <w:r w:rsidRPr="00077CCC">
              <w:rPr>
                <w:noProof/>
              </w:rPr>
              <w:t>rdfs</w:t>
            </w:r>
            <w:r w:rsidRPr="00077CCC">
              <w:t xml:space="preserve">:Literal typed as </w:t>
            </w:r>
            <w:r w:rsidRPr="00077CCC">
              <w:rPr>
                <w:noProof/>
              </w:rPr>
              <w:t>xsd</w:t>
            </w:r>
            <w:r w:rsidRPr="00077CCC">
              <w:t xml:space="preserve">:date or </w:t>
            </w:r>
            <w:r w:rsidRPr="00077CCC">
              <w:rPr>
                <w:noProof/>
              </w:rPr>
              <w:t>xsd</w:t>
            </w:r>
            <w:r w:rsidRPr="00077CCC">
              <w:t>:dateTime</w:t>
            </w:r>
          </w:p>
        </w:tc>
        <w:tc>
          <w:tcPr>
            <w:tcW w:w="3260" w:type="dxa"/>
          </w:tcPr>
          <w:p w:rsidR="00077CCC" w:rsidRPr="00077CCC" w:rsidRDefault="00077CCC" w:rsidP="00B42159">
            <w:pPr>
              <w:pStyle w:val="Tableentry"/>
            </w:pPr>
            <w:r w:rsidRPr="00077CCC">
              <w:t>This property contains the most recent date on which the Distribution was changed or modified.</w:t>
            </w:r>
          </w:p>
        </w:tc>
        <w:tc>
          <w:tcPr>
            <w:tcW w:w="709" w:type="dxa"/>
          </w:tcPr>
          <w:p w:rsidR="00077CCC" w:rsidRPr="00077CCC" w:rsidRDefault="00077CCC" w:rsidP="00B42159">
            <w:pPr>
              <w:pStyle w:val="Tableentry"/>
            </w:pPr>
            <w:r w:rsidRPr="00077CCC">
              <w:t>0..1</w:t>
            </w:r>
          </w:p>
        </w:tc>
      </w:tr>
    </w:tbl>
    <w:p w:rsidR="00077CCC" w:rsidRPr="00077CCC" w:rsidRDefault="00077CCC" w:rsidP="00077CCC"/>
    <w:p w:rsidR="00077CCC" w:rsidRPr="00077CCC" w:rsidRDefault="00077CCC" w:rsidP="00E75001">
      <w:pPr>
        <w:pStyle w:val="Heading2"/>
      </w:pPr>
      <w:bookmarkStart w:id="149" w:name="_Toc525647778"/>
      <w:bookmarkStart w:id="150" w:name="_Toc9846267"/>
      <w:r w:rsidRPr="00E75001">
        <w:t>Agent</w:t>
      </w:r>
      <w:bookmarkEnd w:id="149"/>
      <w:bookmarkEnd w:id="150"/>
    </w:p>
    <w:p w:rsidR="00077CCC" w:rsidRPr="00077CCC" w:rsidRDefault="00077CCC" w:rsidP="00E75001">
      <w:pPr>
        <w:pStyle w:val="Heading3"/>
      </w:pPr>
      <w:bookmarkStart w:id="151" w:name="_Ref352086315"/>
      <w:bookmarkStart w:id="152" w:name="_Toc525647779"/>
      <w:bookmarkStart w:id="153" w:name="_Toc9846268"/>
      <w:r w:rsidRPr="00077CCC">
        <w:t>Mandatory propert</w:t>
      </w:r>
      <w:bookmarkEnd w:id="151"/>
      <w:r w:rsidRPr="00077CCC">
        <w:t>y for Agent</w:t>
      </w:r>
      <w:bookmarkEnd w:id="152"/>
      <w:bookmarkEnd w:id="153"/>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name</w:t>
            </w:r>
          </w:p>
        </w:tc>
        <w:tc>
          <w:tcPr>
            <w:tcW w:w="1842" w:type="dxa"/>
          </w:tcPr>
          <w:p w:rsidR="00077CCC" w:rsidRPr="00077CCC" w:rsidRDefault="00077CCC" w:rsidP="00B42159">
            <w:pPr>
              <w:pStyle w:val="Tableentry"/>
            </w:pPr>
            <w:r w:rsidRPr="00077CCC">
              <w:t>foaf</w:t>
            </w:r>
            <w:r w:rsidRPr="00077CCC">
              <w:rPr>
                <w:noProof/>
              </w:rPr>
              <w:t>:name</w:t>
            </w:r>
          </w:p>
        </w:tc>
        <w:tc>
          <w:tcPr>
            <w:tcW w:w="1985" w:type="dxa"/>
          </w:tcPr>
          <w:p w:rsidR="00077CCC" w:rsidRPr="00077CCC" w:rsidRDefault="00077CCC" w:rsidP="00B42159">
            <w:pPr>
              <w:pStyle w:val="Tableentry"/>
            </w:pPr>
            <w:r w:rsidRPr="00077CCC">
              <w:rPr>
                <w:noProof/>
              </w:rPr>
              <w:t>rdfs:Literal</w:t>
            </w:r>
          </w:p>
        </w:tc>
        <w:tc>
          <w:tcPr>
            <w:tcW w:w="3260" w:type="dxa"/>
          </w:tcPr>
          <w:p w:rsidR="00077CCC" w:rsidRPr="00077CCC" w:rsidRDefault="00077CCC" w:rsidP="00B42159">
            <w:pPr>
              <w:pStyle w:val="Tableentry"/>
            </w:pPr>
            <w:r w:rsidRPr="00077CCC">
              <w:t>This property contains a name of the agent. This property can be repeated for different versions of the name (e.g. the name in different languages)</w:t>
            </w:r>
          </w:p>
        </w:tc>
        <w:tc>
          <w:tcPr>
            <w:tcW w:w="709" w:type="dxa"/>
          </w:tcPr>
          <w:p w:rsidR="00077CCC" w:rsidRPr="00077CCC" w:rsidRDefault="00077CCC" w:rsidP="00B42159">
            <w:pPr>
              <w:pStyle w:val="Tableentry"/>
            </w:pPr>
            <w:r w:rsidRPr="00077CCC">
              <w:t>1..n</w:t>
            </w:r>
          </w:p>
        </w:tc>
      </w:tr>
    </w:tbl>
    <w:p w:rsidR="00E75001" w:rsidRDefault="00E75001" w:rsidP="007815DB">
      <w:bookmarkStart w:id="154" w:name="_Toc525647780"/>
    </w:p>
    <w:p w:rsidR="00077CCC" w:rsidRPr="00077CCC" w:rsidRDefault="00077CCC" w:rsidP="00E75001">
      <w:pPr>
        <w:pStyle w:val="Heading3"/>
      </w:pPr>
      <w:bookmarkStart w:id="155" w:name="_Toc9846269"/>
      <w:r w:rsidRPr="00077CCC">
        <w:t>Recommended property for Agent</w:t>
      </w:r>
      <w:bookmarkEnd w:id="154"/>
      <w:bookmarkEnd w:id="155"/>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lastRenderedPageBreak/>
              <w:t>type</w:t>
            </w:r>
          </w:p>
        </w:tc>
        <w:tc>
          <w:tcPr>
            <w:tcW w:w="1842" w:type="dxa"/>
          </w:tcPr>
          <w:p w:rsidR="00077CCC" w:rsidRPr="00077CCC" w:rsidRDefault="00077CCC" w:rsidP="00B42159">
            <w:pPr>
              <w:pStyle w:val="Tableentry"/>
            </w:pPr>
            <w:r w:rsidRPr="00077CCC">
              <w:rPr>
                <w:noProof/>
              </w:rPr>
              <w:t>dct</w:t>
            </w:r>
            <w:r w:rsidRPr="00077CCC">
              <w:t>:type</w:t>
            </w:r>
          </w:p>
        </w:tc>
        <w:tc>
          <w:tcPr>
            <w:tcW w:w="1985" w:type="dxa"/>
          </w:tcPr>
          <w:p w:rsidR="00077CCC" w:rsidRPr="00077CCC" w:rsidRDefault="00077CCC" w:rsidP="00B42159">
            <w:pPr>
              <w:pStyle w:val="Tableentry"/>
            </w:pPr>
            <w:r w:rsidRPr="00077CCC">
              <w:rPr>
                <w:noProof/>
              </w:rPr>
              <w:t>skos:Concept</w:t>
            </w:r>
          </w:p>
        </w:tc>
        <w:tc>
          <w:tcPr>
            <w:tcW w:w="3260" w:type="dxa"/>
          </w:tcPr>
          <w:p w:rsidR="00077CCC" w:rsidRPr="00077CCC" w:rsidRDefault="00077CCC" w:rsidP="00B42159">
            <w:pPr>
              <w:pStyle w:val="Tableentry"/>
            </w:pPr>
            <w:r w:rsidRPr="00077CCC">
              <w:t>This property refers to a type of the agent that makes the Catalogue or Dataset available</w:t>
            </w:r>
          </w:p>
        </w:tc>
        <w:tc>
          <w:tcPr>
            <w:tcW w:w="709" w:type="dxa"/>
          </w:tcPr>
          <w:p w:rsidR="00077CCC" w:rsidRPr="00077CCC" w:rsidRDefault="00077CCC" w:rsidP="00B42159">
            <w:pPr>
              <w:pStyle w:val="Tableentry"/>
            </w:pPr>
            <w:r w:rsidRPr="00077CCC">
              <w:t>0..1</w:t>
            </w:r>
          </w:p>
        </w:tc>
      </w:tr>
    </w:tbl>
    <w:p w:rsidR="00E75001" w:rsidRDefault="00E75001" w:rsidP="007815DB">
      <w:bookmarkStart w:id="156" w:name="_Toc429930837"/>
      <w:bookmarkStart w:id="157" w:name="_Toc430520839"/>
      <w:bookmarkStart w:id="158" w:name="_Toc430520904"/>
      <w:bookmarkStart w:id="159" w:name="_Toc430521100"/>
      <w:bookmarkStart w:id="160" w:name="_Toc430521193"/>
      <w:bookmarkStart w:id="161" w:name="_Toc430857087"/>
      <w:bookmarkStart w:id="162" w:name="_Toc525647781"/>
      <w:bookmarkEnd w:id="156"/>
      <w:bookmarkEnd w:id="157"/>
      <w:bookmarkEnd w:id="158"/>
      <w:bookmarkEnd w:id="159"/>
      <w:bookmarkEnd w:id="160"/>
      <w:bookmarkEnd w:id="161"/>
    </w:p>
    <w:p w:rsidR="00077CCC" w:rsidRPr="00077CCC" w:rsidRDefault="00077CCC" w:rsidP="00E75001">
      <w:pPr>
        <w:pStyle w:val="Heading2"/>
      </w:pPr>
      <w:bookmarkStart w:id="163" w:name="_Toc9846270"/>
      <w:r w:rsidRPr="00077CCC">
        <w:t xml:space="preserve">Category </w:t>
      </w:r>
      <w:r w:rsidRPr="00E75001">
        <w:t>Scheme</w:t>
      </w:r>
      <w:bookmarkEnd w:id="162"/>
      <w:bookmarkEnd w:id="163"/>
    </w:p>
    <w:p w:rsidR="00077CCC" w:rsidRPr="00077CCC" w:rsidRDefault="00077CCC" w:rsidP="00E75001">
      <w:pPr>
        <w:pStyle w:val="Heading3"/>
      </w:pPr>
      <w:bookmarkStart w:id="164" w:name="_Ref352086570"/>
      <w:bookmarkStart w:id="165" w:name="_Toc525647782"/>
      <w:bookmarkStart w:id="166" w:name="_Toc9846271"/>
      <w:r w:rsidRPr="00077CCC">
        <w:t>Mandatory propert</w:t>
      </w:r>
      <w:bookmarkEnd w:id="164"/>
      <w:r w:rsidRPr="00077CCC">
        <w:t>y for Category Scheme</w:t>
      </w:r>
      <w:bookmarkEnd w:id="165"/>
      <w:bookmarkEnd w:id="166"/>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title</w:t>
            </w:r>
          </w:p>
        </w:tc>
        <w:tc>
          <w:tcPr>
            <w:tcW w:w="1842" w:type="dxa"/>
          </w:tcPr>
          <w:p w:rsidR="00077CCC" w:rsidRPr="00077CCC" w:rsidRDefault="00077CCC" w:rsidP="00B42159">
            <w:pPr>
              <w:pStyle w:val="Tableentry"/>
            </w:pPr>
            <w:r w:rsidRPr="00077CCC">
              <w:rPr>
                <w:noProof/>
              </w:rPr>
              <w:t>dct</w:t>
            </w:r>
            <w:r w:rsidRPr="00077CCC">
              <w:t>:title</w:t>
            </w:r>
          </w:p>
        </w:tc>
        <w:tc>
          <w:tcPr>
            <w:tcW w:w="1985" w:type="dxa"/>
          </w:tcPr>
          <w:p w:rsidR="00077CCC" w:rsidRPr="00077CCC" w:rsidRDefault="00077CCC" w:rsidP="00B42159">
            <w:pPr>
              <w:pStyle w:val="Tableentry"/>
            </w:pPr>
            <w:r w:rsidRPr="00077CCC">
              <w:rPr>
                <w:noProof/>
                <w:u w:val="thick" w:color="E2534F"/>
              </w:rPr>
              <w:t>rdfs</w:t>
            </w:r>
            <w:r w:rsidRPr="00077CCC">
              <w:rPr>
                <w:noProof/>
                <w:u w:val="thick" w:color="28B473"/>
              </w:rPr>
              <w:t>:Literal</w:t>
            </w:r>
          </w:p>
        </w:tc>
        <w:tc>
          <w:tcPr>
            <w:tcW w:w="3260" w:type="dxa"/>
          </w:tcPr>
          <w:p w:rsidR="00077CCC" w:rsidRPr="00077CCC" w:rsidRDefault="00077CCC" w:rsidP="00B42159">
            <w:pPr>
              <w:pStyle w:val="Tableentry"/>
            </w:pPr>
            <w:r w:rsidRPr="00077CCC">
              <w:t>This property contains a name of the category scheme. May be repeated for different versions of the name</w:t>
            </w:r>
          </w:p>
        </w:tc>
        <w:tc>
          <w:tcPr>
            <w:tcW w:w="709" w:type="dxa"/>
          </w:tcPr>
          <w:p w:rsidR="00077CCC" w:rsidRPr="00077CCC" w:rsidRDefault="00077CCC" w:rsidP="00B42159">
            <w:pPr>
              <w:pStyle w:val="Tableentry"/>
            </w:pPr>
            <w:r w:rsidRPr="00077CCC">
              <w:t>1..n</w:t>
            </w:r>
          </w:p>
        </w:tc>
      </w:tr>
    </w:tbl>
    <w:p w:rsidR="00E75001" w:rsidRDefault="00E75001" w:rsidP="007815DB">
      <w:bookmarkStart w:id="167" w:name="_Toc429930839"/>
      <w:bookmarkStart w:id="168" w:name="_Toc430520841"/>
      <w:bookmarkStart w:id="169" w:name="_Toc430520906"/>
      <w:bookmarkStart w:id="170" w:name="_Toc430521102"/>
      <w:bookmarkStart w:id="171" w:name="_Toc430521195"/>
      <w:bookmarkStart w:id="172" w:name="_Toc430857089"/>
      <w:bookmarkStart w:id="173" w:name="_Toc525647783"/>
      <w:bookmarkEnd w:id="167"/>
      <w:bookmarkEnd w:id="168"/>
      <w:bookmarkEnd w:id="169"/>
      <w:bookmarkEnd w:id="170"/>
      <w:bookmarkEnd w:id="171"/>
      <w:bookmarkEnd w:id="172"/>
    </w:p>
    <w:p w:rsidR="00077CCC" w:rsidRPr="00077CCC" w:rsidRDefault="00077CCC" w:rsidP="00E75001">
      <w:pPr>
        <w:pStyle w:val="Heading2"/>
      </w:pPr>
      <w:bookmarkStart w:id="174" w:name="_Toc9846272"/>
      <w:r w:rsidRPr="00077CCC">
        <w:t>Category</w:t>
      </w:r>
      <w:bookmarkEnd w:id="173"/>
      <w:bookmarkEnd w:id="174"/>
    </w:p>
    <w:p w:rsidR="00077CCC" w:rsidRPr="00077CCC" w:rsidRDefault="00077CCC" w:rsidP="00E75001">
      <w:pPr>
        <w:pStyle w:val="Heading3"/>
      </w:pPr>
      <w:bookmarkStart w:id="175" w:name="_Ref352086582"/>
      <w:bookmarkStart w:id="176" w:name="_Toc525647784"/>
      <w:bookmarkStart w:id="177" w:name="_Toc9846273"/>
      <w:r w:rsidRPr="00077CCC">
        <w:t>Mandatory propert</w:t>
      </w:r>
      <w:bookmarkEnd w:id="175"/>
      <w:r w:rsidRPr="00077CCC">
        <w:t>y for Category</w:t>
      </w:r>
      <w:bookmarkEnd w:id="176"/>
      <w:bookmarkEnd w:id="177"/>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preferred label</w:t>
            </w:r>
          </w:p>
        </w:tc>
        <w:tc>
          <w:tcPr>
            <w:tcW w:w="1842" w:type="dxa"/>
          </w:tcPr>
          <w:p w:rsidR="00077CCC" w:rsidRPr="00077CCC" w:rsidRDefault="00077CCC" w:rsidP="00B42159">
            <w:pPr>
              <w:pStyle w:val="Tableentry"/>
            </w:pPr>
            <w:r w:rsidRPr="00077CCC">
              <w:rPr>
                <w:noProof/>
              </w:rPr>
              <w:t>skos</w:t>
            </w:r>
            <w:r w:rsidRPr="00077CCC">
              <w:t>:prefLabel</w:t>
            </w:r>
          </w:p>
        </w:tc>
        <w:tc>
          <w:tcPr>
            <w:tcW w:w="1985" w:type="dxa"/>
          </w:tcPr>
          <w:p w:rsidR="00077CCC" w:rsidRPr="00077CCC" w:rsidRDefault="00077CCC" w:rsidP="00B42159">
            <w:pPr>
              <w:pStyle w:val="Tableentry"/>
            </w:pPr>
            <w:r w:rsidRPr="00077CCC">
              <w:rPr>
                <w:noProof/>
              </w:rPr>
              <w:t>rdfs:Literal</w:t>
            </w:r>
          </w:p>
        </w:tc>
        <w:tc>
          <w:tcPr>
            <w:tcW w:w="3260" w:type="dxa"/>
          </w:tcPr>
          <w:p w:rsidR="00077CCC" w:rsidRPr="00077CCC" w:rsidRDefault="00077CCC" w:rsidP="00B42159">
            <w:pPr>
              <w:pStyle w:val="Tableentry"/>
            </w:pPr>
            <w:r w:rsidRPr="00077CCC">
              <w:t>This property contains a preferred label of the category. This property can be repeated for parallel language versions of the label.</w:t>
            </w:r>
          </w:p>
        </w:tc>
        <w:tc>
          <w:tcPr>
            <w:tcW w:w="709" w:type="dxa"/>
          </w:tcPr>
          <w:p w:rsidR="00077CCC" w:rsidRPr="00077CCC" w:rsidRDefault="00077CCC" w:rsidP="00B42159">
            <w:pPr>
              <w:pStyle w:val="Tableentry"/>
            </w:pPr>
            <w:r w:rsidRPr="00077CCC">
              <w:t>1..n</w:t>
            </w:r>
          </w:p>
        </w:tc>
      </w:tr>
    </w:tbl>
    <w:p w:rsidR="00E75001" w:rsidRDefault="00E75001" w:rsidP="007815DB">
      <w:bookmarkStart w:id="178" w:name="_Toc429930841"/>
      <w:bookmarkStart w:id="179" w:name="_Toc430520843"/>
      <w:bookmarkStart w:id="180" w:name="_Toc430520908"/>
      <w:bookmarkStart w:id="181" w:name="_Toc430521104"/>
      <w:bookmarkStart w:id="182" w:name="_Toc430521197"/>
      <w:bookmarkStart w:id="183" w:name="_Toc430857091"/>
      <w:bookmarkStart w:id="184" w:name="_Toc525647785"/>
      <w:bookmarkStart w:id="185" w:name="_Ref355810206"/>
      <w:bookmarkEnd w:id="178"/>
      <w:bookmarkEnd w:id="179"/>
      <w:bookmarkEnd w:id="180"/>
      <w:bookmarkEnd w:id="181"/>
      <w:bookmarkEnd w:id="182"/>
      <w:bookmarkEnd w:id="183"/>
    </w:p>
    <w:p w:rsidR="00077CCC" w:rsidRPr="00077CCC" w:rsidRDefault="00077CCC" w:rsidP="00E75001">
      <w:pPr>
        <w:pStyle w:val="Heading2"/>
      </w:pPr>
      <w:bookmarkStart w:id="186" w:name="_Toc9846274"/>
      <w:r w:rsidRPr="00077CCC">
        <w:t>Checksum</w:t>
      </w:r>
      <w:bookmarkEnd w:id="184"/>
      <w:bookmarkEnd w:id="186"/>
    </w:p>
    <w:p w:rsidR="00077CCC" w:rsidRPr="00077CCC" w:rsidRDefault="00077CCC" w:rsidP="00E75001">
      <w:pPr>
        <w:pStyle w:val="Heading3"/>
      </w:pPr>
      <w:bookmarkStart w:id="187" w:name="_Toc525647786"/>
      <w:bookmarkStart w:id="188" w:name="_Toc9846275"/>
      <w:r w:rsidRPr="00077CCC">
        <w:t>Mandatory properties for Checksum</w:t>
      </w:r>
      <w:bookmarkEnd w:id="187"/>
      <w:bookmarkEnd w:id="188"/>
    </w:p>
    <w:tbl>
      <w:tblPr>
        <w:tblStyle w:val="TableGrid"/>
        <w:tblW w:w="8897" w:type="dxa"/>
        <w:tblLayout w:type="fixed"/>
        <w:tblLook w:val="04A0" w:firstRow="1" w:lastRow="0" w:firstColumn="1" w:lastColumn="0" w:noHBand="0" w:noVBand="1"/>
      </w:tblPr>
      <w:tblGrid>
        <w:gridCol w:w="1413"/>
        <w:gridCol w:w="1701"/>
        <w:gridCol w:w="1814"/>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413" w:type="dxa"/>
          </w:tcPr>
          <w:p w:rsidR="00077CCC" w:rsidRPr="00077CCC" w:rsidRDefault="00077CCC" w:rsidP="00B42159">
            <w:pPr>
              <w:pStyle w:val="Tableheading"/>
            </w:pPr>
            <w:r w:rsidRPr="00077CCC">
              <w:t>Property</w:t>
            </w:r>
          </w:p>
        </w:tc>
        <w:tc>
          <w:tcPr>
            <w:tcW w:w="1701" w:type="dxa"/>
          </w:tcPr>
          <w:p w:rsidR="00077CCC" w:rsidRPr="00077CCC" w:rsidRDefault="00077CCC" w:rsidP="00B42159">
            <w:pPr>
              <w:pStyle w:val="Tableheading"/>
            </w:pPr>
            <w:r w:rsidRPr="00077CCC">
              <w:t>URI</w:t>
            </w:r>
          </w:p>
        </w:tc>
        <w:tc>
          <w:tcPr>
            <w:tcW w:w="1814"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413" w:type="dxa"/>
          </w:tcPr>
          <w:p w:rsidR="00077CCC" w:rsidRPr="00077CCC" w:rsidRDefault="00077CCC" w:rsidP="00B42159">
            <w:pPr>
              <w:pStyle w:val="Tableentry"/>
            </w:pPr>
            <w:r w:rsidRPr="00077CCC">
              <w:t>algorithm</w:t>
            </w:r>
          </w:p>
        </w:tc>
        <w:tc>
          <w:tcPr>
            <w:tcW w:w="1701" w:type="dxa"/>
          </w:tcPr>
          <w:p w:rsidR="00077CCC" w:rsidRPr="00077CCC" w:rsidRDefault="00077CCC" w:rsidP="00B42159">
            <w:pPr>
              <w:pStyle w:val="Tableentry"/>
            </w:pPr>
            <w:r w:rsidRPr="00077CCC">
              <w:rPr>
                <w:noProof/>
              </w:rPr>
              <w:t>spdx</w:t>
            </w:r>
            <w:r w:rsidRPr="00077CCC">
              <w:t>:algorithm</w:t>
            </w:r>
          </w:p>
        </w:tc>
        <w:tc>
          <w:tcPr>
            <w:tcW w:w="1814" w:type="dxa"/>
          </w:tcPr>
          <w:p w:rsidR="00077CCC" w:rsidRPr="00077CCC" w:rsidRDefault="00077CCC" w:rsidP="00B42159">
            <w:pPr>
              <w:pStyle w:val="Tableentry"/>
            </w:pPr>
            <w:r w:rsidRPr="00077CCC">
              <w:rPr>
                <w:noProof/>
              </w:rPr>
              <w:t>spdx</w:t>
            </w:r>
            <w:r w:rsidRPr="00077CCC">
              <w:t>:checksumAlgorithm_sha1</w:t>
            </w:r>
          </w:p>
        </w:tc>
        <w:tc>
          <w:tcPr>
            <w:tcW w:w="3260" w:type="dxa"/>
          </w:tcPr>
          <w:p w:rsidR="00077CCC" w:rsidRPr="00077CCC" w:rsidRDefault="00077CCC" w:rsidP="00B42159">
            <w:pPr>
              <w:pStyle w:val="Tableentry"/>
            </w:pPr>
            <w:r w:rsidRPr="00077CCC">
              <w:t>This property identifies the algorithm used to produce the subject Checksum. Currently, SHA-1 is the only supported algorithm. It is anticipated that other algorithms will be supported at a later time.</w:t>
            </w:r>
          </w:p>
        </w:tc>
        <w:tc>
          <w:tcPr>
            <w:tcW w:w="709" w:type="dxa"/>
          </w:tcPr>
          <w:p w:rsidR="00077CCC" w:rsidRPr="00077CCC" w:rsidRDefault="00077CCC" w:rsidP="00B42159">
            <w:pPr>
              <w:pStyle w:val="Tableentry"/>
            </w:pPr>
            <w:r w:rsidRPr="00077CCC">
              <w:t>1..1</w:t>
            </w:r>
          </w:p>
        </w:tc>
      </w:tr>
      <w:tr w:rsidR="00077CCC" w:rsidRPr="00077CCC" w:rsidTr="00B42159">
        <w:trPr>
          <w:cantSplit/>
        </w:trPr>
        <w:tc>
          <w:tcPr>
            <w:tcW w:w="1413" w:type="dxa"/>
          </w:tcPr>
          <w:p w:rsidR="00077CCC" w:rsidRPr="00077CCC" w:rsidRDefault="00077CCC" w:rsidP="00B42159">
            <w:pPr>
              <w:pStyle w:val="Tableentry"/>
            </w:pPr>
            <w:r w:rsidRPr="00077CCC">
              <w:t>checksum value</w:t>
            </w:r>
          </w:p>
        </w:tc>
        <w:tc>
          <w:tcPr>
            <w:tcW w:w="1701" w:type="dxa"/>
          </w:tcPr>
          <w:p w:rsidR="00077CCC" w:rsidRPr="00077CCC" w:rsidRDefault="00077CCC" w:rsidP="00B42159">
            <w:pPr>
              <w:pStyle w:val="Tableentry"/>
            </w:pPr>
            <w:r w:rsidRPr="00077CCC">
              <w:rPr>
                <w:noProof/>
              </w:rPr>
              <w:t>spdx</w:t>
            </w:r>
            <w:r w:rsidRPr="00077CCC">
              <w:t>:</w:t>
            </w:r>
            <w:r w:rsidRPr="00077CCC">
              <w:rPr>
                <w:noProof/>
              </w:rPr>
              <w:t>checksumValue</w:t>
            </w:r>
          </w:p>
        </w:tc>
        <w:tc>
          <w:tcPr>
            <w:tcW w:w="1814" w:type="dxa"/>
          </w:tcPr>
          <w:p w:rsidR="00077CCC" w:rsidRPr="00077CCC" w:rsidRDefault="00077CCC" w:rsidP="00B42159">
            <w:pPr>
              <w:pStyle w:val="Tableentry"/>
            </w:pPr>
            <w:r w:rsidRPr="00077CCC">
              <w:rPr>
                <w:noProof/>
              </w:rPr>
              <w:t>rdfs:Literal</w:t>
            </w:r>
            <w:r w:rsidRPr="00077CCC">
              <w:t xml:space="preserve"> typed as </w:t>
            </w:r>
            <w:r w:rsidRPr="00077CCC">
              <w:rPr>
                <w:noProof/>
              </w:rPr>
              <w:t>xsd</w:t>
            </w:r>
            <w:r w:rsidRPr="00077CCC">
              <w:t>:hexBinary</w:t>
            </w:r>
          </w:p>
        </w:tc>
        <w:tc>
          <w:tcPr>
            <w:tcW w:w="3260" w:type="dxa"/>
          </w:tcPr>
          <w:p w:rsidR="00077CCC" w:rsidRPr="00077CCC" w:rsidRDefault="00077CCC" w:rsidP="00B42159">
            <w:pPr>
              <w:pStyle w:val="Tableentry"/>
            </w:pPr>
            <w:r w:rsidRPr="00077CCC">
              <w:t>This property provides a lower case hexadecimal encoded digest value produced using a specific algorithm.</w:t>
            </w:r>
          </w:p>
        </w:tc>
        <w:tc>
          <w:tcPr>
            <w:tcW w:w="709" w:type="dxa"/>
          </w:tcPr>
          <w:p w:rsidR="00077CCC" w:rsidRPr="00077CCC" w:rsidRDefault="00077CCC" w:rsidP="00B42159">
            <w:pPr>
              <w:pStyle w:val="Tableentry"/>
            </w:pPr>
            <w:r w:rsidRPr="00077CCC">
              <w:t>1..1</w:t>
            </w:r>
          </w:p>
        </w:tc>
      </w:tr>
    </w:tbl>
    <w:p w:rsidR="00E75001" w:rsidRDefault="00E75001" w:rsidP="007815DB">
      <w:bookmarkStart w:id="189" w:name="_Toc525647787"/>
    </w:p>
    <w:p w:rsidR="00077CCC" w:rsidRPr="00077CCC" w:rsidRDefault="00077CCC" w:rsidP="00E75001">
      <w:pPr>
        <w:pStyle w:val="Heading2"/>
      </w:pPr>
      <w:bookmarkStart w:id="190" w:name="_Toc9846276"/>
      <w:r w:rsidRPr="00077CCC">
        <w:t>Identifier</w:t>
      </w:r>
      <w:bookmarkEnd w:id="189"/>
      <w:bookmarkEnd w:id="190"/>
    </w:p>
    <w:p w:rsidR="00077CCC" w:rsidRPr="00077CCC" w:rsidRDefault="00077CCC" w:rsidP="00E75001">
      <w:pPr>
        <w:pStyle w:val="Heading3"/>
      </w:pPr>
      <w:bookmarkStart w:id="191" w:name="_Toc525647788"/>
      <w:bookmarkStart w:id="192" w:name="_Toc9846277"/>
      <w:r w:rsidRPr="00077CCC">
        <w:t>Mandatory property for Identifier</w:t>
      </w:r>
      <w:bookmarkEnd w:id="191"/>
      <w:bookmarkEnd w:id="192"/>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t>notation</w:t>
            </w:r>
          </w:p>
        </w:tc>
        <w:tc>
          <w:tcPr>
            <w:tcW w:w="1842" w:type="dxa"/>
          </w:tcPr>
          <w:p w:rsidR="00077CCC" w:rsidRPr="00077CCC" w:rsidRDefault="00077CCC" w:rsidP="00B42159">
            <w:pPr>
              <w:pStyle w:val="Tableentry"/>
            </w:pPr>
            <w:r w:rsidRPr="00077CCC">
              <w:rPr>
                <w:noProof/>
              </w:rPr>
              <w:t>skos:notation</w:t>
            </w:r>
          </w:p>
        </w:tc>
        <w:tc>
          <w:tcPr>
            <w:tcW w:w="1985" w:type="dxa"/>
          </w:tcPr>
          <w:p w:rsidR="00077CCC" w:rsidRPr="00077CCC" w:rsidRDefault="00077CCC" w:rsidP="00B42159">
            <w:pPr>
              <w:pStyle w:val="Tableentry"/>
            </w:pPr>
            <w:r w:rsidRPr="00077CCC">
              <w:rPr>
                <w:noProof/>
              </w:rPr>
              <w:t>rdfs:Literal</w:t>
            </w:r>
            <w:r w:rsidRPr="00077CCC">
              <w:t xml:space="preserve"> typed with the URI of one of the members of the DataCite Resource Identifier Scheme</w:t>
            </w:r>
            <w:r w:rsidRPr="00077CCC">
              <w:rPr>
                <w:rStyle w:val="FootnoteReference"/>
              </w:rPr>
              <w:footnoteReference w:id="19"/>
            </w:r>
          </w:p>
        </w:tc>
        <w:tc>
          <w:tcPr>
            <w:tcW w:w="3260" w:type="dxa"/>
          </w:tcPr>
          <w:p w:rsidR="00077CCC" w:rsidRPr="00077CCC" w:rsidRDefault="00077CCC" w:rsidP="00B42159">
            <w:pPr>
              <w:pStyle w:val="Tableentry"/>
            </w:pPr>
            <w:r w:rsidRPr="00077CCC">
              <w:t>This property contains a string that is an identifier in the context of the identifier scheme referenced by its datatype.</w:t>
            </w:r>
          </w:p>
        </w:tc>
        <w:tc>
          <w:tcPr>
            <w:tcW w:w="709" w:type="dxa"/>
          </w:tcPr>
          <w:p w:rsidR="00077CCC" w:rsidRPr="00077CCC" w:rsidRDefault="00077CCC" w:rsidP="00B42159">
            <w:pPr>
              <w:pStyle w:val="Tableentry"/>
            </w:pPr>
            <w:r w:rsidRPr="00077CCC">
              <w:t>0..1</w:t>
            </w:r>
          </w:p>
        </w:tc>
      </w:tr>
    </w:tbl>
    <w:p w:rsidR="00077CCC" w:rsidRPr="00077CCC" w:rsidRDefault="00077CCC" w:rsidP="00E75001">
      <w:pPr>
        <w:pStyle w:val="Heading2"/>
      </w:pPr>
      <w:bookmarkStart w:id="193" w:name="_Toc429930844"/>
      <w:bookmarkStart w:id="194" w:name="_Toc430520846"/>
      <w:bookmarkStart w:id="195" w:name="_Toc430520911"/>
      <w:bookmarkStart w:id="196" w:name="_Toc430521107"/>
      <w:bookmarkStart w:id="197" w:name="_Toc430521200"/>
      <w:bookmarkStart w:id="198" w:name="_Toc430857094"/>
      <w:bookmarkStart w:id="199" w:name="_Toc525647789"/>
      <w:bookmarkStart w:id="200" w:name="_Toc9846278"/>
      <w:bookmarkEnd w:id="193"/>
      <w:bookmarkEnd w:id="194"/>
      <w:bookmarkEnd w:id="195"/>
      <w:bookmarkEnd w:id="196"/>
      <w:bookmarkEnd w:id="197"/>
      <w:bookmarkEnd w:id="198"/>
      <w:r w:rsidRPr="00077CCC">
        <w:t>Licence Document</w:t>
      </w:r>
      <w:bookmarkEnd w:id="185"/>
      <w:bookmarkEnd w:id="199"/>
      <w:bookmarkEnd w:id="200"/>
    </w:p>
    <w:p w:rsidR="00077CCC" w:rsidRPr="00077CCC" w:rsidRDefault="00077CCC" w:rsidP="00E75001">
      <w:pPr>
        <w:pStyle w:val="Heading3"/>
      </w:pPr>
      <w:bookmarkStart w:id="201" w:name="_Toc525647790"/>
      <w:bookmarkStart w:id="202" w:name="_Toc9846279"/>
      <w:r w:rsidRPr="00077CCC">
        <w:t>Recommended property for Licence Document</w:t>
      </w:r>
      <w:bookmarkEnd w:id="201"/>
      <w:bookmarkEnd w:id="202"/>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rsidR="00077CCC" w:rsidRPr="00077CCC" w:rsidRDefault="00077CCC" w:rsidP="00B42159">
            <w:pPr>
              <w:pStyle w:val="Tableheading"/>
            </w:pPr>
            <w:r w:rsidRPr="00077CCC">
              <w:t>Property</w:t>
            </w:r>
          </w:p>
        </w:tc>
        <w:tc>
          <w:tcPr>
            <w:tcW w:w="1842"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101" w:type="dxa"/>
          </w:tcPr>
          <w:p w:rsidR="00077CCC" w:rsidRPr="00077CCC" w:rsidRDefault="00077CCC" w:rsidP="00B42159">
            <w:pPr>
              <w:pStyle w:val="Tableentry"/>
            </w:pPr>
            <w:r w:rsidRPr="00077CCC">
              <w:lastRenderedPageBreak/>
              <w:t>licence type</w:t>
            </w:r>
          </w:p>
        </w:tc>
        <w:tc>
          <w:tcPr>
            <w:tcW w:w="1842" w:type="dxa"/>
          </w:tcPr>
          <w:p w:rsidR="00077CCC" w:rsidRPr="00077CCC" w:rsidRDefault="00077CCC" w:rsidP="00B42159">
            <w:pPr>
              <w:pStyle w:val="Tableentry"/>
            </w:pPr>
            <w:r w:rsidRPr="00077CCC">
              <w:rPr>
                <w:noProof/>
              </w:rPr>
              <w:t>dct</w:t>
            </w:r>
            <w:r w:rsidRPr="00077CCC">
              <w:t>:type</w:t>
            </w:r>
          </w:p>
        </w:tc>
        <w:tc>
          <w:tcPr>
            <w:tcW w:w="1985" w:type="dxa"/>
          </w:tcPr>
          <w:p w:rsidR="00077CCC" w:rsidRPr="00077CCC" w:rsidRDefault="00077CCC" w:rsidP="00B42159">
            <w:pPr>
              <w:pStyle w:val="Tableentry"/>
            </w:pPr>
            <w:r w:rsidRPr="00077CCC">
              <w:rPr>
                <w:noProof/>
              </w:rPr>
              <w:t>skos:Concept</w:t>
            </w:r>
          </w:p>
        </w:tc>
        <w:tc>
          <w:tcPr>
            <w:tcW w:w="3260" w:type="dxa"/>
          </w:tcPr>
          <w:p w:rsidR="00077CCC" w:rsidRPr="00077CCC" w:rsidRDefault="00077CCC" w:rsidP="00B42159">
            <w:pPr>
              <w:pStyle w:val="Tableentry"/>
            </w:pPr>
            <w:r w:rsidRPr="00077CCC">
              <w:t>This property refers to a type of licence, e.g. indicating ‘public domain’ or ‘royalties required’.</w:t>
            </w:r>
          </w:p>
        </w:tc>
        <w:tc>
          <w:tcPr>
            <w:tcW w:w="709" w:type="dxa"/>
          </w:tcPr>
          <w:p w:rsidR="00077CCC" w:rsidRPr="00077CCC" w:rsidRDefault="00077CCC" w:rsidP="00B42159">
            <w:pPr>
              <w:pStyle w:val="Tableentry"/>
            </w:pPr>
            <w:r w:rsidRPr="00077CCC">
              <w:t>0..n</w:t>
            </w:r>
          </w:p>
        </w:tc>
      </w:tr>
    </w:tbl>
    <w:p w:rsidR="00E75001" w:rsidRDefault="00E75001" w:rsidP="007815DB">
      <w:bookmarkStart w:id="203" w:name="_Toc429930846"/>
      <w:bookmarkStart w:id="204" w:name="_Toc430520848"/>
      <w:bookmarkStart w:id="205" w:name="_Toc430520913"/>
      <w:bookmarkStart w:id="206" w:name="_Toc430521109"/>
      <w:bookmarkStart w:id="207" w:name="_Toc430521202"/>
      <w:bookmarkStart w:id="208" w:name="_Toc430857096"/>
      <w:bookmarkStart w:id="209" w:name="_Toc525647791"/>
      <w:bookmarkEnd w:id="203"/>
      <w:bookmarkEnd w:id="204"/>
      <w:bookmarkEnd w:id="205"/>
      <w:bookmarkEnd w:id="206"/>
      <w:bookmarkEnd w:id="207"/>
      <w:bookmarkEnd w:id="208"/>
    </w:p>
    <w:p w:rsidR="00077CCC" w:rsidRPr="00077CCC" w:rsidRDefault="00077CCC" w:rsidP="00E75001">
      <w:pPr>
        <w:pStyle w:val="Heading2"/>
      </w:pPr>
      <w:bookmarkStart w:id="210" w:name="_Toc9846280"/>
      <w:r w:rsidRPr="00077CCC">
        <w:t>Period of Time</w:t>
      </w:r>
      <w:bookmarkEnd w:id="209"/>
      <w:bookmarkEnd w:id="210"/>
    </w:p>
    <w:p w:rsidR="00077CCC" w:rsidRPr="00077CCC" w:rsidRDefault="00077CCC" w:rsidP="00E75001">
      <w:pPr>
        <w:pStyle w:val="Heading3"/>
      </w:pPr>
      <w:bookmarkStart w:id="211" w:name="_Toc525647792"/>
      <w:bookmarkStart w:id="212" w:name="_Toc9846281"/>
      <w:r w:rsidRPr="00077CCC">
        <w:t>Optional properties for Period of Time</w:t>
      </w:r>
      <w:bookmarkEnd w:id="211"/>
      <w:bookmarkEnd w:id="212"/>
    </w:p>
    <w:tbl>
      <w:tblPr>
        <w:tblStyle w:val="TableGrid"/>
        <w:tblW w:w="8897" w:type="dxa"/>
        <w:tblLayout w:type="fixed"/>
        <w:tblLook w:val="04A0" w:firstRow="1" w:lastRow="0" w:firstColumn="1" w:lastColumn="0" w:noHBand="0" w:noVBand="1"/>
      </w:tblPr>
      <w:tblGrid>
        <w:gridCol w:w="1384"/>
        <w:gridCol w:w="1559"/>
        <w:gridCol w:w="1985"/>
        <w:gridCol w:w="3260"/>
        <w:gridCol w:w="709"/>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Pr>
        <w:tc>
          <w:tcPr>
            <w:tcW w:w="1384" w:type="dxa"/>
          </w:tcPr>
          <w:p w:rsidR="00077CCC" w:rsidRPr="00077CCC" w:rsidRDefault="00077CCC" w:rsidP="00B42159">
            <w:pPr>
              <w:pStyle w:val="Tableheading"/>
            </w:pPr>
            <w:r w:rsidRPr="00077CCC">
              <w:t>Property</w:t>
            </w:r>
          </w:p>
        </w:tc>
        <w:tc>
          <w:tcPr>
            <w:tcW w:w="1559" w:type="dxa"/>
          </w:tcPr>
          <w:p w:rsidR="00077CCC" w:rsidRPr="00077CCC" w:rsidRDefault="00077CCC" w:rsidP="00B42159">
            <w:pPr>
              <w:pStyle w:val="Tableheading"/>
            </w:pPr>
            <w:r w:rsidRPr="00077CCC">
              <w:t>URI</w:t>
            </w:r>
          </w:p>
        </w:tc>
        <w:tc>
          <w:tcPr>
            <w:tcW w:w="1985" w:type="dxa"/>
          </w:tcPr>
          <w:p w:rsidR="00077CCC" w:rsidRPr="00077CCC" w:rsidRDefault="00077CCC" w:rsidP="00B42159">
            <w:pPr>
              <w:pStyle w:val="Tableheading"/>
            </w:pPr>
            <w:r w:rsidRPr="00077CCC">
              <w:t>Range</w:t>
            </w:r>
          </w:p>
        </w:tc>
        <w:tc>
          <w:tcPr>
            <w:tcW w:w="3260" w:type="dxa"/>
          </w:tcPr>
          <w:p w:rsidR="00077CCC" w:rsidRPr="00077CCC" w:rsidRDefault="00077CCC" w:rsidP="00B42159">
            <w:pPr>
              <w:pStyle w:val="Tableheading"/>
            </w:pPr>
            <w:r w:rsidRPr="00077CCC">
              <w:t>Usage note</w:t>
            </w:r>
          </w:p>
        </w:tc>
        <w:tc>
          <w:tcPr>
            <w:tcW w:w="709" w:type="dxa"/>
          </w:tcPr>
          <w:p w:rsidR="00077CCC" w:rsidRPr="00077CCC" w:rsidRDefault="00077CCC" w:rsidP="00B42159">
            <w:pPr>
              <w:pStyle w:val="Tableheading"/>
            </w:pPr>
            <w:r w:rsidRPr="00077CCC">
              <w:t>Card.</w:t>
            </w:r>
          </w:p>
        </w:tc>
      </w:tr>
      <w:tr w:rsidR="00077CCC" w:rsidRPr="00077CCC" w:rsidTr="00B42159">
        <w:trPr>
          <w:cantSplit/>
        </w:trPr>
        <w:tc>
          <w:tcPr>
            <w:tcW w:w="1384" w:type="dxa"/>
          </w:tcPr>
          <w:p w:rsidR="00077CCC" w:rsidRPr="00077CCC" w:rsidRDefault="00077CCC" w:rsidP="00B42159">
            <w:pPr>
              <w:pStyle w:val="Tableentry"/>
            </w:pPr>
            <w:r w:rsidRPr="00077CCC">
              <w:t>start date/time</w:t>
            </w:r>
          </w:p>
        </w:tc>
        <w:tc>
          <w:tcPr>
            <w:tcW w:w="1559" w:type="dxa"/>
          </w:tcPr>
          <w:p w:rsidR="00077CCC" w:rsidRPr="00077CCC" w:rsidRDefault="00077CCC" w:rsidP="00B42159">
            <w:pPr>
              <w:pStyle w:val="Tableentry"/>
            </w:pPr>
            <w:r w:rsidRPr="00077CCC">
              <w:t>schema:startDate</w:t>
            </w:r>
          </w:p>
        </w:tc>
        <w:tc>
          <w:tcPr>
            <w:tcW w:w="1985" w:type="dxa"/>
          </w:tcPr>
          <w:p w:rsidR="00077CCC" w:rsidRPr="00077CCC" w:rsidRDefault="00077CCC" w:rsidP="00B42159">
            <w:pPr>
              <w:pStyle w:val="Tableentry"/>
            </w:pPr>
            <w:r w:rsidRPr="00077CCC">
              <w:t>rdfs:Literal typed as xsd:date or xsd:dateTime</w:t>
            </w:r>
          </w:p>
        </w:tc>
        <w:tc>
          <w:tcPr>
            <w:tcW w:w="3260" w:type="dxa"/>
          </w:tcPr>
          <w:p w:rsidR="00077CCC" w:rsidRPr="00077CCC" w:rsidRDefault="00077CCC" w:rsidP="00B42159">
            <w:pPr>
              <w:pStyle w:val="Tableentry"/>
            </w:pPr>
            <w:r w:rsidRPr="00077CCC">
              <w:t>This property contains the start of the period</w:t>
            </w:r>
          </w:p>
        </w:tc>
        <w:tc>
          <w:tcPr>
            <w:tcW w:w="709" w:type="dxa"/>
          </w:tcPr>
          <w:p w:rsidR="00077CCC" w:rsidRPr="00077CCC" w:rsidRDefault="00077CCC" w:rsidP="00B42159">
            <w:pPr>
              <w:pStyle w:val="Tableentry"/>
            </w:pPr>
            <w:r w:rsidRPr="00077CCC">
              <w:t>0..1</w:t>
            </w:r>
          </w:p>
        </w:tc>
      </w:tr>
      <w:tr w:rsidR="00077CCC" w:rsidRPr="00077CCC" w:rsidTr="00B42159">
        <w:trPr>
          <w:cantSplit/>
        </w:trPr>
        <w:tc>
          <w:tcPr>
            <w:tcW w:w="1384" w:type="dxa"/>
          </w:tcPr>
          <w:p w:rsidR="00077CCC" w:rsidRPr="00077CCC" w:rsidRDefault="00077CCC" w:rsidP="00B42159">
            <w:pPr>
              <w:pStyle w:val="Tableentry"/>
            </w:pPr>
            <w:r w:rsidRPr="00077CCC">
              <w:t>end date/time</w:t>
            </w:r>
          </w:p>
        </w:tc>
        <w:tc>
          <w:tcPr>
            <w:tcW w:w="1559" w:type="dxa"/>
          </w:tcPr>
          <w:p w:rsidR="00077CCC" w:rsidRPr="00077CCC" w:rsidRDefault="00077CCC" w:rsidP="00B42159">
            <w:pPr>
              <w:pStyle w:val="Tableentry"/>
            </w:pPr>
            <w:r w:rsidRPr="00077CCC">
              <w:t>schema:endDate</w:t>
            </w:r>
          </w:p>
        </w:tc>
        <w:tc>
          <w:tcPr>
            <w:tcW w:w="1985" w:type="dxa"/>
          </w:tcPr>
          <w:p w:rsidR="00077CCC" w:rsidRPr="00077CCC" w:rsidRDefault="00077CCC" w:rsidP="00B42159">
            <w:pPr>
              <w:pStyle w:val="Tableentry"/>
            </w:pPr>
            <w:r w:rsidRPr="00077CCC">
              <w:t>rdfs:Literal typed as xsd:date or xsd:dateTime</w:t>
            </w:r>
          </w:p>
        </w:tc>
        <w:tc>
          <w:tcPr>
            <w:tcW w:w="3260" w:type="dxa"/>
          </w:tcPr>
          <w:p w:rsidR="00077CCC" w:rsidRPr="00077CCC" w:rsidRDefault="00077CCC" w:rsidP="00B42159">
            <w:pPr>
              <w:pStyle w:val="Tableentry"/>
            </w:pPr>
            <w:r w:rsidRPr="00077CCC">
              <w:t>This property contains the end of the period</w:t>
            </w:r>
          </w:p>
        </w:tc>
        <w:tc>
          <w:tcPr>
            <w:tcW w:w="709" w:type="dxa"/>
          </w:tcPr>
          <w:p w:rsidR="00077CCC" w:rsidRPr="00077CCC" w:rsidRDefault="00077CCC" w:rsidP="00B42159">
            <w:pPr>
              <w:pStyle w:val="Tableentry"/>
            </w:pPr>
            <w:r w:rsidRPr="00077CCC">
              <w:t>0..1</w:t>
            </w:r>
          </w:p>
        </w:tc>
      </w:tr>
      <w:tr w:rsidR="00077CCC" w:rsidRPr="005D658D" w:rsidTr="00B42159">
        <w:trPr>
          <w:cantSplit/>
        </w:trPr>
        <w:tc>
          <w:tcPr>
            <w:tcW w:w="8897" w:type="dxa"/>
            <w:gridSpan w:val="5"/>
          </w:tcPr>
          <w:p w:rsidR="00077CCC" w:rsidRPr="00077CCC" w:rsidRDefault="00077CCC" w:rsidP="00B42159">
            <w:pPr>
              <w:pStyle w:val="Tableentry"/>
            </w:pPr>
            <w:r w:rsidRPr="00077CCC">
              <w:t xml:space="preserve">Please note that while both properties are optional, one of the two must be present for each instance of the class </w:t>
            </w:r>
            <w:r w:rsidRPr="00077CCC">
              <w:rPr>
                <w:noProof/>
              </w:rPr>
              <w:t>dct:PeriodOfTime</w:t>
            </w:r>
            <w:r w:rsidRPr="00077CCC">
              <w:t>, if such an instance is present.</w:t>
            </w:r>
          </w:p>
          <w:p w:rsidR="00077CCC" w:rsidRPr="00077CCC" w:rsidRDefault="00077CCC" w:rsidP="00B42159">
            <w:pPr>
              <w:pStyle w:val="Tableentry"/>
            </w:pPr>
            <w:r w:rsidRPr="00077CCC">
              <w:t>The start of the period should be understood as the start of the date, hour, minute etc. given (e.g. starting at midnight at the beginning of the day if the value is a date); the end of the period should be understood as the end of the date, hour, minute etc. given (e.g. ending at midnight at the end of the day if the value is a date)</w:t>
            </w:r>
          </w:p>
        </w:tc>
      </w:tr>
    </w:tbl>
    <w:p w:rsidR="00D61709" w:rsidRPr="00351CAE" w:rsidRDefault="00D61709" w:rsidP="007815DB">
      <w:pPr>
        <w:rPr>
          <w:lang w:val="en-US"/>
        </w:rPr>
      </w:pPr>
      <w:bookmarkStart w:id="213" w:name="_Toc429930848"/>
      <w:bookmarkStart w:id="214" w:name="_Toc430520850"/>
      <w:bookmarkStart w:id="215" w:name="_Toc430520915"/>
      <w:bookmarkStart w:id="216" w:name="_Toc430521111"/>
      <w:bookmarkStart w:id="217" w:name="_Toc430521204"/>
      <w:bookmarkStart w:id="218" w:name="_Toc430857098"/>
      <w:bookmarkStart w:id="219" w:name="_Toc429909291"/>
      <w:bookmarkStart w:id="220" w:name="_Toc429930379"/>
      <w:bookmarkStart w:id="221" w:name="_Toc429930849"/>
      <w:bookmarkStart w:id="222" w:name="_Toc430520851"/>
      <w:bookmarkStart w:id="223" w:name="_Toc430520916"/>
      <w:bookmarkStart w:id="224" w:name="_Toc430521112"/>
      <w:bookmarkStart w:id="225" w:name="_Toc430521205"/>
      <w:bookmarkStart w:id="226" w:name="_Toc430857099"/>
      <w:bookmarkStart w:id="227" w:name="_Toc429909292"/>
      <w:bookmarkStart w:id="228" w:name="_Toc429930380"/>
      <w:bookmarkStart w:id="229" w:name="_Toc429930850"/>
      <w:bookmarkStart w:id="230" w:name="_Toc430520852"/>
      <w:bookmarkStart w:id="231" w:name="_Toc430520917"/>
      <w:bookmarkStart w:id="232" w:name="_Toc430521113"/>
      <w:bookmarkStart w:id="233" w:name="_Toc430521206"/>
      <w:bookmarkStart w:id="234" w:name="_Toc430857100"/>
      <w:bookmarkStart w:id="235" w:name="_Toc429909305"/>
      <w:bookmarkStart w:id="236" w:name="_Toc429930393"/>
      <w:bookmarkStart w:id="237" w:name="_Toc429930863"/>
      <w:bookmarkStart w:id="238" w:name="_Toc430520865"/>
      <w:bookmarkStart w:id="239" w:name="_Toc430520930"/>
      <w:bookmarkStart w:id="240" w:name="_Toc430521126"/>
      <w:bookmarkStart w:id="241" w:name="_Toc430521219"/>
      <w:bookmarkStart w:id="242" w:name="_Toc430857113"/>
      <w:bookmarkStart w:id="243" w:name="_Ref352005921"/>
      <w:bookmarkStart w:id="244" w:name="_Toc525647793"/>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D61709" w:rsidRPr="00D61709" w:rsidRDefault="00D61709" w:rsidP="00D61709">
      <w:pPr>
        <w:spacing w:after="0"/>
        <w:jc w:val="left"/>
        <w:rPr>
          <w:b/>
          <w:smallCaps/>
          <w:sz w:val="28"/>
          <w:lang w:val="en-GB"/>
        </w:rPr>
      </w:pPr>
      <w:r w:rsidRPr="004F6CC4">
        <w:rPr>
          <w:lang w:val="en-US"/>
        </w:rPr>
        <w:br w:type="page"/>
      </w:r>
    </w:p>
    <w:p w:rsidR="00077CCC" w:rsidRPr="00077CCC" w:rsidRDefault="00077CCC" w:rsidP="00E75001">
      <w:pPr>
        <w:pStyle w:val="Heading1"/>
      </w:pPr>
      <w:bookmarkStart w:id="245" w:name="_Toc9846282"/>
      <w:r w:rsidRPr="00E75001">
        <w:lastRenderedPageBreak/>
        <w:t>Controlled</w:t>
      </w:r>
      <w:r w:rsidRPr="00077CCC">
        <w:t xml:space="preserve"> Vocabularies</w:t>
      </w:r>
      <w:bookmarkEnd w:id="243"/>
      <w:bookmarkEnd w:id="244"/>
      <w:bookmarkEnd w:id="245"/>
    </w:p>
    <w:p w:rsidR="00077CCC" w:rsidRPr="00077CCC" w:rsidRDefault="00077CCC" w:rsidP="00E75001">
      <w:pPr>
        <w:pStyle w:val="Heading2"/>
      </w:pPr>
      <w:bookmarkStart w:id="246" w:name="_Toc525647794"/>
      <w:bookmarkStart w:id="247" w:name="_Toc9846283"/>
      <w:r w:rsidRPr="00077CCC">
        <w:t xml:space="preserve">Requirements for controlled </w:t>
      </w:r>
      <w:r w:rsidRPr="00E75001">
        <w:t>vocabularies</w:t>
      </w:r>
      <w:bookmarkEnd w:id="246"/>
      <w:bookmarkEnd w:id="247"/>
    </w:p>
    <w:p w:rsidR="00077CCC" w:rsidRPr="00077CCC" w:rsidRDefault="00077CCC" w:rsidP="00077CCC">
      <w:pPr>
        <w:rPr>
          <w:lang w:val="en-US"/>
        </w:rPr>
      </w:pPr>
      <w:r w:rsidRPr="00077CCC">
        <w:rPr>
          <w:lang w:val="en-US"/>
        </w:rPr>
        <w:t>The following is a list of requirements that were identified for the controlled vocabularies to be recommended in this Application Profile.</w:t>
      </w:r>
    </w:p>
    <w:p w:rsidR="00077CCC" w:rsidRPr="00077CCC" w:rsidRDefault="00077CCC" w:rsidP="00077CCC">
      <w:r w:rsidRPr="00077CCC">
        <w:t>Controlled</w:t>
      </w:r>
      <w:r w:rsidR="007815DB">
        <w:t xml:space="preserve"> </w:t>
      </w:r>
      <w:r w:rsidRPr="00077CCC">
        <w:t>vocabularies</w:t>
      </w:r>
      <w:r w:rsidR="007815DB">
        <w:t xml:space="preserve"> </w:t>
      </w:r>
      <w:r w:rsidRPr="00077CCC">
        <w:rPr>
          <w:smallCaps/>
        </w:rPr>
        <w:t>should</w:t>
      </w:r>
      <w:r w:rsidRPr="00077CCC">
        <w:t>:</w:t>
      </w:r>
    </w:p>
    <w:p w:rsidR="00077CCC" w:rsidRPr="00077CCC" w:rsidRDefault="00077CCC" w:rsidP="00077CCC">
      <w:pPr>
        <w:numPr>
          <w:ilvl w:val="0"/>
          <w:numId w:val="22"/>
        </w:numPr>
        <w:spacing w:after="180"/>
        <w:ind w:left="714" w:hanging="357"/>
        <w:rPr>
          <w:lang w:val="en-US"/>
        </w:rPr>
      </w:pPr>
      <w:r w:rsidRPr="00077CCC">
        <w:rPr>
          <w:lang w:val="en-US"/>
        </w:rPr>
        <w:t>Be published under an open licence.</w:t>
      </w:r>
    </w:p>
    <w:p w:rsidR="00077CCC" w:rsidRPr="00077CCC" w:rsidRDefault="00077CCC" w:rsidP="00077CCC">
      <w:pPr>
        <w:numPr>
          <w:ilvl w:val="0"/>
          <w:numId w:val="22"/>
        </w:numPr>
        <w:spacing w:after="180"/>
        <w:ind w:left="714" w:hanging="357"/>
        <w:rPr>
          <w:lang w:val="en-US"/>
        </w:rPr>
      </w:pPr>
      <w:r w:rsidRPr="00077CCC">
        <w:rPr>
          <w:lang w:val="en-US"/>
        </w:rPr>
        <w:t>Be operated and/or maintained by an institution of the European Union, by a recognised standards organisation or another trusted organisation.</w:t>
      </w:r>
    </w:p>
    <w:p w:rsidR="00077CCC" w:rsidRPr="00077CCC" w:rsidRDefault="00077CCC" w:rsidP="00077CCC">
      <w:pPr>
        <w:numPr>
          <w:ilvl w:val="0"/>
          <w:numId w:val="22"/>
        </w:numPr>
        <w:spacing w:after="180"/>
        <w:ind w:left="714" w:hanging="357"/>
      </w:pPr>
      <w:r w:rsidRPr="00077CCC">
        <w:t>Be properly</w:t>
      </w:r>
      <w:r w:rsidR="00351CAE">
        <w:t xml:space="preserve"> </w:t>
      </w:r>
      <w:r w:rsidRPr="00077CCC">
        <w:t>documented.</w:t>
      </w:r>
    </w:p>
    <w:p w:rsidR="00077CCC" w:rsidRPr="00077CCC" w:rsidRDefault="00077CCC" w:rsidP="00077CCC">
      <w:pPr>
        <w:numPr>
          <w:ilvl w:val="0"/>
          <w:numId w:val="22"/>
        </w:numPr>
        <w:spacing w:after="180"/>
        <w:ind w:left="714" w:hanging="357"/>
        <w:rPr>
          <w:lang w:val="en-US"/>
        </w:rPr>
      </w:pPr>
      <w:r w:rsidRPr="00077CCC">
        <w:rPr>
          <w:lang w:val="en-US"/>
        </w:rPr>
        <w:t>Have labels in multiple languages, ideally in all official languages of the European Union.</w:t>
      </w:r>
    </w:p>
    <w:p w:rsidR="00077CCC" w:rsidRPr="00077CCC" w:rsidRDefault="00077CCC" w:rsidP="00077CCC">
      <w:pPr>
        <w:numPr>
          <w:ilvl w:val="0"/>
          <w:numId w:val="22"/>
        </w:numPr>
        <w:spacing w:after="180"/>
        <w:ind w:left="714" w:hanging="357"/>
        <w:rPr>
          <w:lang w:val="en-US"/>
        </w:rPr>
      </w:pPr>
      <w:r w:rsidRPr="00077CCC">
        <w:rPr>
          <w:lang w:val="en-US"/>
        </w:rPr>
        <w:t>Contain a relatively small number of terms (e.g. 10-25) that are general enough to enable a wide range of resources to be classified.</w:t>
      </w:r>
    </w:p>
    <w:p w:rsidR="00077CCC" w:rsidRPr="00077CCC" w:rsidRDefault="00077CCC" w:rsidP="00077CCC">
      <w:pPr>
        <w:numPr>
          <w:ilvl w:val="0"/>
          <w:numId w:val="22"/>
        </w:numPr>
        <w:spacing w:after="180"/>
        <w:ind w:left="714" w:hanging="357"/>
        <w:rPr>
          <w:lang w:val="en-US"/>
        </w:rPr>
      </w:pPr>
      <w:r w:rsidRPr="00077CCC">
        <w:rPr>
          <w:lang w:val="en-US"/>
        </w:rPr>
        <w:t>Have terms that are identified by URIs with each URI resolving to documentation about the term.</w:t>
      </w:r>
    </w:p>
    <w:p w:rsidR="00077CCC" w:rsidRPr="00077CCC" w:rsidRDefault="00077CCC" w:rsidP="00077CCC">
      <w:pPr>
        <w:numPr>
          <w:ilvl w:val="0"/>
          <w:numId w:val="22"/>
        </w:numPr>
        <w:spacing w:after="180"/>
        <w:rPr>
          <w:lang w:val="en-US"/>
        </w:rPr>
      </w:pPr>
      <w:r w:rsidRPr="00077CCC">
        <w:rPr>
          <w:lang w:val="en-US"/>
        </w:rPr>
        <w:t>Have associated persistence and versioning policies.</w:t>
      </w:r>
    </w:p>
    <w:p w:rsidR="00077CCC" w:rsidRPr="00077CCC" w:rsidRDefault="00077CCC" w:rsidP="00077CCC">
      <w:pPr>
        <w:rPr>
          <w:lang w:val="en-US"/>
        </w:rPr>
      </w:pPr>
      <w:r w:rsidRPr="00077CCC">
        <w:rPr>
          <w:lang w:val="en-US"/>
        </w:rPr>
        <w:t>These criteria do not intend to define a set of requirements for controlled vocabularies in general; they are only intended to be used for the selection of the controlled vocabularies that are proposed for this Application Profile.</w:t>
      </w:r>
    </w:p>
    <w:p w:rsidR="00077CCC" w:rsidRPr="00077CCC" w:rsidRDefault="00077CCC" w:rsidP="00D61709">
      <w:pPr>
        <w:pStyle w:val="Heading2"/>
      </w:pPr>
      <w:bookmarkStart w:id="248" w:name="_Ref355169891"/>
      <w:bookmarkStart w:id="249" w:name="_Ref355810277"/>
      <w:bookmarkStart w:id="250" w:name="_Toc525647795"/>
      <w:bookmarkStart w:id="251" w:name="_Toc9846284"/>
      <w:r w:rsidRPr="00077CCC">
        <w:t>Controlled vocabularies</w:t>
      </w:r>
      <w:bookmarkEnd w:id="248"/>
      <w:r w:rsidRPr="00077CCC">
        <w:t xml:space="preserve"> to be </w:t>
      </w:r>
      <w:r w:rsidRPr="00D61709">
        <w:t>used</w:t>
      </w:r>
      <w:bookmarkEnd w:id="249"/>
      <w:bookmarkEnd w:id="250"/>
      <w:bookmarkEnd w:id="251"/>
    </w:p>
    <w:p w:rsidR="00077CCC" w:rsidRPr="00077CCC" w:rsidRDefault="00077CCC" w:rsidP="00077CCC">
      <w:pPr>
        <w:rPr>
          <w:lang w:val="en-US"/>
        </w:rPr>
      </w:pPr>
      <w:r w:rsidRPr="00077CCC">
        <w:rPr>
          <w:lang w:val="en-US"/>
        </w:rPr>
        <w:t xml:space="preserve">In the table below, a number of properties are listed with controlled vocabularies that </w:t>
      </w:r>
      <w:r w:rsidRPr="00077CCC">
        <w:rPr>
          <w:smallCaps/>
          <w:lang w:val="en-US"/>
        </w:rPr>
        <w:t>must</w:t>
      </w:r>
      <w:r w:rsidRPr="00077CCC">
        <w:rPr>
          <w:lang w:val="en-US"/>
        </w:rPr>
        <w:t xml:space="preserve"> be used for the listed properties. The declaration of the following controlled vocabularies as mandatory ensures a minimum level of interoperability.</w:t>
      </w:r>
    </w:p>
    <w:tbl>
      <w:tblPr>
        <w:tblStyle w:val="TableGrid"/>
        <w:tblW w:w="9039" w:type="dxa"/>
        <w:tblLayout w:type="fixed"/>
        <w:tblCellMar>
          <w:top w:w="57" w:type="dxa"/>
          <w:bottom w:w="57" w:type="dxa"/>
        </w:tblCellMar>
        <w:tblLook w:val="04A0" w:firstRow="1" w:lastRow="0" w:firstColumn="1" w:lastColumn="0" w:noHBand="0" w:noVBand="1"/>
      </w:tblPr>
      <w:tblGrid>
        <w:gridCol w:w="1809"/>
        <w:gridCol w:w="1134"/>
        <w:gridCol w:w="1447"/>
        <w:gridCol w:w="2378"/>
        <w:gridCol w:w="2271"/>
      </w:tblGrid>
      <w:tr w:rsidR="00077CCC" w:rsidRPr="00077CCC" w:rsidTr="003E5BCA">
        <w:trPr>
          <w:cnfStyle w:val="100000000000" w:firstRow="1" w:lastRow="0" w:firstColumn="0" w:lastColumn="0" w:oddVBand="0" w:evenVBand="0" w:oddHBand="0" w:evenHBand="0" w:firstRowFirstColumn="0" w:firstRowLastColumn="0" w:lastRowFirstColumn="0" w:lastRowLastColumn="0"/>
          <w:tblHeader/>
        </w:trPr>
        <w:tc>
          <w:tcPr>
            <w:tcW w:w="1809" w:type="dxa"/>
          </w:tcPr>
          <w:p w:rsidR="00077CCC" w:rsidRPr="00077CCC" w:rsidRDefault="00077CCC" w:rsidP="00B42159">
            <w:pPr>
              <w:pStyle w:val="Tableheading"/>
            </w:pPr>
            <w:r w:rsidRPr="00077CCC">
              <w:t>Property URI</w:t>
            </w:r>
          </w:p>
        </w:tc>
        <w:tc>
          <w:tcPr>
            <w:tcW w:w="1134" w:type="dxa"/>
          </w:tcPr>
          <w:p w:rsidR="00077CCC" w:rsidRPr="00077CCC" w:rsidRDefault="00077CCC" w:rsidP="00B42159">
            <w:pPr>
              <w:pStyle w:val="Tableheading"/>
            </w:pPr>
            <w:r w:rsidRPr="00077CCC">
              <w:t>Used for Class</w:t>
            </w:r>
          </w:p>
        </w:tc>
        <w:tc>
          <w:tcPr>
            <w:tcW w:w="1447" w:type="dxa"/>
          </w:tcPr>
          <w:p w:rsidR="00077CCC" w:rsidRPr="00077CCC" w:rsidRDefault="00077CCC" w:rsidP="00B42159">
            <w:pPr>
              <w:pStyle w:val="Tableheading"/>
            </w:pPr>
            <w:r w:rsidRPr="00077CCC">
              <w:t>Vocabulary name</w:t>
            </w:r>
          </w:p>
        </w:tc>
        <w:tc>
          <w:tcPr>
            <w:tcW w:w="2378" w:type="dxa"/>
          </w:tcPr>
          <w:p w:rsidR="00077CCC" w:rsidRPr="00077CCC" w:rsidRDefault="00077CCC" w:rsidP="00B42159">
            <w:pPr>
              <w:pStyle w:val="Tableheading"/>
            </w:pPr>
            <w:r w:rsidRPr="00077CCC">
              <w:t>Vocabulary URI</w:t>
            </w:r>
          </w:p>
        </w:tc>
        <w:tc>
          <w:tcPr>
            <w:tcW w:w="2271" w:type="dxa"/>
          </w:tcPr>
          <w:p w:rsidR="00077CCC" w:rsidRPr="00077CCC" w:rsidRDefault="00077CCC" w:rsidP="00B42159">
            <w:pPr>
              <w:pStyle w:val="Tableheading"/>
            </w:pPr>
            <w:r w:rsidRPr="00077CCC">
              <w:t>Usage note</w:t>
            </w:r>
          </w:p>
        </w:tc>
      </w:tr>
      <w:tr w:rsidR="00077CCC" w:rsidRPr="005D658D" w:rsidTr="003E5BCA">
        <w:tc>
          <w:tcPr>
            <w:tcW w:w="1809" w:type="dxa"/>
          </w:tcPr>
          <w:p w:rsidR="00077CCC" w:rsidRPr="00077CCC" w:rsidRDefault="00077CCC" w:rsidP="00B42159">
            <w:pPr>
              <w:pStyle w:val="Tableentry"/>
            </w:pPr>
            <w:r w:rsidRPr="00077CCC">
              <w:t>dcat:mediaType</w:t>
            </w:r>
          </w:p>
        </w:tc>
        <w:tc>
          <w:tcPr>
            <w:tcW w:w="1134" w:type="dxa"/>
          </w:tcPr>
          <w:p w:rsidR="00077CCC" w:rsidRPr="00077CCC" w:rsidRDefault="00077CCC" w:rsidP="00B42159">
            <w:pPr>
              <w:pStyle w:val="Tableentry"/>
            </w:pPr>
            <w:r w:rsidRPr="00077CCC">
              <w:t>Distribution</w:t>
            </w:r>
          </w:p>
        </w:tc>
        <w:tc>
          <w:tcPr>
            <w:tcW w:w="1447" w:type="dxa"/>
          </w:tcPr>
          <w:p w:rsidR="00077CCC" w:rsidRPr="00077CCC" w:rsidRDefault="00077CCC" w:rsidP="00B42159">
            <w:pPr>
              <w:pStyle w:val="Tableentry"/>
            </w:pPr>
            <w:r w:rsidRPr="00077CCC">
              <w:t>IANA Media Types</w:t>
            </w:r>
            <w:r w:rsidRPr="00077CCC">
              <w:rPr>
                <w:rStyle w:val="FootnoteReference"/>
              </w:rPr>
              <w:footnoteReference w:id="20"/>
            </w:r>
          </w:p>
        </w:tc>
        <w:tc>
          <w:tcPr>
            <w:tcW w:w="2378" w:type="dxa"/>
          </w:tcPr>
          <w:p w:rsidR="00077CCC" w:rsidRPr="00077CCC" w:rsidRDefault="004E4D91" w:rsidP="00B42159">
            <w:pPr>
              <w:pStyle w:val="Tableentry"/>
            </w:pPr>
            <w:hyperlink r:id="rId53" w:history="1">
              <w:r w:rsidR="00077CCC" w:rsidRPr="00077CCC">
                <w:rPr>
                  <w:rStyle w:val="Hyperlink"/>
                </w:rPr>
                <w:t>http://www.iana.org/assignments/media-types/media-types.xhtml</w:t>
              </w:r>
            </w:hyperlink>
          </w:p>
        </w:tc>
        <w:tc>
          <w:tcPr>
            <w:tcW w:w="2271" w:type="dxa"/>
          </w:tcPr>
          <w:p w:rsidR="00077CCC" w:rsidRPr="00077CCC" w:rsidRDefault="00077CCC" w:rsidP="00B42159">
            <w:pPr>
              <w:pStyle w:val="Tableentry"/>
            </w:pPr>
          </w:p>
        </w:tc>
      </w:tr>
      <w:tr w:rsidR="00077CCC" w:rsidRPr="005D658D" w:rsidTr="003E5BCA">
        <w:tc>
          <w:tcPr>
            <w:tcW w:w="1809" w:type="dxa"/>
          </w:tcPr>
          <w:p w:rsidR="00077CCC" w:rsidRPr="00077CCC" w:rsidRDefault="00077CCC" w:rsidP="00B42159">
            <w:pPr>
              <w:pStyle w:val="Tableentry"/>
            </w:pPr>
            <w:r w:rsidRPr="00077CCC">
              <w:rPr>
                <w:noProof/>
              </w:rPr>
              <w:t>dcat:theme</w:t>
            </w:r>
          </w:p>
        </w:tc>
        <w:tc>
          <w:tcPr>
            <w:tcW w:w="1134" w:type="dxa"/>
          </w:tcPr>
          <w:p w:rsidR="00077CCC" w:rsidRPr="00077CCC" w:rsidRDefault="00077CCC" w:rsidP="00B42159">
            <w:pPr>
              <w:pStyle w:val="Tableentry"/>
            </w:pPr>
            <w:r w:rsidRPr="00077CCC">
              <w:t>Dataset</w:t>
            </w:r>
          </w:p>
        </w:tc>
        <w:tc>
          <w:tcPr>
            <w:tcW w:w="1447" w:type="dxa"/>
          </w:tcPr>
          <w:p w:rsidR="00077CCC" w:rsidRPr="005A1FDB" w:rsidRDefault="00077CCC" w:rsidP="00B42159">
            <w:pPr>
              <w:pStyle w:val="Tableentry"/>
              <w:rPr>
                <w:highlight w:val="yellow"/>
              </w:rPr>
            </w:pPr>
            <w:r w:rsidRPr="00585FF1">
              <w:t>Dataset Theme Vocabulary</w:t>
            </w:r>
          </w:p>
        </w:tc>
        <w:tc>
          <w:tcPr>
            <w:tcW w:w="2378" w:type="dxa"/>
          </w:tcPr>
          <w:p w:rsidR="00077CCC" w:rsidRDefault="003E5BCA" w:rsidP="00B42159">
            <w:pPr>
              <w:pStyle w:val="Tableentry"/>
              <w:rPr>
                <w:rStyle w:val="Hyperlink"/>
              </w:rPr>
            </w:pPr>
            <w:r w:rsidRPr="005A1FDB">
              <w:rPr>
                <w:rStyle w:val="Hyperlink"/>
              </w:rPr>
              <w:t>http://publica</w:t>
            </w:r>
            <w:r w:rsidR="00585FF1">
              <w:rPr>
                <w:rStyle w:val="Hyperlink"/>
              </w:rPr>
              <w:t>tions.europa.eu/resource/authority</w:t>
            </w:r>
            <w:r w:rsidRPr="005A1FDB">
              <w:rPr>
                <w:rStyle w:val="Hyperlink"/>
              </w:rPr>
              <w:t>/data-theme</w:t>
            </w:r>
          </w:p>
          <w:p w:rsidR="00585FF1" w:rsidRPr="00077CCC" w:rsidRDefault="00585FF1" w:rsidP="00B42159">
            <w:pPr>
              <w:pStyle w:val="Tableentry"/>
            </w:pPr>
          </w:p>
        </w:tc>
        <w:tc>
          <w:tcPr>
            <w:tcW w:w="2271" w:type="dxa"/>
          </w:tcPr>
          <w:p w:rsidR="00077CCC" w:rsidRPr="00077CCC" w:rsidRDefault="00077CCC" w:rsidP="00B42159">
            <w:pPr>
              <w:pStyle w:val="Tableentry"/>
            </w:pPr>
            <w:r w:rsidRPr="00077CCC">
              <w:t>The values to be used for this property are the URIs of the concepts in the vocabulary.</w:t>
            </w:r>
          </w:p>
        </w:tc>
      </w:tr>
      <w:tr w:rsidR="00077CCC" w:rsidRPr="005D658D" w:rsidTr="003E5BCA">
        <w:tc>
          <w:tcPr>
            <w:tcW w:w="1809" w:type="dxa"/>
          </w:tcPr>
          <w:p w:rsidR="00077CCC" w:rsidRPr="00077CCC" w:rsidRDefault="00077CCC" w:rsidP="00B42159">
            <w:pPr>
              <w:pStyle w:val="Tableentry"/>
            </w:pPr>
            <w:r w:rsidRPr="00077CCC">
              <w:rPr>
                <w:noProof/>
              </w:rPr>
              <w:t>dcat</w:t>
            </w:r>
            <w:r w:rsidRPr="00077CCC">
              <w:t>:</w:t>
            </w:r>
            <w:r w:rsidRPr="00077CCC">
              <w:rPr>
                <w:noProof/>
              </w:rPr>
              <w:t>themeTaxonomy</w:t>
            </w:r>
          </w:p>
        </w:tc>
        <w:tc>
          <w:tcPr>
            <w:tcW w:w="1134" w:type="dxa"/>
          </w:tcPr>
          <w:p w:rsidR="00077CCC" w:rsidRPr="00077CCC" w:rsidRDefault="00077CCC" w:rsidP="00B42159">
            <w:pPr>
              <w:pStyle w:val="Tableentry"/>
            </w:pPr>
            <w:r w:rsidRPr="00077CCC">
              <w:t>Catalogue</w:t>
            </w:r>
          </w:p>
        </w:tc>
        <w:tc>
          <w:tcPr>
            <w:tcW w:w="1447" w:type="dxa"/>
          </w:tcPr>
          <w:p w:rsidR="00077CCC" w:rsidRPr="005A1FDB" w:rsidRDefault="00077CCC" w:rsidP="00B42159">
            <w:pPr>
              <w:pStyle w:val="Tableentry"/>
              <w:rPr>
                <w:highlight w:val="yellow"/>
              </w:rPr>
            </w:pPr>
            <w:r w:rsidRPr="00585FF1">
              <w:t xml:space="preserve">Dataset Theme Vocabulary </w:t>
            </w:r>
          </w:p>
        </w:tc>
        <w:tc>
          <w:tcPr>
            <w:tcW w:w="2378" w:type="dxa"/>
          </w:tcPr>
          <w:p w:rsidR="00077CCC" w:rsidRPr="00077CCC" w:rsidRDefault="003E5BCA" w:rsidP="00B42159">
            <w:pPr>
              <w:pStyle w:val="Tableentry"/>
            </w:pPr>
            <w:r w:rsidRPr="003E5BCA">
              <w:rPr>
                <w:rStyle w:val="Hyperlink"/>
              </w:rPr>
              <w:t>http://publications.europa.eu/resource/dataset/data-theme</w:t>
            </w:r>
          </w:p>
        </w:tc>
        <w:tc>
          <w:tcPr>
            <w:tcW w:w="2271" w:type="dxa"/>
          </w:tcPr>
          <w:p w:rsidR="00077CCC" w:rsidRPr="00077CCC" w:rsidRDefault="00077CCC" w:rsidP="00B42159">
            <w:pPr>
              <w:pStyle w:val="Tableentry"/>
            </w:pPr>
            <w:r w:rsidRPr="00077CCC">
              <w:t>The value to be used for this property is the URI of the vocabulary itself, i.e. the concept scheme, not the URIs of the concepts in the vocabulary.</w:t>
            </w:r>
          </w:p>
        </w:tc>
      </w:tr>
      <w:tr w:rsidR="00077CCC" w:rsidRPr="005D658D" w:rsidTr="003E5BCA">
        <w:tc>
          <w:tcPr>
            <w:tcW w:w="1809" w:type="dxa"/>
          </w:tcPr>
          <w:p w:rsidR="00077CCC" w:rsidRPr="00077CCC" w:rsidRDefault="00077CCC" w:rsidP="00B42159">
            <w:pPr>
              <w:pStyle w:val="Tableentry"/>
            </w:pPr>
            <w:r w:rsidRPr="00077CCC">
              <w:rPr>
                <w:noProof/>
              </w:rPr>
              <w:t>dct</w:t>
            </w:r>
            <w:r w:rsidRPr="00077CCC">
              <w:t>:accrualPeriodicity</w:t>
            </w:r>
          </w:p>
        </w:tc>
        <w:tc>
          <w:tcPr>
            <w:tcW w:w="1134" w:type="dxa"/>
          </w:tcPr>
          <w:p w:rsidR="00077CCC" w:rsidRPr="00077CCC" w:rsidRDefault="00077CCC" w:rsidP="00B42159">
            <w:pPr>
              <w:pStyle w:val="Tableentry"/>
            </w:pPr>
            <w:r w:rsidRPr="00077CCC">
              <w:t>Dataset</w:t>
            </w:r>
          </w:p>
        </w:tc>
        <w:tc>
          <w:tcPr>
            <w:tcW w:w="1447" w:type="dxa"/>
          </w:tcPr>
          <w:p w:rsidR="00077CCC" w:rsidRPr="005A1FDB" w:rsidRDefault="00E562E2" w:rsidP="00B42159">
            <w:pPr>
              <w:pStyle w:val="Tableentry"/>
              <w:rPr>
                <w:highlight w:val="yellow"/>
              </w:rPr>
            </w:pPr>
            <w:r w:rsidRPr="00585FF1">
              <w:t xml:space="preserve">EU Vocabularies </w:t>
            </w:r>
            <w:r w:rsidR="00077CCC" w:rsidRPr="00585FF1">
              <w:t xml:space="preserve"> Frequency </w:t>
            </w:r>
            <w:r w:rsidR="00077CCC" w:rsidRPr="00585FF1">
              <w:lastRenderedPageBreak/>
              <w:t>Named Authority List</w:t>
            </w:r>
            <w:r w:rsidR="00077CCC" w:rsidRPr="00585FF1">
              <w:rPr>
                <w:rStyle w:val="FootnoteReference"/>
              </w:rPr>
              <w:footnoteReference w:id="21"/>
            </w:r>
          </w:p>
        </w:tc>
        <w:tc>
          <w:tcPr>
            <w:tcW w:w="2378" w:type="dxa"/>
          </w:tcPr>
          <w:p w:rsidR="00077CCC" w:rsidRPr="00077CCC" w:rsidRDefault="004E4D91" w:rsidP="00B42159">
            <w:pPr>
              <w:pStyle w:val="Tableentry"/>
            </w:pPr>
            <w:hyperlink r:id="rId54" w:history="1">
              <w:r w:rsidR="003E5BCA">
                <w:rPr>
                  <w:rStyle w:val="Hyperlink"/>
                </w:rPr>
                <w:t>http://publications.europa.eu/resource/authority/frequency</w:t>
              </w:r>
            </w:hyperlink>
          </w:p>
        </w:tc>
        <w:tc>
          <w:tcPr>
            <w:tcW w:w="2271" w:type="dxa"/>
          </w:tcPr>
          <w:p w:rsidR="00077CCC" w:rsidRPr="00077CCC" w:rsidRDefault="00077CCC" w:rsidP="00B42159">
            <w:pPr>
              <w:pStyle w:val="Tableentry"/>
            </w:pPr>
          </w:p>
        </w:tc>
      </w:tr>
      <w:tr w:rsidR="00077CCC" w:rsidRPr="005D658D" w:rsidTr="003E5BCA">
        <w:tc>
          <w:tcPr>
            <w:tcW w:w="1809" w:type="dxa"/>
          </w:tcPr>
          <w:p w:rsidR="00077CCC" w:rsidRPr="00077CCC" w:rsidRDefault="00077CCC" w:rsidP="00B42159">
            <w:pPr>
              <w:pStyle w:val="Tableentry"/>
            </w:pPr>
            <w:r w:rsidRPr="00077CCC">
              <w:rPr>
                <w:noProof/>
              </w:rPr>
              <w:t>dct</w:t>
            </w:r>
            <w:r w:rsidRPr="00077CCC">
              <w:t>:format</w:t>
            </w:r>
          </w:p>
        </w:tc>
        <w:tc>
          <w:tcPr>
            <w:tcW w:w="1134" w:type="dxa"/>
          </w:tcPr>
          <w:p w:rsidR="00077CCC" w:rsidRPr="00077CCC" w:rsidRDefault="00077CCC" w:rsidP="00B42159">
            <w:pPr>
              <w:pStyle w:val="Tableentry"/>
            </w:pPr>
            <w:r w:rsidRPr="00077CCC">
              <w:t>Distribution</w:t>
            </w:r>
          </w:p>
        </w:tc>
        <w:tc>
          <w:tcPr>
            <w:tcW w:w="1447" w:type="dxa"/>
          </w:tcPr>
          <w:p w:rsidR="00077CCC" w:rsidRPr="005A1FDB" w:rsidRDefault="00E562E2" w:rsidP="00B42159">
            <w:pPr>
              <w:pStyle w:val="Tableentry"/>
              <w:rPr>
                <w:highlight w:val="yellow"/>
              </w:rPr>
            </w:pPr>
            <w:r w:rsidRPr="00585FF1">
              <w:t>EU Vocabularies</w:t>
            </w:r>
            <w:r w:rsidR="00077CCC" w:rsidRPr="00585FF1">
              <w:t xml:space="preserve"> File Type Named Authority List</w:t>
            </w:r>
            <w:r w:rsidR="00077CCC" w:rsidRPr="00585FF1">
              <w:rPr>
                <w:rStyle w:val="FootnoteReference"/>
              </w:rPr>
              <w:footnoteReference w:id="22"/>
            </w:r>
          </w:p>
        </w:tc>
        <w:tc>
          <w:tcPr>
            <w:tcW w:w="2378" w:type="dxa"/>
          </w:tcPr>
          <w:p w:rsidR="00077CCC" w:rsidRPr="00077CCC" w:rsidRDefault="004E4D91" w:rsidP="00B42159">
            <w:pPr>
              <w:pStyle w:val="Tableentry"/>
            </w:pPr>
            <w:hyperlink r:id="rId55" w:history="1">
              <w:r w:rsidR="003E5BCA">
                <w:rPr>
                  <w:rStyle w:val="Hyperlink"/>
                </w:rPr>
                <w:t>http://publications.europa.eu/resource/authority/file-type</w:t>
              </w:r>
            </w:hyperlink>
          </w:p>
        </w:tc>
        <w:tc>
          <w:tcPr>
            <w:tcW w:w="2271" w:type="dxa"/>
          </w:tcPr>
          <w:p w:rsidR="00077CCC" w:rsidRPr="00077CCC" w:rsidRDefault="00077CCC" w:rsidP="00B42159">
            <w:pPr>
              <w:pStyle w:val="Tableentry"/>
            </w:pPr>
          </w:p>
        </w:tc>
      </w:tr>
      <w:tr w:rsidR="00077CCC" w:rsidRPr="005D658D" w:rsidTr="003E5BCA">
        <w:tc>
          <w:tcPr>
            <w:tcW w:w="1809" w:type="dxa"/>
          </w:tcPr>
          <w:p w:rsidR="00077CCC" w:rsidRPr="00077CCC" w:rsidRDefault="00077CCC" w:rsidP="00B42159">
            <w:pPr>
              <w:pStyle w:val="Tableentry"/>
            </w:pPr>
            <w:r w:rsidRPr="00077CCC">
              <w:rPr>
                <w:noProof/>
              </w:rPr>
              <w:t>dct:language</w:t>
            </w:r>
          </w:p>
        </w:tc>
        <w:tc>
          <w:tcPr>
            <w:tcW w:w="1134" w:type="dxa"/>
          </w:tcPr>
          <w:p w:rsidR="00077CCC" w:rsidRPr="00077CCC" w:rsidRDefault="00077CCC" w:rsidP="00B42159">
            <w:pPr>
              <w:pStyle w:val="Tableentry"/>
            </w:pPr>
            <w:r w:rsidRPr="00077CCC">
              <w:t>Catalogue, Dataset</w:t>
            </w:r>
          </w:p>
        </w:tc>
        <w:tc>
          <w:tcPr>
            <w:tcW w:w="1447" w:type="dxa"/>
          </w:tcPr>
          <w:p w:rsidR="00077CCC" w:rsidRPr="005A1FDB" w:rsidRDefault="00E562E2" w:rsidP="00B42159">
            <w:pPr>
              <w:pStyle w:val="Tableentry"/>
              <w:rPr>
                <w:highlight w:val="yellow"/>
              </w:rPr>
            </w:pPr>
            <w:r w:rsidRPr="00585FF1">
              <w:t>EU Vocabularies</w:t>
            </w:r>
            <w:r w:rsidR="00077CCC" w:rsidRPr="00585FF1">
              <w:t xml:space="preserve"> Languages Named Authority List</w:t>
            </w:r>
            <w:r w:rsidR="00077CCC" w:rsidRPr="00585FF1">
              <w:rPr>
                <w:rStyle w:val="FootnoteReference"/>
              </w:rPr>
              <w:footnoteReference w:id="23"/>
            </w:r>
          </w:p>
        </w:tc>
        <w:tc>
          <w:tcPr>
            <w:tcW w:w="2378" w:type="dxa"/>
          </w:tcPr>
          <w:p w:rsidR="00077CCC" w:rsidRPr="00077CCC" w:rsidRDefault="004E4D91" w:rsidP="00B42159">
            <w:pPr>
              <w:pStyle w:val="Tableentry"/>
            </w:pPr>
            <w:hyperlink r:id="rId56" w:history="1">
              <w:r w:rsidR="003E5BCA">
                <w:rPr>
                  <w:rStyle w:val="Hyperlink"/>
                </w:rPr>
                <w:t>http://publications.europa.eu/resource/authority/language</w:t>
              </w:r>
            </w:hyperlink>
          </w:p>
        </w:tc>
        <w:tc>
          <w:tcPr>
            <w:tcW w:w="2271" w:type="dxa"/>
          </w:tcPr>
          <w:p w:rsidR="00077CCC" w:rsidRPr="00077CCC" w:rsidRDefault="00077CCC" w:rsidP="00B42159">
            <w:pPr>
              <w:pStyle w:val="Tableentry"/>
            </w:pPr>
          </w:p>
        </w:tc>
      </w:tr>
      <w:tr w:rsidR="00077CCC" w:rsidRPr="005D658D" w:rsidTr="003E5BCA">
        <w:tc>
          <w:tcPr>
            <w:tcW w:w="1809" w:type="dxa"/>
          </w:tcPr>
          <w:p w:rsidR="00077CCC" w:rsidRPr="00077CCC" w:rsidRDefault="00077CCC" w:rsidP="00B42159">
            <w:pPr>
              <w:pStyle w:val="Tableentry"/>
            </w:pPr>
            <w:r w:rsidRPr="00077CCC">
              <w:rPr>
                <w:noProof/>
              </w:rPr>
              <w:t>dct:publisher</w:t>
            </w:r>
          </w:p>
        </w:tc>
        <w:tc>
          <w:tcPr>
            <w:tcW w:w="1134" w:type="dxa"/>
          </w:tcPr>
          <w:p w:rsidR="00077CCC" w:rsidRPr="00077CCC" w:rsidRDefault="00077CCC" w:rsidP="00B42159">
            <w:pPr>
              <w:pStyle w:val="Tableentry"/>
            </w:pPr>
            <w:r w:rsidRPr="00077CCC">
              <w:t>Catalogue, Dataset</w:t>
            </w:r>
          </w:p>
        </w:tc>
        <w:tc>
          <w:tcPr>
            <w:tcW w:w="1447" w:type="dxa"/>
          </w:tcPr>
          <w:p w:rsidR="00077CCC" w:rsidRPr="00585FF1" w:rsidRDefault="00E562E2" w:rsidP="00B42159">
            <w:pPr>
              <w:pStyle w:val="Tableentry"/>
            </w:pPr>
            <w:r w:rsidRPr="00585FF1">
              <w:t>EU Vocabularies</w:t>
            </w:r>
            <w:r w:rsidR="00077CCC" w:rsidRPr="00585FF1">
              <w:t xml:space="preserve"> Corporate bodies Named Authority List</w:t>
            </w:r>
            <w:r w:rsidR="00077CCC" w:rsidRPr="00585FF1">
              <w:rPr>
                <w:rStyle w:val="FootnoteReference"/>
              </w:rPr>
              <w:footnoteReference w:id="24"/>
            </w:r>
          </w:p>
          <w:p w:rsidR="00077CCC" w:rsidRPr="005A1FDB" w:rsidRDefault="00077CCC" w:rsidP="00B42159">
            <w:pPr>
              <w:pStyle w:val="Tableentry"/>
              <w:rPr>
                <w:highlight w:val="yellow"/>
              </w:rPr>
            </w:pPr>
          </w:p>
        </w:tc>
        <w:tc>
          <w:tcPr>
            <w:tcW w:w="2378" w:type="dxa"/>
          </w:tcPr>
          <w:p w:rsidR="00077CCC" w:rsidRPr="00077CCC" w:rsidRDefault="004E4D91" w:rsidP="00B42159">
            <w:pPr>
              <w:pStyle w:val="Tableentry"/>
            </w:pPr>
            <w:hyperlink r:id="rId57" w:history="1">
              <w:r w:rsidR="003E5BCA">
                <w:rPr>
                  <w:rStyle w:val="Hyperlink"/>
                </w:rPr>
                <w:t>http://publications.europa.eu/resource/authority/corporate-body</w:t>
              </w:r>
            </w:hyperlink>
          </w:p>
        </w:tc>
        <w:tc>
          <w:tcPr>
            <w:tcW w:w="2271" w:type="dxa"/>
          </w:tcPr>
          <w:p w:rsidR="00077CCC" w:rsidRPr="00077CCC" w:rsidRDefault="00077CCC" w:rsidP="00B42159">
            <w:pPr>
              <w:pStyle w:val="Tableentry"/>
            </w:pPr>
            <w:r w:rsidRPr="00077CCC">
              <w:t>The Corporate bodies NAL must be used for European institutions and a small set of international organisations. In case of other types of organisations, national, regional or local vocabularies should be used.</w:t>
            </w:r>
          </w:p>
        </w:tc>
      </w:tr>
      <w:tr w:rsidR="00077CCC" w:rsidRPr="005D658D" w:rsidTr="003E5BCA">
        <w:trPr>
          <w:trHeight w:val="1872"/>
        </w:trPr>
        <w:tc>
          <w:tcPr>
            <w:tcW w:w="1809" w:type="dxa"/>
          </w:tcPr>
          <w:p w:rsidR="00077CCC" w:rsidRPr="00077CCC" w:rsidRDefault="00077CCC" w:rsidP="00B42159">
            <w:pPr>
              <w:pStyle w:val="Tableentry"/>
            </w:pPr>
            <w:r w:rsidRPr="00077CCC">
              <w:rPr>
                <w:noProof/>
              </w:rPr>
              <w:t>dct</w:t>
            </w:r>
            <w:r w:rsidRPr="00077CCC">
              <w:t>:spatial</w:t>
            </w:r>
          </w:p>
        </w:tc>
        <w:tc>
          <w:tcPr>
            <w:tcW w:w="1134" w:type="dxa"/>
          </w:tcPr>
          <w:p w:rsidR="00077CCC" w:rsidRPr="00077CCC" w:rsidRDefault="00077CCC" w:rsidP="00B42159">
            <w:pPr>
              <w:pStyle w:val="Tableentry"/>
            </w:pPr>
            <w:r w:rsidRPr="00077CCC">
              <w:t>Catalogue, Dataset</w:t>
            </w:r>
          </w:p>
        </w:tc>
        <w:tc>
          <w:tcPr>
            <w:tcW w:w="1447" w:type="dxa"/>
          </w:tcPr>
          <w:p w:rsidR="00077CCC" w:rsidRPr="005A1FDB" w:rsidRDefault="00E562E2" w:rsidP="00E562E2">
            <w:pPr>
              <w:pStyle w:val="Tableentry"/>
              <w:rPr>
                <w:highlight w:val="yellow"/>
              </w:rPr>
            </w:pPr>
            <w:r w:rsidRPr="00585FF1">
              <w:t>EU Vocabularies</w:t>
            </w:r>
            <w:r w:rsidR="00077CCC" w:rsidRPr="00585FF1">
              <w:t xml:space="preserve"> Continents Named Authority List</w:t>
            </w:r>
            <w:r w:rsidR="00077CCC" w:rsidRPr="00585FF1">
              <w:rPr>
                <w:rStyle w:val="FootnoteReference"/>
              </w:rPr>
              <w:footnoteReference w:id="25"/>
            </w:r>
            <w:r w:rsidR="00077CCC" w:rsidRPr="00585FF1">
              <w:t xml:space="preserve">, </w:t>
            </w:r>
            <w:r w:rsidRPr="00585FF1">
              <w:t>EU Vocabularies</w:t>
            </w:r>
            <w:r w:rsidR="00077CCC" w:rsidRPr="00585FF1">
              <w:t xml:space="preserve"> Countries Named Authority List</w:t>
            </w:r>
            <w:r w:rsidR="00077CCC" w:rsidRPr="00585FF1">
              <w:rPr>
                <w:rStyle w:val="FootnoteReference"/>
              </w:rPr>
              <w:footnoteReference w:id="26"/>
            </w:r>
            <w:r w:rsidRPr="00585FF1">
              <w:t>, EU Vocabularies Plac</w:t>
            </w:r>
            <w:r w:rsidR="00077CCC" w:rsidRPr="00585FF1">
              <w:t>es Named Authority List</w:t>
            </w:r>
            <w:r w:rsidR="00077CCC" w:rsidRPr="00585FF1">
              <w:rPr>
                <w:rStyle w:val="FootnoteReference"/>
              </w:rPr>
              <w:footnoteReference w:id="27"/>
            </w:r>
            <w:r w:rsidR="00077CCC" w:rsidRPr="00585FF1">
              <w:t>, Geonames</w:t>
            </w:r>
          </w:p>
        </w:tc>
        <w:tc>
          <w:tcPr>
            <w:tcW w:w="2378" w:type="dxa"/>
          </w:tcPr>
          <w:p w:rsidR="00077CCC" w:rsidRPr="00077CCC" w:rsidRDefault="004E4D91" w:rsidP="00B42159">
            <w:pPr>
              <w:pStyle w:val="Tableentry"/>
            </w:pPr>
            <w:hyperlink r:id="rId58" w:history="1">
              <w:r w:rsidR="005A1FDB" w:rsidRPr="00364CB1">
                <w:rPr>
                  <w:rStyle w:val="Hyperlink"/>
                </w:rPr>
                <w:t>http://publications.europa.eu/resource/authority/continent/</w:t>
              </w:r>
            </w:hyperlink>
            <w:r w:rsidR="005A1FDB" w:rsidRPr="00077CCC">
              <w:t xml:space="preserve">, </w:t>
            </w:r>
            <w:hyperlink r:id="rId59" w:history="1">
              <w:r w:rsidR="003E5BCA">
                <w:rPr>
                  <w:rStyle w:val="Hyperlink"/>
                </w:rPr>
                <w:t>http://publications.europa.eu/resource/authority/country</w:t>
              </w:r>
            </w:hyperlink>
            <w:r w:rsidR="00077CCC" w:rsidRPr="00077CCC">
              <w:t xml:space="preserve">, </w:t>
            </w:r>
            <w:hyperlink r:id="rId60" w:history="1">
              <w:r w:rsidR="003E5BCA" w:rsidRPr="00364CB1">
                <w:rPr>
                  <w:rStyle w:val="Hyperlink"/>
                </w:rPr>
                <w:t>http://publications.europa.eu/resource/authority/place/</w:t>
              </w:r>
            </w:hyperlink>
            <w:r w:rsidR="00077CCC" w:rsidRPr="00077CCC">
              <w:t xml:space="preserve">, </w:t>
            </w:r>
          </w:p>
          <w:p w:rsidR="00077CCC" w:rsidRPr="00077CCC" w:rsidRDefault="004E4D91" w:rsidP="00B42159">
            <w:pPr>
              <w:pStyle w:val="Tableentry"/>
            </w:pPr>
            <w:hyperlink r:id="rId61" w:history="1">
              <w:r w:rsidR="00077CCC" w:rsidRPr="00077CCC">
                <w:rPr>
                  <w:rStyle w:val="Hyperlink"/>
                </w:rPr>
                <w:t>http://sws.geonames.org/</w:t>
              </w:r>
            </w:hyperlink>
          </w:p>
        </w:tc>
        <w:tc>
          <w:tcPr>
            <w:tcW w:w="2271" w:type="dxa"/>
          </w:tcPr>
          <w:p w:rsidR="00077CCC" w:rsidRPr="00077CCC" w:rsidRDefault="00077CCC" w:rsidP="00B42159">
            <w:pPr>
              <w:pStyle w:val="Tableentry"/>
            </w:pPr>
            <w:r w:rsidRPr="00077CCC">
              <w:t xml:space="preserve">The </w:t>
            </w:r>
            <w:r w:rsidR="0035351D">
              <w:t>EU Vocabularies</w:t>
            </w:r>
            <w:r w:rsidRPr="00077CCC">
              <w:t xml:space="preserve"> Name Authority Lists must be used for continents, countries and places that are in those lists; if a particular location is not in one of the mentioned Named Authority Lists, Geonames URIsmust be used.</w:t>
            </w:r>
          </w:p>
        </w:tc>
      </w:tr>
      <w:tr w:rsidR="00077CCC" w:rsidRPr="00077CCC" w:rsidTr="003E5BCA">
        <w:tc>
          <w:tcPr>
            <w:tcW w:w="1809" w:type="dxa"/>
          </w:tcPr>
          <w:p w:rsidR="00077CCC" w:rsidRPr="00077CCC" w:rsidRDefault="00077CCC" w:rsidP="00B42159">
            <w:pPr>
              <w:pStyle w:val="Tableentry"/>
            </w:pPr>
            <w:r w:rsidRPr="00077CCC">
              <w:t>adms:status</w:t>
            </w:r>
          </w:p>
        </w:tc>
        <w:tc>
          <w:tcPr>
            <w:tcW w:w="1134" w:type="dxa"/>
          </w:tcPr>
          <w:p w:rsidR="00077CCC" w:rsidRPr="00077CCC" w:rsidRDefault="00077CCC" w:rsidP="00B42159">
            <w:pPr>
              <w:pStyle w:val="Tableentry"/>
            </w:pPr>
            <w:r w:rsidRPr="00077CCC">
              <w:t>Catalogue Record</w:t>
            </w:r>
          </w:p>
        </w:tc>
        <w:tc>
          <w:tcPr>
            <w:tcW w:w="1447" w:type="dxa"/>
          </w:tcPr>
          <w:p w:rsidR="00077CCC" w:rsidRPr="00077CCC" w:rsidRDefault="00077CCC" w:rsidP="00B42159">
            <w:pPr>
              <w:pStyle w:val="Tableentry"/>
            </w:pPr>
            <w:r w:rsidRPr="00077CCC">
              <w:t>ADMS change type vocabulary</w:t>
            </w:r>
          </w:p>
        </w:tc>
        <w:tc>
          <w:tcPr>
            <w:tcW w:w="2378" w:type="dxa"/>
          </w:tcPr>
          <w:p w:rsidR="00077CCC" w:rsidRPr="00077CCC" w:rsidRDefault="004E4D91" w:rsidP="00B42159">
            <w:pPr>
              <w:pStyle w:val="Tableentry"/>
            </w:pPr>
            <w:hyperlink r:id="rId62" w:history="1">
              <w:r w:rsidR="00077CCC" w:rsidRPr="00077CCC">
                <w:rPr>
                  <w:rStyle w:val="Hyperlink"/>
                </w:rPr>
                <w:t>http://purl.org/adms/changetype</w:t>
              </w:r>
            </w:hyperlink>
            <w:r w:rsidR="00077CCC" w:rsidRPr="00077CCC">
              <w:rPr>
                <w:rStyle w:val="Hyperlink"/>
              </w:rPr>
              <w:t>/</w:t>
            </w:r>
          </w:p>
        </w:tc>
        <w:tc>
          <w:tcPr>
            <w:tcW w:w="2271" w:type="dxa"/>
          </w:tcPr>
          <w:p w:rsidR="00077CCC" w:rsidRPr="00077CCC" w:rsidRDefault="00077CCC" w:rsidP="00B42159">
            <w:pPr>
              <w:pStyle w:val="Tableentry"/>
            </w:pPr>
            <w:r w:rsidRPr="00077CCC">
              <w:t>:created, :updated, :deleted</w:t>
            </w:r>
          </w:p>
        </w:tc>
      </w:tr>
      <w:tr w:rsidR="00077CCC" w:rsidRPr="005D658D" w:rsidTr="003E5BCA">
        <w:tc>
          <w:tcPr>
            <w:tcW w:w="1809" w:type="dxa"/>
          </w:tcPr>
          <w:p w:rsidR="00077CCC" w:rsidRPr="00077CCC" w:rsidRDefault="00077CCC" w:rsidP="00B42159">
            <w:pPr>
              <w:pStyle w:val="Tableentry"/>
            </w:pPr>
            <w:r w:rsidRPr="00077CCC">
              <w:rPr>
                <w:noProof/>
              </w:rPr>
              <w:lastRenderedPageBreak/>
              <w:t>adms:status</w:t>
            </w:r>
          </w:p>
        </w:tc>
        <w:tc>
          <w:tcPr>
            <w:tcW w:w="1134" w:type="dxa"/>
          </w:tcPr>
          <w:p w:rsidR="00077CCC" w:rsidRPr="00077CCC" w:rsidRDefault="00077CCC" w:rsidP="00B42159">
            <w:pPr>
              <w:pStyle w:val="Tableentry"/>
            </w:pPr>
            <w:r w:rsidRPr="00077CCC">
              <w:t>Distribution</w:t>
            </w:r>
          </w:p>
        </w:tc>
        <w:tc>
          <w:tcPr>
            <w:tcW w:w="1447" w:type="dxa"/>
          </w:tcPr>
          <w:p w:rsidR="00077CCC" w:rsidRPr="00077CCC" w:rsidRDefault="00077CCC" w:rsidP="00B42159">
            <w:pPr>
              <w:pStyle w:val="Tableentry"/>
            </w:pPr>
            <w:r w:rsidRPr="00077CCC">
              <w:t>ADMS status vocabulary</w:t>
            </w:r>
          </w:p>
        </w:tc>
        <w:tc>
          <w:tcPr>
            <w:tcW w:w="2378" w:type="dxa"/>
          </w:tcPr>
          <w:p w:rsidR="00077CCC" w:rsidRPr="00077CCC" w:rsidRDefault="004E4D91" w:rsidP="00B42159">
            <w:pPr>
              <w:pStyle w:val="Tableentry"/>
            </w:pPr>
            <w:hyperlink r:id="rId63" w:history="1">
              <w:r w:rsidR="00077CCC" w:rsidRPr="00077CCC">
                <w:rPr>
                  <w:rStyle w:val="Hyperlink"/>
                </w:rPr>
                <w:t>http://purl.org/adms/status/</w:t>
              </w:r>
            </w:hyperlink>
          </w:p>
        </w:tc>
        <w:tc>
          <w:tcPr>
            <w:tcW w:w="2271" w:type="dxa"/>
          </w:tcPr>
          <w:p w:rsidR="00077CCC" w:rsidRPr="00077CCC" w:rsidRDefault="00077CCC" w:rsidP="00B42159">
            <w:pPr>
              <w:pStyle w:val="Tableentry"/>
            </w:pPr>
            <w:r w:rsidRPr="00077CCC">
              <w:t>The list of terms in the ADMS status vocabulary is included in the ADMS specification</w:t>
            </w:r>
            <w:r w:rsidRPr="00077CCC">
              <w:rPr>
                <w:rStyle w:val="FootnoteReference"/>
              </w:rPr>
              <w:footnoteReference w:id="28"/>
            </w:r>
          </w:p>
        </w:tc>
      </w:tr>
      <w:tr w:rsidR="00077CCC" w:rsidRPr="005D658D" w:rsidTr="003E5BCA">
        <w:tc>
          <w:tcPr>
            <w:tcW w:w="1809" w:type="dxa"/>
          </w:tcPr>
          <w:p w:rsidR="00077CCC" w:rsidRPr="00077CCC" w:rsidRDefault="00077CCC" w:rsidP="00B42159">
            <w:pPr>
              <w:pStyle w:val="Tableentry"/>
            </w:pPr>
            <w:r w:rsidRPr="00077CCC">
              <w:rPr>
                <w:noProof/>
              </w:rPr>
              <w:t>dct</w:t>
            </w:r>
            <w:r w:rsidRPr="00077CCC">
              <w:t>:type</w:t>
            </w:r>
          </w:p>
        </w:tc>
        <w:tc>
          <w:tcPr>
            <w:tcW w:w="1134" w:type="dxa"/>
          </w:tcPr>
          <w:p w:rsidR="00077CCC" w:rsidRPr="00077CCC" w:rsidRDefault="00077CCC" w:rsidP="00B42159">
            <w:pPr>
              <w:pStyle w:val="Tableentry"/>
            </w:pPr>
            <w:r w:rsidRPr="00077CCC">
              <w:t>Agent</w:t>
            </w:r>
          </w:p>
        </w:tc>
        <w:tc>
          <w:tcPr>
            <w:tcW w:w="1447" w:type="dxa"/>
          </w:tcPr>
          <w:p w:rsidR="00077CCC" w:rsidRPr="00077CCC" w:rsidRDefault="00077CCC" w:rsidP="00B42159">
            <w:pPr>
              <w:pStyle w:val="Tableentry"/>
            </w:pPr>
            <w:r w:rsidRPr="00077CCC">
              <w:t>ADMS publisher type vocabulary</w:t>
            </w:r>
          </w:p>
        </w:tc>
        <w:tc>
          <w:tcPr>
            <w:tcW w:w="2378" w:type="dxa"/>
          </w:tcPr>
          <w:p w:rsidR="00077CCC" w:rsidRPr="00077CCC" w:rsidRDefault="004E4D91" w:rsidP="00B42159">
            <w:pPr>
              <w:pStyle w:val="Tableentry"/>
            </w:pPr>
            <w:hyperlink r:id="rId64" w:history="1">
              <w:r w:rsidR="00077CCC" w:rsidRPr="00077CCC">
                <w:rPr>
                  <w:rStyle w:val="Hyperlink"/>
                </w:rPr>
                <w:t>http://purl.org/adms/publishertype/</w:t>
              </w:r>
            </w:hyperlink>
          </w:p>
        </w:tc>
        <w:tc>
          <w:tcPr>
            <w:tcW w:w="2271" w:type="dxa"/>
          </w:tcPr>
          <w:p w:rsidR="00077CCC" w:rsidRPr="00077CCC" w:rsidRDefault="00077CCC" w:rsidP="00B42159">
            <w:pPr>
              <w:pStyle w:val="Tableentry"/>
            </w:pPr>
            <w:r w:rsidRPr="00077CCC">
              <w:t>The list of terms in the ADMS publisher type vocabulary is included in the ADMS specification</w:t>
            </w:r>
          </w:p>
        </w:tc>
      </w:tr>
      <w:tr w:rsidR="00077CCC" w:rsidRPr="005D658D" w:rsidTr="003E5BCA">
        <w:tc>
          <w:tcPr>
            <w:tcW w:w="1809" w:type="dxa"/>
          </w:tcPr>
          <w:p w:rsidR="00077CCC" w:rsidRPr="00077CCC" w:rsidRDefault="00077CCC" w:rsidP="00B42159">
            <w:pPr>
              <w:pStyle w:val="Tableentry"/>
            </w:pPr>
            <w:r w:rsidRPr="00077CCC">
              <w:rPr>
                <w:noProof/>
              </w:rPr>
              <w:t>dct</w:t>
            </w:r>
            <w:r w:rsidRPr="00077CCC">
              <w:t>:type</w:t>
            </w:r>
          </w:p>
        </w:tc>
        <w:tc>
          <w:tcPr>
            <w:tcW w:w="1134" w:type="dxa"/>
          </w:tcPr>
          <w:p w:rsidR="00077CCC" w:rsidRPr="00077CCC" w:rsidRDefault="00077CCC" w:rsidP="00B42159">
            <w:pPr>
              <w:pStyle w:val="Tableentry"/>
            </w:pPr>
            <w:r w:rsidRPr="00077CCC">
              <w:t>Licence Document</w:t>
            </w:r>
          </w:p>
        </w:tc>
        <w:tc>
          <w:tcPr>
            <w:tcW w:w="1447" w:type="dxa"/>
          </w:tcPr>
          <w:p w:rsidR="00077CCC" w:rsidRPr="00077CCC" w:rsidRDefault="00077CCC" w:rsidP="00B42159">
            <w:pPr>
              <w:pStyle w:val="Tableentry"/>
            </w:pPr>
            <w:r w:rsidRPr="00077CCC">
              <w:t>ADMS licence type vocabulary</w:t>
            </w:r>
          </w:p>
        </w:tc>
        <w:tc>
          <w:tcPr>
            <w:tcW w:w="2378" w:type="dxa"/>
          </w:tcPr>
          <w:p w:rsidR="00077CCC" w:rsidRPr="00077CCC" w:rsidRDefault="004E4D91" w:rsidP="00B42159">
            <w:pPr>
              <w:pStyle w:val="Tableentry"/>
            </w:pPr>
            <w:hyperlink r:id="rId65" w:history="1">
              <w:r w:rsidR="00077CCC" w:rsidRPr="00077CCC">
                <w:rPr>
                  <w:rStyle w:val="Hyperlink"/>
                </w:rPr>
                <w:t>http://purl.org/adms/licencetype/</w:t>
              </w:r>
            </w:hyperlink>
          </w:p>
        </w:tc>
        <w:tc>
          <w:tcPr>
            <w:tcW w:w="2271" w:type="dxa"/>
          </w:tcPr>
          <w:p w:rsidR="00077CCC" w:rsidRPr="00077CCC" w:rsidRDefault="00077CCC" w:rsidP="00B42159">
            <w:pPr>
              <w:pStyle w:val="Tableentry"/>
            </w:pPr>
            <w:r w:rsidRPr="00077CCC">
              <w:t>The list of terms in the ADMS licence type vocabulary is included in the ADMS specification</w:t>
            </w:r>
          </w:p>
        </w:tc>
      </w:tr>
    </w:tbl>
    <w:p w:rsidR="00D61709" w:rsidRPr="00351CAE" w:rsidRDefault="00D61709" w:rsidP="007815DB">
      <w:pPr>
        <w:rPr>
          <w:lang w:val="en-US"/>
        </w:rPr>
      </w:pPr>
      <w:bookmarkStart w:id="252" w:name="_Toc429930867"/>
      <w:bookmarkStart w:id="253" w:name="_Toc430520869"/>
      <w:bookmarkStart w:id="254" w:name="_Toc430520934"/>
      <w:bookmarkStart w:id="255" w:name="_Toc430521130"/>
      <w:bookmarkStart w:id="256" w:name="_Toc430521223"/>
      <w:bookmarkStart w:id="257" w:name="_Toc430857117"/>
      <w:bookmarkStart w:id="258" w:name="_Toc525647796"/>
      <w:bookmarkStart w:id="259" w:name="_Ref352084720"/>
      <w:bookmarkEnd w:id="252"/>
      <w:bookmarkEnd w:id="253"/>
      <w:bookmarkEnd w:id="254"/>
      <w:bookmarkEnd w:id="255"/>
      <w:bookmarkEnd w:id="256"/>
      <w:bookmarkEnd w:id="257"/>
    </w:p>
    <w:p w:rsidR="00077CCC" w:rsidRPr="00077CCC" w:rsidRDefault="00077CCC" w:rsidP="00D61709">
      <w:pPr>
        <w:pStyle w:val="Heading2"/>
      </w:pPr>
      <w:bookmarkStart w:id="260" w:name="_Toc9846285"/>
      <w:r w:rsidRPr="00077CCC">
        <w:t xml:space="preserve">Other controlled </w:t>
      </w:r>
      <w:r w:rsidRPr="00D61709">
        <w:t>vocabularies</w:t>
      </w:r>
      <w:bookmarkEnd w:id="258"/>
      <w:bookmarkEnd w:id="260"/>
    </w:p>
    <w:p w:rsidR="00077CCC" w:rsidRPr="00077CCC" w:rsidRDefault="00077CCC" w:rsidP="00077CCC">
      <w:pPr>
        <w:rPr>
          <w:lang w:val="en-US"/>
        </w:rPr>
      </w:pPr>
      <w:r w:rsidRPr="00077CCC">
        <w:rPr>
          <w:lang w:val="en-US"/>
        </w:rPr>
        <w:t xml:space="preserve">In addition to the proposed common vocabularies in section </w:t>
      </w:r>
      <w:r w:rsidR="00DC5A8D">
        <w:fldChar w:fldCharType="begin"/>
      </w:r>
      <w:r w:rsidR="00DC5A8D" w:rsidRPr="004F6CC4">
        <w:rPr>
          <w:lang w:val="en-US"/>
        </w:rPr>
        <w:instrText xml:space="preserve"> REF _Ref355169891 \r \h  \* MERGEFORMAT </w:instrText>
      </w:r>
      <w:r w:rsidR="00DC5A8D">
        <w:fldChar w:fldCharType="separate"/>
      </w:r>
      <w:r w:rsidR="001A5C15">
        <w:rPr>
          <w:lang w:val="en-US"/>
        </w:rPr>
        <w:t>5.2</w:t>
      </w:r>
      <w:r w:rsidR="00DC5A8D">
        <w:fldChar w:fldCharType="end"/>
      </w:r>
      <w:r w:rsidRPr="00077CCC">
        <w:rPr>
          <w:lang w:val="en-US"/>
        </w:rPr>
        <w:t xml:space="preserve">, which are mandatory to ensure minimal interoperability, implementers are encouraged to publish and to use </w:t>
      </w:r>
      <w:r w:rsidRPr="00077CCC">
        <w:rPr>
          <w:noProof/>
          <w:lang w:val="en-US"/>
        </w:rPr>
        <w:t>further</w:t>
      </w:r>
      <w:r w:rsidRPr="00077CCC">
        <w:rPr>
          <w:lang w:val="en-US"/>
        </w:rPr>
        <w:t xml:space="preserve"> region or domain-specific vocabularies that are available online. While those may not be recognised by general implementations of the Application Profile, they may serve to increase interoperability across applications in the same region or domain. Examples are the full set of concepts in EuroVoc</w:t>
      </w:r>
      <w:r w:rsidRPr="00077CCC">
        <w:rPr>
          <w:rStyle w:val="FootnoteReference"/>
        </w:rPr>
        <w:footnoteReference w:id="29"/>
      </w:r>
      <w:r w:rsidRPr="00077CCC">
        <w:rPr>
          <w:lang w:val="en-US"/>
        </w:rPr>
        <w:t>, the CERIF standard vocabularies</w:t>
      </w:r>
      <w:r w:rsidRPr="00077CCC">
        <w:rPr>
          <w:rStyle w:val="FootnoteReference"/>
        </w:rPr>
        <w:footnoteReference w:id="30"/>
      </w:r>
      <w:r w:rsidRPr="00077CCC">
        <w:rPr>
          <w:lang w:val="en-US"/>
        </w:rPr>
        <w:t>, the Dewey Decimal Classification</w:t>
      </w:r>
      <w:r w:rsidRPr="00077CCC">
        <w:rPr>
          <w:rStyle w:val="FootnoteReference"/>
        </w:rPr>
        <w:footnoteReference w:id="31"/>
      </w:r>
      <w:r w:rsidRPr="00077CCC">
        <w:rPr>
          <w:lang w:val="en-US"/>
        </w:rPr>
        <w:t xml:space="preserve"> and numerous other schemes.</w:t>
      </w:r>
    </w:p>
    <w:p w:rsidR="00077CCC" w:rsidRPr="00077CCC" w:rsidRDefault="00077CCC" w:rsidP="00D61709">
      <w:pPr>
        <w:pStyle w:val="Heading2"/>
      </w:pPr>
      <w:bookmarkStart w:id="261" w:name="_Toc525647797"/>
      <w:bookmarkStart w:id="262" w:name="_Toc9846286"/>
      <w:r w:rsidRPr="00D61709">
        <w:t>Licence</w:t>
      </w:r>
      <w:r w:rsidRPr="00077CCC">
        <w:t xml:space="preserve"> vocabularies</w:t>
      </w:r>
      <w:bookmarkEnd w:id="261"/>
      <w:bookmarkEnd w:id="262"/>
    </w:p>
    <w:p w:rsidR="00077CCC" w:rsidRPr="00077CCC" w:rsidRDefault="00077CCC" w:rsidP="00077CCC">
      <w:pPr>
        <w:rPr>
          <w:lang w:val="en-US"/>
        </w:rPr>
      </w:pPr>
      <w:r w:rsidRPr="00077CCC">
        <w:rPr>
          <w:lang w:val="en-US"/>
        </w:rPr>
        <w:t>Concerning licence vocabularies, implementers are encouraged to use widely recognised</w:t>
      </w:r>
      <w:r w:rsidR="00351CAE">
        <w:rPr>
          <w:lang w:val="en-US"/>
        </w:rPr>
        <w:t xml:space="preserve"> </w:t>
      </w:r>
      <w:r w:rsidRPr="00077CCC">
        <w:rPr>
          <w:lang w:val="en-US"/>
        </w:rPr>
        <w:t>licences such as Creative Commons licences</w:t>
      </w:r>
      <w:r w:rsidRPr="00077CCC">
        <w:rPr>
          <w:rStyle w:val="FootnoteReference"/>
        </w:rPr>
        <w:footnoteReference w:id="32"/>
      </w:r>
      <w:r w:rsidRPr="00077CCC">
        <w:rPr>
          <w:lang w:val="en-US"/>
        </w:rPr>
        <w:t>, and in particular the CC Zero Public Domain Dedication</w:t>
      </w:r>
      <w:r w:rsidRPr="00077CCC">
        <w:rPr>
          <w:rStyle w:val="FootnoteReference"/>
        </w:rPr>
        <w:footnoteReference w:id="33"/>
      </w:r>
      <w:r w:rsidRPr="00077CCC">
        <w:rPr>
          <w:lang w:val="en-US"/>
        </w:rPr>
        <w:t>, the Open Data Commons Public Domain Dedication and License (PDDL)</w:t>
      </w:r>
      <w:r w:rsidRPr="00077CCC">
        <w:rPr>
          <w:rStyle w:val="FootnoteReference"/>
        </w:rPr>
        <w:footnoteReference w:id="34"/>
      </w:r>
      <w:r w:rsidRPr="00077CCC">
        <w:rPr>
          <w:lang w:val="en-US"/>
        </w:rPr>
        <w:t>, the ISA Open Metadata Licence</w:t>
      </w:r>
      <w:r w:rsidRPr="00077CCC">
        <w:rPr>
          <w:rStyle w:val="FootnoteReference"/>
        </w:rPr>
        <w:footnoteReference w:id="35"/>
      </w:r>
      <w:r w:rsidRPr="00077CCC">
        <w:rPr>
          <w:lang w:val="en-US"/>
        </w:rPr>
        <w:t xml:space="preserve">, the European Union Public </w:t>
      </w:r>
      <w:r w:rsidRPr="00077CCC">
        <w:rPr>
          <w:lang w:val="en-US"/>
        </w:rPr>
        <w:lastRenderedPageBreak/>
        <w:t>Licence (EUPL)</w:t>
      </w:r>
      <w:r w:rsidRPr="00077CCC">
        <w:rPr>
          <w:rStyle w:val="FootnoteReference"/>
        </w:rPr>
        <w:footnoteReference w:id="36"/>
      </w:r>
      <w:r w:rsidRPr="00077CCC">
        <w:rPr>
          <w:lang w:val="en-US"/>
        </w:rPr>
        <w:t xml:space="preserve"> or an open government licence such as the UK Open Government Licence</w:t>
      </w:r>
      <w:r w:rsidRPr="00077CCC">
        <w:rPr>
          <w:rStyle w:val="FootnoteReference"/>
        </w:rPr>
        <w:footnoteReference w:id="37"/>
      </w:r>
      <w:r w:rsidRPr="00077CCC">
        <w:rPr>
          <w:lang w:val="en-US"/>
        </w:rPr>
        <w:t>.</w:t>
      </w:r>
    </w:p>
    <w:p w:rsidR="00077CCC" w:rsidRPr="00077CCC" w:rsidRDefault="00077CCC" w:rsidP="00077CCC">
      <w:pPr>
        <w:rPr>
          <w:lang w:val="en-US"/>
        </w:rPr>
      </w:pPr>
      <w:r w:rsidRPr="00077CCC">
        <w:rPr>
          <w:lang w:val="en-US"/>
        </w:rPr>
        <w:t>Further activities in this area are undertaken by the Open Data Institute</w:t>
      </w:r>
      <w:r w:rsidRPr="00077CCC">
        <w:rPr>
          <w:rStyle w:val="FootnoteReference"/>
        </w:rPr>
        <w:footnoteReference w:id="38"/>
      </w:r>
      <w:r w:rsidRPr="00077CCC">
        <w:rPr>
          <w:lang w:val="en-US"/>
        </w:rPr>
        <w:t xml:space="preserve"> with the Open Data Rights Statement Vocabulary</w:t>
      </w:r>
      <w:r w:rsidRPr="00077CCC">
        <w:rPr>
          <w:rStyle w:val="FootnoteReference"/>
        </w:rPr>
        <w:footnoteReference w:id="39"/>
      </w:r>
      <w:r w:rsidRPr="00077CCC">
        <w:rPr>
          <w:lang w:val="en-US"/>
        </w:rPr>
        <w:t xml:space="preserve"> and by the Open Digital Rights Language (ODRL) Initiative</w:t>
      </w:r>
      <w:r w:rsidRPr="00077CCC">
        <w:rPr>
          <w:rStyle w:val="FootnoteReference"/>
        </w:rPr>
        <w:footnoteReference w:id="40"/>
      </w:r>
      <w:r w:rsidRPr="00077CCC">
        <w:rPr>
          <w:lang w:val="en-US"/>
        </w:rPr>
        <w:t>.</w:t>
      </w:r>
    </w:p>
    <w:p w:rsidR="00077CCC" w:rsidRPr="00077CCC" w:rsidRDefault="00077CCC" w:rsidP="00077CCC">
      <w:pPr>
        <w:spacing w:after="0"/>
        <w:jc w:val="left"/>
        <w:rPr>
          <w:b/>
          <w:smallCaps/>
          <w:lang w:val="en-US"/>
        </w:rPr>
      </w:pPr>
      <w:bookmarkStart w:id="263" w:name="_Toc415175847"/>
      <w:bookmarkStart w:id="264" w:name="_Toc415224583"/>
      <w:bookmarkStart w:id="265" w:name="_Toc415582057"/>
      <w:bookmarkStart w:id="266" w:name="_Ref355785025"/>
      <w:bookmarkStart w:id="267" w:name="_Ref355785042"/>
      <w:bookmarkEnd w:id="263"/>
      <w:bookmarkEnd w:id="264"/>
      <w:bookmarkEnd w:id="265"/>
      <w:r w:rsidRPr="00077CCC">
        <w:rPr>
          <w:lang w:val="en-US"/>
        </w:rPr>
        <w:br w:type="page"/>
      </w:r>
    </w:p>
    <w:p w:rsidR="00077CCC" w:rsidRPr="00077CCC" w:rsidRDefault="00077CCC" w:rsidP="00D61709">
      <w:pPr>
        <w:pStyle w:val="Heading1"/>
      </w:pPr>
      <w:bookmarkStart w:id="268" w:name="_Ref415759736"/>
      <w:bookmarkStart w:id="269" w:name="_Ref421466199"/>
      <w:bookmarkStart w:id="270" w:name="_Toc525647798"/>
      <w:bookmarkStart w:id="271" w:name="_Toc9846287"/>
      <w:r w:rsidRPr="00077CCC">
        <w:lastRenderedPageBreak/>
        <w:t>Conformance Statement</w:t>
      </w:r>
      <w:bookmarkEnd w:id="259"/>
      <w:bookmarkEnd w:id="266"/>
      <w:bookmarkEnd w:id="267"/>
      <w:bookmarkEnd w:id="268"/>
      <w:bookmarkEnd w:id="269"/>
      <w:bookmarkEnd w:id="270"/>
      <w:bookmarkEnd w:id="271"/>
    </w:p>
    <w:p w:rsidR="00077CCC" w:rsidRPr="00077CCC" w:rsidRDefault="00077CCC" w:rsidP="00D61709">
      <w:pPr>
        <w:pStyle w:val="Heading2"/>
      </w:pPr>
      <w:bookmarkStart w:id="272" w:name="_Toc525647799"/>
      <w:bookmarkStart w:id="273" w:name="_Toc9846288"/>
      <w:r w:rsidRPr="00077CCC">
        <w:t xml:space="preserve">Provider </w:t>
      </w:r>
      <w:r w:rsidRPr="00D61709">
        <w:t>requirements</w:t>
      </w:r>
      <w:bookmarkEnd w:id="272"/>
      <w:bookmarkEnd w:id="273"/>
    </w:p>
    <w:p w:rsidR="00077CCC" w:rsidRPr="00077CCC" w:rsidRDefault="00077CCC" w:rsidP="00077CCC">
      <w:pPr>
        <w:rPr>
          <w:lang w:val="en-US"/>
        </w:rPr>
      </w:pPr>
      <w:r w:rsidRPr="00077CCC">
        <w:rPr>
          <w:lang w:val="en-US"/>
        </w:rPr>
        <w:t xml:space="preserve">In order to conform to this Application Profile, an application that provides metadata </w:t>
      </w:r>
      <w:r w:rsidRPr="00077CCC">
        <w:rPr>
          <w:smallCaps/>
          <w:lang w:val="en-US"/>
        </w:rPr>
        <w:t>must</w:t>
      </w:r>
      <w:r w:rsidRPr="00077CCC">
        <w:rPr>
          <w:lang w:val="en-US"/>
        </w:rPr>
        <w:t>:</w:t>
      </w:r>
    </w:p>
    <w:p w:rsidR="00077CCC" w:rsidRPr="00077CCC" w:rsidRDefault="00077CCC" w:rsidP="008E76E6">
      <w:pPr>
        <w:pStyle w:val="Bulletpoint1"/>
        <w:spacing w:after="240"/>
        <w:ind w:left="357" w:hanging="357"/>
      </w:pPr>
      <w:r w:rsidRPr="00077CCC">
        <w:t xml:space="preserve">Provide a description of the Catalogue, including at least the mandatory properties specified in section </w:t>
      </w:r>
      <w:r w:rsidR="00DC5A8D">
        <w:fldChar w:fldCharType="begin"/>
      </w:r>
      <w:r w:rsidR="00DC5A8D">
        <w:instrText xml:space="preserve"> REF _Ref351894671 \r \h  \* MERGEFORMAT </w:instrText>
      </w:r>
      <w:r w:rsidR="00DC5A8D">
        <w:fldChar w:fldCharType="separate"/>
      </w:r>
      <w:r w:rsidR="001A5C15">
        <w:t>4.1.1</w:t>
      </w:r>
      <w:r w:rsidR="00DC5A8D">
        <w:fldChar w:fldCharType="end"/>
      </w:r>
      <w:r w:rsidRPr="00077CCC">
        <w:t>.</w:t>
      </w:r>
    </w:p>
    <w:p w:rsidR="00077CCC" w:rsidRPr="00077CCC" w:rsidRDefault="00077CCC" w:rsidP="008E76E6">
      <w:pPr>
        <w:pStyle w:val="Bulletpoint1"/>
        <w:spacing w:after="240"/>
        <w:ind w:left="357" w:hanging="357"/>
      </w:pPr>
      <w:r w:rsidRPr="00077CCC">
        <w:t xml:space="preserve">Provide information for the mandatory properties specified in section </w:t>
      </w:r>
      <w:r w:rsidR="00DC5A8D">
        <w:fldChar w:fldCharType="begin"/>
      </w:r>
      <w:r w:rsidR="00DC5A8D">
        <w:instrText xml:space="preserve"> REF _Ref355818604 \r \h  \* MERGEFORMAT </w:instrText>
      </w:r>
      <w:r w:rsidR="00DC5A8D">
        <w:fldChar w:fldCharType="separate"/>
      </w:r>
      <w:r w:rsidR="001A5C15">
        <w:t>4.2.1</w:t>
      </w:r>
      <w:r w:rsidR="00DC5A8D">
        <w:fldChar w:fldCharType="end"/>
      </w:r>
      <w:r w:rsidRPr="00077CCC">
        <w:t>, if descriptions of Catalogue Records are provided – please note that the provision of descriptions of Catalogue Records is optional.</w:t>
      </w:r>
    </w:p>
    <w:p w:rsidR="00077CCC" w:rsidRPr="00077CCC" w:rsidRDefault="00077CCC" w:rsidP="008E76E6">
      <w:pPr>
        <w:pStyle w:val="Bulletpoint1"/>
        <w:spacing w:after="240"/>
        <w:ind w:left="357" w:hanging="357"/>
      </w:pPr>
      <w:r w:rsidRPr="00077CCC">
        <w:t xml:space="preserve">Provide descriptions of Datasets in the Catalogue, including at least the mandatory properties specified in section </w:t>
      </w:r>
      <w:r w:rsidR="00DC5A8D">
        <w:fldChar w:fldCharType="begin"/>
      </w:r>
      <w:r w:rsidR="00DC5A8D">
        <w:instrText xml:space="preserve"> REF _Ref351894436 \r \h  \* MERGEFORMAT </w:instrText>
      </w:r>
      <w:r w:rsidR="00DC5A8D">
        <w:fldChar w:fldCharType="separate"/>
      </w:r>
      <w:r w:rsidR="001A5C15">
        <w:t>4.3.1</w:t>
      </w:r>
      <w:r w:rsidR="00DC5A8D">
        <w:fldChar w:fldCharType="end"/>
      </w:r>
      <w:r w:rsidRPr="00077CCC">
        <w:t>.</w:t>
      </w:r>
    </w:p>
    <w:p w:rsidR="00077CCC" w:rsidRPr="00077CCC" w:rsidRDefault="00077CCC" w:rsidP="008E76E6">
      <w:pPr>
        <w:pStyle w:val="Bulletpoint1"/>
        <w:spacing w:after="240"/>
        <w:ind w:left="357" w:hanging="357"/>
      </w:pPr>
      <w:r w:rsidRPr="00077CCC">
        <w:t xml:space="preserve">Provide descriptions of Distributions, if any, of Datasets in the Catalogue, including at least the mandatory properties specified in section </w:t>
      </w:r>
      <w:r w:rsidR="00DC5A8D">
        <w:fldChar w:fldCharType="begin"/>
      </w:r>
      <w:r w:rsidR="00DC5A8D">
        <w:instrText xml:space="preserve"> REF _Ref351894525 \r \h  \* MERGEFORMAT </w:instrText>
      </w:r>
      <w:r w:rsidR="00DC5A8D">
        <w:fldChar w:fldCharType="separate"/>
      </w:r>
      <w:r w:rsidR="001A5C15">
        <w:t>4.4.1</w:t>
      </w:r>
      <w:r w:rsidR="00DC5A8D">
        <w:fldChar w:fldCharType="end"/>
      </w:r>
      <w:r w:rsidRPr="00077CCC">
        <w:t>.</w:t>
      </w:r>
    </w:p>
    <w:p w:rsidR="00077CCC" w:rsidRPr="00077CCC" w:rsidRDefault="00077CCC" w:rsidP="008E76E6">
      <w:pPr>
        <w:pStyle w:val="Bulletpoint1"/>
        <w:spacing w:after="240"/>
        <w:ind w:left="357" w:hanging="357"/>
      </w:pPr>
      <w:r w:rsidRPr="00077CCC">
        <w:t xml:space="preserve">Provide descriptions of all organisations involved in the descriptions of Catalogue and Datasets, including at least the mandatory properties specified in section </w:t>
      </w:r>
      <w:r w:rsidR="00DC5A8D">
        <w:fldChar w:fldCharType="begin"/>
      </w:r>
      <w:r w:rsidR="00DC5A8D">
        <w:instrText xml:space="preserve"> REF _Ref352086315 \r \h  \* MERGEFORMAT </w:instrText>
      </w:r>
      <w:r w:rsidR="00DC5A8D">
        <w:fldChar w:fldCharType="separate"/>
      </w:r>
      <w:r w:rsidR="001A5C15">
        <w:t>4.5.1</w:t>
      </w:r>
      <w:r w:rsidR="00DC5A8D">
        <w:fldChar w:fldCharType="end"/>
      </w:r>
      <w:r w:rsidRPr="00077CCC">
        <w:t>.</w:t>
      </w:r>
    </w:p>
    <w:p w:rsidR="00077CCC" w:rsidRPr="00077CCC" w:rsidRDefault="00077CCC" w:rsidP="00077CCC">
      <w:pPr>
        <w:pStyle w:val="Bulletpoint1"/>
        <w:spacing w:after="240"/>
        <w:ind w:left="357" w:hanging="357"/>
        <w:jc w:val="left"/>
      </w:pPr>
      <w:r w:rsidRPr="00077CCC">
        <w:t xml:space="preserve">Provide descriptions of all category schemes that contain the categories that are asserted in any of the descriptions of Datasets in the Catalogue, including at least the mandatory properties specified in section </w:t>
      </w:r>
      <w:r w:rsidR="00DC5A8D">
        <w:fldChar w:fldCharType="begin"/>
      </w:r>
      <w:r w:rsidR="00DC5A8D">
        <w:instrText xml:space="preserve"> REF _Ref352086570 \r \h  \* MERGEFORMAT </w:instrText>
      </w:r>
      <w:r w:rsidR="00DC5A8D">
        <w:fldChar w:fldCharType="separate"/>
      </w:r>
      <w:r w:rsidR="001A5C15">
        <w:t>4.6.1</w:t>
      </w:r>
      <w:r w:rsidR="00DC5A8D">
        <w:fldChar w:fldCharType="end"/>
      </w:r>
      <w:r w:rsidRPr="00077CCC">
        <w:t>.</w:t>
      </w:r>
    </w:p>
    <w:p w:rsidR="00077CCC" w:rsidRPr="00077CCC" w:rsidRDefault="00077CCC" w:rsidP="008E76E6">
      <w:pPr>
        <w:pStyle w:val="Bulletpoint1"/>
        <w:spacing w:after="240"/>
        <w:ind w:left="357" w:hanging="357"/>
      </w:pPr>
      <w:r w:rsidRPr="00077CCC">
        <w:t xml:space="preserve">Provide descriptions of all categories involved in the descriptions of Datasets in the Catalogue, including at least the mandatory properties specified in section </w:t>
      </w:r>
      <w:r w:rsidR="00DC5A8D">
        <w:fldChar w:fldCharType="begin"/>
      </w:r>
      <w:r w:rsidR="00DC5A8D">
        <w:instrText xml:space="preserve"> REF _Ref352086582 \r \h  \* MERGEFORMAT </w:instrText>
      </w:r>
      <w:r w:rsidR="00DC5A8D">
        <w:fldChar w:fldCharType="separate"/>
      </w:r>
      <w:r w:rsidR="001A5C15">
        <w:t>4.7.1</w:t>
      </w:r>
      <w:r w:rsidR="00DC5A8D">
        <w:fldChar w:fldCharType="end"/>
      </w:r>
      <w:r w:rsidRPr="00077CCC">
        <w:t>.</w:t>
      </w:r>
    </w:p>
    <w:p w:rsidR="00077CCC" w:rsidRPr="00077CCC" w:rsidRDefault="00077CCC" w:rsidP="00077CCC">
      <w:pPr>
        <w:rPr>
          <w:lang w:val="en-US"/>
        </w:rPr>
      </w:pPr>
      <w:r w:rsidRPr="00077CCC">
        <w:rPr>
          <w:lang w:val="en-US"/>
        </w:rPr>
        <w:t xml:space="preserve">For the properties listed in the table in section </w:t>
      </w:r>
      <w:r w:rsidR="00DC5A8D">
        <w:fldChar w:fldCharType="begin"/>
      </w:r>
      <w:r w:rsidR="00DC5A8D" w:rsidRPr="004F6CC4">
        <w:rPr>
          <w:lang w:val="en-US"/>
        </w:rPr>
        <w:instrText xml:space="preserve"> REF _Ref352005921 \r \h  \* MERGEFORMAT </w:instrText>
      </w:r>
      <w:r w:rsidR="00DC5A8D">
        <w:fldChar w:fldCharType="separate"/>
      </w:r>
      <w:r w:rsidR="001A5C15" w:rsidRPr="004F6CC4">
        <w:rPr>
          <w:lang w:val="en-US"/>
        </w:rPr>
        <w:t>5</w:t>
      </w:r>
      <w:r w:rsidR="00DC5A8D">
        <w:fldChar w:fldCharType="end"/>
      </w:r>
      <w:r w:rsidRPr="00077CCC">
        <w:rPr>
          <w:lang w:val="en-US"/>
        </w:rPr>
        <w:t xml:space="preserve">, the associated controlled vocabularies </w:t>
      </w:r>
      <w:r w:rsidRPr="00077CCC">
        <w:rPr>
          <w:smallCaps/>
          <w:lang w:val="en-US"/>
        </w:rPr>
        <w:t>must</w:t>
      </w:r>
      <w:r w:rsidRPr="00077CCC">
        <w:rPr>
          <w:lang w:val="en-US"/>
        </w:rPr>
        <w:t xml:space="preserve"> be used. Additional controlled vocabularies </w:t>
      </w:r>
      <w:r w:rsidRPr="00077CCC">
        <w:rPr>
          <w:smallCaps/>
          <w:lang w:val="en-US"/>
        </w:rPr>
        <w:t>may</w:t>
      </w:r>
      <w:r w:rsidRPr="00077CCC">
        <w:rPr>
          <w:lang w:val="en-US"/>
        </w:rPr>
        <w:t xml:space="preserve"> be used.</w:t>
      </w:r>
    </w:p>
    <w:p w:rsidR="00077CCC" w:rsidRPr="00077CCC" w:rsidRDefault="00077CCC" w:rsidP="00077CCC">
      <w:pPr>
        <w:rPr>
          <w:lang w:val="en-US"/>
        </w:rPr>
      </w:pPr>
      <w:r w:rsidRPr="00077CCC">
        <w:rPr>
          <w:lang w:val="en-US"/>
        </w:rPr>
        <w:t xml:space="preserve">In addition to the mandatory properties, any of the recommended and optional properties defined in section </w:t>
      </w:r>
      <w:r w:rsidR="00DC5A8D">
        <w:fldChar w:fldCharType="begin"/>
      </w:r>
      <w:r w:rsidR="00DC5A8D" w:rsidRPr="004F6CC4">
        <w:rPr>
          <w:lang w:val="en-US"/>
        </w:rPr>
        <w:instrText xml:space="preserve"> REF _Ref415759978 \r \h  \* MERGEFORMAT </w:instrText>
      </w:r>
      <w:r w:rsidR="00DC5A8D">
        <w:fldChar w:fldCharType="separate"/>
      </w:r>
      <w:r w:rsidR="001A5C15" w:rsidRPr="004F6CC4">
        <w:rPr>
          <w:lang w:val="en-US"/>
        </w:rPr>
        <w:t>4</w:t>
      </w:r>
      <w:r w:rsidR="00DC5A8D">
        <w:fldChar w:fldCharType="end"/>
      </w:r>
      <w:r w:rsidR="00351CAE" w:rsidRPr="00351CAE">
        <w:rPr>
          <w:lang w:val="en-US"/>
        </w:rPr>
        <w:t xml:space="preserve"> </w:t>
      </w:r>
      <w:r w:rsidRPr="00077CCC">
        <w:rPr>
          <w:smallCaps/>
          <w:lang w:val="en-US"/>
        </w:rPr>
        <w:t>may</w:t>
      </w:r>
      <w:r w:rsidRPr="00077CCC">
        <w:rPr>
          <w:lang w:val="en-US"/>
        </w:rPr>
        <w:t xml:space="preserve"> be provided.</w:t>
      </w:r>
    </w:p>
    <w:p w:rsidR="00077CCC" w:rsidRPr="00077CCC" w:rsidRDefault="00077CCC" w:rsidP="00077CCC">
      <w:pPr>
        <w:rPr>
          <w:lang w:val="en-US"/>
        </w:rPr>
      </w:pPr>
      <w:r w:rsidRPr="00077CCC">
        <w:rPr>
          <w:lang w:val="en-US"/>
        </w:rPr>
        <w:t>Recommended and optional classes may have mandatory properties, but those only apply if and when an instance of such a class is present in a description.</w:t>
      </w:r>
    </w:p>
    <w:p w:rsidR="00077CCC" w:rsidRPr="00077CCC" w:rsidRDefault="00077CCC" w:rsidP="00D61709">
      <w:pPr>
        <w:pStyle w:val="Heading2"/>
      </w:pPr>
      <w:bookmarkStart w:id="274" w:name="_Toc525647800"/>
      <w:bookmarkStart w:id="275" w:name="_Toc9846289"/>
      <w:r w:rsidRPr="00077CCC">
        <w:t xml:space="preserve">Receiver </w:t>
      </w:r>
      <w:r w:rsidRPr="00D61709">
        <w:t>requirements</w:t>
      </w:r>
      <w:bookmarkEnd w:id="274"/>
      <w:bookmarkEnd w:id="275"/>
    </w:p>
    <w:p w:rsidR="00077CCC" w:rsidRPr="00077CCC" w:rsidRDefault="00077CCC" w:rsidP="00077CCC">
      <w:pPr>
        <w:rPr>
          <w:lang w:val="en-US"/>
        </w:rPr>
      </w:pPr>
      <w:r w:rsidRPr="00077CCC">
        <w:rPr>
          <w:lang w:val="en-US"/>
        </w:rPr>
        <w:t>In order to conform to this Application Profile, an application that receives metadata MUST be able to:</w:t>
      </w:r>
    </w:p>
    <w:p w:rsidR="00077CCC" w:rsidRPr="00077CCC" w:rsidRDefault="00077CCC" w:rsidP="00077CCC">
      <w:pPr>
        <w:pStyle w:val="Bulletpoint1"/>
        <w:spacing w:after="120"/>
        <w:ind w:left="360"/>
        <w:jc w:val="left"/>
      </w:pPr>
      <w:r w:rsidRPr="00077CCC">
        <w:t xml:space="preserve">Process information for all classes specified in section </w:t>
      </w:r>
      <w:r w:rsidR="00DC5A8D">
        <w:fldChar w:fldCharType="begin"/>
      </w:r>
      <w:r w:rsidR="00DC5A8D">
        <w:instrText xml:space="preserve"> REF _Ref415760135 \r \h  \* MERGEFORMAT </w:instrText>
      </w:r>
      <w:r w:rsidR="00DC5A8D">
        <w:fldChar w:fldCharType="separate"/>
      </w:r>
      <w:r w:rsidR="001A5C15">
        <w:t>3</w:t>
      </w:r>
      <w:r w:rsidR="00DC5A8D">
        <w:fldChar w:fldCharType="end"/>
      </w:r>
      <w:r w:rsidRPr="00077CCC">
        <w:t>.</w:t>
      </w:r>
    </w:p>
    <w:p w:rsidR="00077CCC" w:rsidRPr="00077CCC" w:rsidRDefault="00077CCC" w:rsidP="00077CCC">
      <w:pPr>
        <w:pStyle w:val="Bulletpoint1"/>
        <w:spacing w:after="120"/>
        <w:ind w:left="360"/>
        <w:jc w:val="left"/>
      </w:pPr>
      <w:r w:rsidRPr="00077CCC">
        <w:t xml:space="preserve">Process information for all properties specified in section </w:t>
      </w:r>
      <w:r w:rsidR="00DC5A8D">
        <w:fldChar w:fldCharType="begin"/>
      </w:r>
      <w:r w:rsidR="00DC5A8D">
        <w:instrText xml:space="preserve"> REF _Ref415759978 \r \h  \* MERGEFORMAT </w:instrText>
      </w:r>
      <w:r w:rsidR="00DC5A8D">
        <w:fldChar w:fldCharType="separate"/>
      </w:r>
      <w:r w:rsidR="001A5C15">
        <w:t>4</w:t>
      </w:r>
      <w:r w:rsidR="00DC5A8D">
        <w:fldChar w:fldCharType="end"/>
      </w:r>
      <w:r w:rsidRPr="00077CCC">
        <w:t xml:space="preserve">. </w:t>
      </w:r>
    </w:p>
    <w:p w:rsidR="00077CCC" w:rsidRPr="00077CCC" w:rsidRDefault="00077CCC" w:rsidP="00077CCC">
      <w:pPr>
        <w:pStyle w:val="Bulletpoint1"/>
        <w:spacing w:after="120"/>
        <w:ind w:left="360"/>
        <w:jc w:val="left"/>
      </w:pPr>
      <w:r w:rsidRPr="00077CCC">
        <w:t xml:space="preserve">Process information for all controlled vocabularies specified in section </w:t>
      </w:r>
      <w:r w:rsidR="00DC5A8D">
        <w:fldChar w:fldCharType="begin"/>
      </w:r>
      <w:r w:rsidR="00DC5A8D">
        <w:instrText xml:space="preserve"> REF _Ref355810277 \r \h  \* MERGEFORMAT </w:instrText>
      </w:r>
      <w:r w:rsidR="00DC5A8D">
        <w:fldChar w:fldCharType="separate"/>
      </w:r>
      <w:r w:rsidR="001A5C15">
        <w:t>5.2</w:t>
      </w:r>
      <w:r w:rsidR="00DC5A8D">
        <w:fldChar w:fldCharType="end"/>
      </w:r>
      <w:r w:rsidRPr="00077CCC">
        <w:t>.</w:t>
      </w:r>
    </w:p>
    <w:p w:rsidR="00077CCC" w:rsidRPr="00077CCC" w:rsidRDefault="00077CCC" w:rsidP="00077CCC">
      <w:pPr>
        <w:rPr>
          <w:lang w:val="en-US"/>
        </w:rPr>
      </w:pPr>
      <w:r w:rsidRPr="00077CCC">
        <w:rPr>
          <w:lang w:val="en-US"/>
        </w:rPr>
        <w:t xml:space="preserve">As stated in section </w:t>
      </w:r>
      <w:r w:rsidR="00DC5A8D">
        <w:fldChar w:fldCharType="begin"/>
      </w:r>
      <w:r w:rsidR="00DC5A8D" w:rsidRPr="004F6CC4">
        <w:rPr>
          <w:lang w:val="en-US"/>
        </w:rPr>
        <w:instrText xml:space="preserve"> REF _Ref415760135 \r \h  \* MERGEFORMAT </w:instrText>
      </w:r>
      <w:r w:rsidR="00DC5A8D">
        <w:fldChar w:fldCharType="separate"/>
      </w:r>
      <w:r w:rsidR="001A5C15" w:rsidRPr="004F6CC4">
        <w:rPr>
          <w:lang w:val="en-US"/>
        </w:rPr>
        <w:t>3</w:t>
      </w:r>
      <w:r w:rsidR="00DC5A8D">
        <w:fldChar w:fldCharType="end"/>
      </w:r>
      <w:r w:rsidRPr="00077CCC">
        <w:rPr>
          <w:lang w:val="en-US"/>
        </w:rPr>
        <w:t>, "processing" means that receivers must accept incoming data and transparently provide these data to applications and services. It does neither imply nor prescribe what applications and services finally do with the data (parse, convert, store, make searchable, display to users, etc.).</w:t>
      </w:r>
    </w:p>
    <w:p w:rsidR="00077CCC" w:rsidRPr="00077CCC" w:rsidRDefault="00077CCC" w:rsidP="00D61709">
      <w:pPr>
        <w:pStyle w:val="Heading1"/>
      </w:pPr>
      <w:bookmarkStart w:id="276" w:name="_Ref430857028"/>
      <w:bookmarkStart w:id="277" w:name="_Toc525647801"/>
      <w:bookmarkStart w:id="278" w:name="_Toc9846290"/>
      <w:r w:rsidRPr="00077CCC">
        <w:lastRenderedPageBreak/>
        <w:t>Agent roles</w:t>
      </w:r>
      <w:bookmarkEnd w:id="276"/>
      <w:bookmarkEnd w:id="277"/>
      <w:bookmarkEnd w:id="278"/>
    </w:p>
    <w:p w:rsidR="00077CCC" w:rsidRPr="00077CCC" w:rsidRDefault="00077CCC" w:rsidP="00077CCC">
      <w:pPr>
        <w:rPr>
          <w:lang w:val="en-US"/>
        </w:rPr>
      </w:pPr>
      <w:bookmarkStart w:id="279" w:name="_Toc429930404"/>
      <w:bookmarkStart w:id="280" w:name="_Toc429930875"/>
      <w:bookmarkStart w:id="281" w:name="_Toc430520876"/>
      <w:bookmarkStart w:id="282" w:name="_Toc430520941"/>
      <w:bookmarkStart w:id="283" w:name="_Toc430521137"/>
      <w:bookmarkEnd w:id="279"/>
      <w:bookmarkEnd w:id="280"/>
      <w:bookmarkEnd w:id="281"/>
      <w:bookmarkEnd w:id="282"/>
      <w:bookmarkEnd w:id="283"/>
      <w:r w:rsidRPr="00077CCC">
        <w:rPr>
          <w:lang w:val="en-US"/>
        </w:rPr>
        <w:t xml:space="preserve">The DCAT Application Profile specified in this document has a single property to relate an Agent (typically, an organisation) to a Dataset. The only such ‘agent role’ that can be expressed in the current version of the profile is through the property </w:t>
      </w:r>
      <w:r w:rsidRPr="00077CCC">
        <w:rPr>
          <w:noProof/>
          <w:lang w:val="en-US"/>
        </w:rPr>
        <w:t>dct:publisher</w:t>
      </w:r>
      <w:r w:rsidRPr="00077CCC">
        <w:rPr>
          <w:lang w:val="en-US"/>
        </w:rPr>
        <w:t xml:space="preserve"> (</w:t>
      </w:r>
      <w:hyperlink r:id="rId66" w:history="1">
        <w:r w:rsidRPr="00077CCC">
          <w:rPr>
            <w:rStyle w:val="Hyperlink"/>
            <w:lang w:val="en-US"/>
          </w:rPr>
          <w:t>http://purl.org/dc/terms/publisher</w:t>
        </w:r>
      </w:hyperlink>
      <w:r w:rsidRPr="00077CCC">
        <w:rPr>
          <w:lang w:val="en-US"/>
        </w:rPr>
        <w:t xml:space="preserve">), defined as “An entity responsible for making the dataset available”. A second property is available in the DCAT recommendation, </w:t>
      </w:r>
      <w:r w:rsidRPr="00077CCC">
        <w:rPr>
          <w:noProof/>
          <w:lang w:val="en-US"/>
        </w:rPr>
        <w:t>dcat</w:t>
      </w:r>
      <w:r w:rsidRPr="00077CCC">
        <w:rPr>
          <w:lang w:val="en-US"/>
        </w:rPr>
        <w:t>:</w:t>
      </w:r>
      <w:r w:rsidRPr="00077CCC">
        <w:rPr>
          <w:noProof/>
          <w:lang w:val="en-US"/>
        </w:rPr>
        <w:t>contactPoint</w:t>
      </w:r>
      <w:r w:rsidRPr="00077CCC">
        <w:rPr>
          <w:lang w:val="en-US"/>
        </w:rPr>
        <w:t xml:space="preserve"> (</w:t>
      </w:r>
      <w:hyperlink r:id="rId67" w:anchor="Property:dataset_contactPoint" w:history="1">
        <w:r w:rsidRPr="00077CCC">
          <w:rPr>
            <w:rStyle w:val="Hyperlink"/>
            <w:lang w:val="en-US"/>
          </w:rPr>
          <w:t>http://www.w3.org/TR/vocab-dcat/#Property:dataset_contactPoint</w:t>
        </w:r>
      </w:hyperlink>
      <w:r w:rsidRPr="00077CCC">
        <w:rPr>
          <w:lang w:val="en-US"/>
        </w:rPr>
        <w:t>), defined as “Link a dataset to relevant contact information which is provided using VCard”, but this is not an agent role as the value of this property is contact data, rather than a representation of the organisation as such.</w:t>
      </w:r>
    </w:p>
    <w:p w:rsidR="00077CCC" w:rsidRPr="00077CCC" w:rsidRDefault="00077CCC" w:rsidP="00077CCC">
      <w:pPr>
        <w:rPr>
          <w:lang w:val="en-US"/>
        </w:rPr>
      </w:pPr>
      <w:r w:rsidRPr="00077CCC">
        <w:rPr>
          <w:lang w:val="en-US"/>
        </w:rPr>
        <w:t xml:space="preserve">In specific cases, for </w:t>
      </w:r>
      <w:r w:rsidRPr="00077CCC">
        <w:rPr>
          <w:noProof/>
          <w:lang w:val="en-US"/>
        </w:rPr>
        <w:t>example</w:t>
      </w:r>
      <w:r w:rsidRPr="00077CCC">
        <w:rPr>
          <w:lang w:val="en-US"/>
        </w:rPr>
        <w:t xml:space="preserve"> in exchanging data among domain-specific portals, it may be useful to express other, more specific agent roles. In such cases, extensions to the base profile may be defined using additional properties with more specific meanings.</w:t>
      </w:r>
    </w:p>
    <w:p w:rsidR="00077CCC" w:rsidRPr="00077CCC" w:rsidRDefault="00077CCC" w:rsidP="00077CCC">
      <w:pPr>
        <w:rPr>
          <w:lang w:val="en-US"/>
        </w:rPr>
      </w:pPr>
      <w:r w:rsidRPr="00077CCC">
        <w:rPr>
          <w:lang w:val="en-US"/>
        </w:rPr>
        <w:t xml:space="preserve">Two possible approaches have been discussed, </w:t>
      </w:r>
      <w:r w:rsidRPr="00077CCC">
        <w:rPr>
          <w:noProof/>
          <w:lang w:val="en-US"/>
        </w:rPr>
        <w:t>particular</w:t>
      </w:r>
      <w:r w:rsidRPr="00077CCC">
        <w:rPr>
          <w:lang w:val="en-US"/>
        </w:rPr>
        <w:t xml:space="preserve"> in the context of the development of the domain-specific GeoDCAT Application Profile, an extension of the base DCAT Application Profile. </w:t>
      </w:r>
    </w:p>
    <w:p w:rsidR="00077CCC" w:rsidRPr="00077CCC" w:rsidRDefault="00077CCC" w:rsidP="00077CCC">
      <w:pPr>
        <w:rPr>
          <w:lang w:val="en-US"/>
        </w:rPr>
      </w:pPr>
      <w:r w:rsidRPr="00077CCC">
        <w:rPr>
          <w:lang w:val="en-US"/>
        </w:rPr>
        <w:t xml:space="preserve">The first possible approach is based on the use of a predicate vocabulary that provides a set of properties that represent additional types of relationships between Datasets and Agents. For example, properties could be defined, such as </w:t>
      </w:r>
      <w:r w:rsidRPr="00077CCC">
        <w:rPr>
          <w:noProof/>
          <w:lang w:val="en-US"/>
        </w:rPr>
        <w:t>foo:owner</w:t>
      </w:r>
      <w:r w:rsidRPr="00077CCC">
        <w:rPr>
          <w:lang w:val="en-US"/>
        </w:rPr>
        <w:t>, foo</w:t>
      </w:r>
      <w:r w:rsidRPr="00077CCC">
        <w:rPr>
          <w:noProof/>
          <w:lang w:val="en-US"/>
        </w:rPr>
        <w:t>:curator</w:t>
      </w:r>
      <w:r w:rsidRPr="00077CCC">
        <w:rPr>
          <w:lang w:val="en-US"/>
        </w:rPr>
        <w:t xml:space="preserve"> or foo:</w:t>
      </w:r>
      <w:r w:rsidRPr="00077CCC">
        <w:rPr>
          <w:noProof/>
          <w:lang w:val="en-US"/>
        </w:rPr>
        <w:t>responsibleParty</w:t>
      </w:r>
      <w:r w:rsidRPr="00077CCC">
        <w:rPr>
          <w:lang w:val="en-US"/>
        </w:rPr>
        <w:t xml:space="preserve">, in addition to the use of existing well-known properties, such as </w:t>
      </w:r>
      <w:r w:rsidRPr="00077CCC">
        <w:rPr>
          <w:noProof/>
          <w:lang w:val="en-US"/>
        </w:rPr>
        <w:t>dct:creator</w:t>
      </w:r>
      <w:r w:rsidRPr="00077CCC">
        <w:rPr>
          <w:lang w:val="en-US"/>
        </w:rPr>
        <w:t xml:space="preserve"> and </w:t>
      </w:r>
      <w:r w:rsidRPr="00077CCC">
        <w:rPr>
          <w:noProof/>
          <w:lang w:val="en-US"/>
        </w:rPr>
        <w:t>dct:rights</w:t>
      </w:r>
      <w:r w:rsidRPr="00077CCC">
        <w:rPr>
          <w:lang w:val="en-US"/>
        </w:rPr>
        <w:t>Holder. A possible source for such additional properties is the Roles Named Authority List</w:t>
      </w:r>
      <w:r w:rsidRPr="00077CCC">
        <w:rPr>
          <w:rStyle w:val="FootnoteReference"/>
        </w:rPr>
        <w:footnoteReference w:id="41"/>
      </w:r>
      <w:r w:rsidRPr="00077CCC">
        <w:rPr>
          <w:lang w:val="en-US"/>
        </w:rPr>
        <w:t xml:space="preserve"> maintained by the Publications Office of the EU. Other domain-specific sources for additional properties are the INSPIRE Responsible Party roles</w:t>
      </w:r>
      <w:r w:rsidRPr="00077CCC">
        <w:rPr>
          <w:rStyle w:val="FootnoteReference"/>
        </w:rPr>
        <w:footnoteReference w:id="42"/>
      </w:r>
      <w:r w:rsidRPr="00077CCC">
        <w:rPr>
          <w:lang w:val="en-US"/>
        </w:rPr>
        <w:t>, the Library of Congress’ MARC relators</w:t>
      </w:r>
      <w:r w:rsidRPr="00077CCC">
        <w:rPr>
          <w:rStyle w:val="FootnoteReference"/>
        </w:rPr>
        <w:footnoteReference w:id="43"/>
      </w:r>
      <w:r w:rsidRPr="00077CCC">
        <w:rPr>
          <w:lang w:val="en-US"/>
        </w:rPr>
        <w:t xml:space="preserve"> and DataCite’s contributor types</w:t>
      </w:r>
      <w:r w:rsidRPr="00077CCC">
        <w:rPr>
          <w:rStyle w:val="FootnoteReference"/>
        </w:rPr>
        <w:footnoteReference w:id="44"/>
      </w:r>
      <w:r w:rsidRPr="00077CCC">
        <w:rPr>
          <w:lang w:val="en-US"/>
        </w:rPr>
        <w:t xml:space="preserve">. To enable the use of such properties, they must be defined as RDF properties with URIs in a well-managed namespace. </w:t>
      </w:r>
    </w:p>
    <w:p w:rsidR="00077CCC" w:rsidRPr="00077CCC" w:rsidRDefault="00077CCC" w:rsidP="00077CCC">
      <w:pPr>
        <w:rPr>
          <w:lang w:val="en-US"/>
        </w:rPr>
      </w:pPr>
      <w:r w:rsidRPr="00077CCC">
        <w:rPr>
          <w:lang w:val="en-US"/>
        </w:rPr>
        <w:t>A second approach is based on the use of W3C’s PROV ontology</w:t>
      </w:r>
      <w:r w:rsidRPr="00077CCC">
        <w:rPr>
          <w:rStyle w:val="FootnoteReference"/>
        </w:rPr>
        <w:footnoteReference w:id="45"/>
      </w:r>
      <w:r w:rsidRPr="00077CCC">
        <w:rPr>
          <w:lang w:val="en-US"/>
        </w:rPr>
        <w:t xml:space="preserve"> which provides a powerful mechanism to express a set of classes, properties, and restrictions that can be used to represent and interchange provenance information generated in different systems and under different contexts. In the context of work on GeoDCAT-AP, a </w:t>
      </w:r>
      <w:r w:rsidRPr="00077CCC">
        <w:rPr>
          <w:lang w:val="en-US"/>
        </w:rPr>
        <w:lastRenderedPageBreak/>
        <w:t>PROV-conformant solution for expressing agent roles was agreed</w:t>
      </w:r>
      <w:r w:rsidRPr="00077CCC">
        <w:rPr>
          <w:rStyle w:val="FootnoteReference"/>
        </w:rPr>
        <w:footnoteReference w:id="46"/>
      </w:r>
      <w:r w:rsidRPr="00077CCC">
        <w:rPr>
          <w:lang w:val="en-US"/>
        </w:rPr>
        <w:t xml:space="preserve">. This solution uses </w:t>
      </w:r>
      <w:r w:rsidRPr="00077CCC">
        <w:rPr>
          <w:noProof/>
          <w:lang w:val="en-US"/>
        </w:rPr>
        <w:t>prov</w:t>
      </w:r>
      <w:r w:rsidRPr="00077CCC">
        <w:rPr>
          <w:lang w:val="en-US"/>
        </w:rPr>
        <w:t>:</w:t>
      </w:r>
      <w:r w:rsidRPr="00077CCC">
        <w:rPr>
          <w:noProof/>
          <w:lang w:val="en-US"/>
        </w:rPr>
        <w:t>qualifiedAttribution</w:t>
      </w:r>
      <w:r w:rsidRPr="00077CCC">
        <w:rPr>
          <w:lang w:val="en-US"/>
        </w:rPr>
        <w:t xml:space="preserve"> in combination with a </w:t>
      </w:r>
      <w:r w:rsidRPr="00077CCC">
        <w:rPr>
          <w:noProof/>
          <w:lang w:val="en-US"/>
        </w:rPr>
        <w:t>dct:type</w:t>
      </w:r>
      <w:r w:rsidRPr="00077CCC">
        <w:rPr>
          <w:lang w:val="en-US"/>
        </w:rPr>
        <w:t xml:space="preserve"> assertion pointing to the code list for Responsible Party Role in the INSPIRE registry. To enable the use of such types, they must be defined with URIs in a well-managed namespace. </w:t>
      </w:r>
    </w:p>
    <w:p w:rsidR="00077CCC" w:rsidRPr="00077CCC" w:rsidRDefault="00077CCC" w:rsidP="00077CCC">
      <w:pPr>
        <w:rPr>
          <w:lang w:val="en-US"/>
        </w:rPr>
      </w:pPr>
      <w:r w:rsidRPr="00077CCC">
        <w:rPr>
          <w:lang w:val="en-US"/>
        </w:rPr>
        <w:t>Based on the experience gained with the use of domain-specific extensions for additional ‘agent roles’ in the exchange of information about Datasets, the base DCAT Application Profile may in the future be extended with additional roles that have proven to be useful across domains.</w:t>
      </w:r>
    </w:p>
    <w:p w:rsidR="00077CCC" w:rsidRDefault="00077CCC" w:rsidP="00077CCC">
      <w:pPr>
        <w:rPr>
          <w:lang w:val="en-US"/>
        </w:rPr>
      </w:pPr>
      <w:r w:rsidRPr="00077CCC">
        <w:rPr>
          <w:lang w:val="en-US"/>
        </w:rPr>
        <w:t xml:space="preserve">It should be noted that, even if a more expressive approach is used in a particular implementation, the provision of information using </w:t>
      </w:r>
      <w:r w:rsidRPr="00077CCC">
        <w:rPr>
          <w:noProof/>
          <w:lang w:val="en-US"/>
        </w:rPr>
        <w:t>dct</w:t>
      </w:r>
      <w:r w:rsidRPr="00077CCC">
        <w:rPr>
          <w:lang w:val="en-US"/>
        </w:rPr>
        <w:t xml:space="preserve">:publisher for the Catalogue is still mandatory under the rules laid down in the Conformance Statement in section </w:t>
      </w:r>
      <w:r w:rsidR="00DC5A8D">
        <w:fldChar w:fldCharType="begin"/>
      </w:r>
      <w:r w:rsidR="00DC5A8D" w:rsidRPr="004F6CC4">
        <w:rPr>
          <w:lang w:val="en-US"/>
        </w:rPr>
        <w:instrText xml:space="preserve"> REF _Ref421466199 \r \h  \* MERGEFORMAT </w:instrText>
      </w:r>
      <w:r w:rsidR="00DC5A8D">
        <w:fldChar w:fldCharType="separate"/>
      </w:r>
      <w:r w:rsidR="001A5C15" w:rsidRPr="004F6CC4">
        <w:rPr>
          <w:lang w:val="en-US"/>
        </w:rPr>
        <w:t>6</w:t>
      </w:r>
      <w:r w:rsidR="00DC5A8D">
        <w:fldChar w:fldCharType="end"/>
      </w:r>
      <w:r w:rsidRPr="00077CCC">
        <w:rPr>
          <w:lang w:val="en-US"/>
        </w:rPr>
        <w:t xml:space="preserve">, while the provision of information using </w:t>
      </w:r>
      <w:r w:rsidRPr="00077CCC">
        <w:rPr>
          <w:noProof/>
          <w:lang w:val="en-US"/>
        </w:rPr>
        <w:t>dct:publisher</w:t>
      </w:r>
      <w:r w:rsidRPr="00077CCC">
        <w:rPr>
          <w:lang w:val="en-US"/>
        </w:rPr>
        <w:t xml:space="preserve"> is strongly recommended for Dataset. The provision of such information using </w:t>
      </w:r>
      <w:r w:rsidRPr="00077CCC">
        <w:rPr>
          <w:noProof/>
          <w:lang w:val="en-US"/>
        </w:rPr>
        <w:t>dct:publisher</w:t>
      </w:r>
      <w:r w:rsidRPr="00077CCC">
        <w:rPr>
          <w:lang w:val="en-US"/>
        </w:rPr>
        <w:t xml:space="preserve"> will ensure interoperability with implementations that use the basic approach of DCAT-AP.</w:t>
      </w:r>
    </w:p>
    <w:p w:rsidR="00D61709" w:rsidRPr="00077CCC" w:rsidRDefault="00D61709" w:rsidP="00D61709">
      <w:pPr>
        <w:spacing w:after="0"/>
        <w:jc w:val="left"/>
        <w:rPr>
          <w:lang w:val="en-US"/>
        </w:rPr>
      </w:pPr>
      <w:r>
        <w:rPr>
          <w:lang w:val="en-US"/>
        </w:rPr>
        <w:br w:type="page"/>
      </w:r>
    </w:p>
    <w:p w:rsidR="00077CCC" w:rsidRPr="00077CCC" w:rsidRDefault="00077CCC" w:rsidP="00D61709">
      <w:pPr>
        <w:pStyle w:val="Heading1"/>
      </w:pPr>
      <w:bookmarkStart w:id="284" w:name="_Toc430521230"/>
      <w:bookmarkStart w:id="285" w:name="_Toc430857124"/>
      <w:bookmarkStart w:id="286" w:name="_Ref352005932"/>
      <w:bookmarkStart w:id="287" w:name="_Toc525647802"/>
      <w:bookmarkStart w:id="288" w:name="_Toc9846291"/>
      <w:bookmarkEnd w:id="284"/>
      <w:bookmarkEnd w:id="285"/>
      <w:r w:rsidRPr="00077CCC">
        <w:lastRenderedPageBreak/>
        <w:t xml:space="preserve">Accessibility and Multilingual </w:t>
      </w:r>
      <w:r w:rsidRPr="00D61709">
        <w:t>Aspects</w:t>
      </w:r>
      <w:bookmarkEnd w:id="286"/>
      <w:bookmarkEnd w:id="287"/>
      <w:bookmarkEnd w:id="288"/>
    </w:p>
    <w:p w:rsidR="00077CCC" w:rsidRPr="00077CCC" w:rsidRDefault="00077CCC" w:rsidP="00077CCC">
      <w:pPr>
        <w:rPr>
          <w:lang w:val="en-US"/>
        </w:rPr>
      </w:pPr>
      <w:r w:rsidRPr="00077CCC">
        <w:rPr>
          <w:b/>
          <w:lang w:val="en-US"/>
        </w:rPr>
        <w:t>Accessibility</w:t>
      </w:r>
      <w:r w:rsidRPr="00077CCC">
        <w:rPr>
          <w:lang w:val="en-US"/>
        </w:rPr>
        <w:t xml:space="preserve"> in the context of this Application Profile is limited to information about the technical format of distributions of datasets. The properties </w:t>
      </w:r>
      <w:r w:rsidRPr="00077CCC">
        <w:rPr>
          <w:noProof/>
          <w:lang w:val="en-US"/>
        </w:rPr>
        <w:t>dcat</w:t>
      </w:r>
      <w:r w:rsidRPr="00077CCC">
        <w:rPr>
          <w:lang w:val="en-US"/>
        </w:rPr>
        <w:t xml:space="preserve">:mediaType and </w:t>
      </w:r>
      <w:r w:rsidRPr="00077CCC">
        <w:rPr>
          <w:noProof/>
          <w:lang w:val="en-US"/>
        </w:rPr>
        <w:t>dct:formatprovide</w:t>
      </w:r>
      <w:r w:rsidRPr="00077CCC">
        <w:rPr>
          <w:lang w:val="en-US"/>
        </w:rPr>
        <w:t xml:space="preserve"> information that can be used to determine what software can be deployed to process the data. The accessibility of the data within the datasets needs to be taken care of by the software that processes the data and is outside of the scope of this Application Profile. </w:t>
      </w:r>
    </w:p>
    <w:p w:rsidR="00077CCC" w:rsidRPr="00077CCC" w:rsidRDefault="00077CCC" w:rsidP="00077CCC">
      <w:pPr>
        <w:rPr>
          <w:lang w:val="en-US"/>
        </w:rPr>
      </w:pPr>
      <w:r w:rsidRPr="00077CCC">
        <w:rPr>
          <w:b/>
          <w:lang w:val="en-US"/>
        </w:rPr>
        <w:t>Multilingual aspects</w:t>
      </w:r>
      <w:r w:rsidRPr="00077CCC">
        <w:rPr>
          <w:lang w:val="en-US"/>
        </w:rPr>
        <w:t xml:space="preserve"> related to this Application Profile concern all properties whose contents are expressed as strings (i.e. </w:t>
      </w:r>
      <w:r w:rsidRPr="00077CCC">
        <w:rPr>
          <w:noProof/>
          <w:lang w:val="en-US"/>
        </w:rPr>
        <w:t>rdfs:Literal</w:t>
      </w:r>
      <w:r w:rsidRPr="00077CCC">
        <w:rPr>
          <w:lang w:val="en-US"/>
        </w:rPr>
        <w:t>) with human-readable text. Wherever such properties are used, the string values are of one of two types:</w:t>
      </w:r>
    </w:p>
    <w:p w:rsidR="00077CCC" w:rsidRPr="00077CCC" w:rsidRDefault="00077CCC" w:rsidP="00077CCC">
      <w:pPr>
        <w:pStyle w:val="Bulletpoint1"/>
        <w:spacing w:after="120"/>
        <w:ind w:left="360"/>
        <w:jc w:val="left"/>
      </w:pPr>
      <w:r w:rsidRPr="00077CCC">
        <w:t>The string is free text. Examples are descriptions and labels. Such text may be translated into several languages.</w:t>
      </w:r>
    </w:p>
    <w:p w:rsidR="00077CCC" w:rsidRPr="00077CCC" w:rsidRDefault="00077CCC" w:rsidP="00077CCC">
      <w:pPr>
        <w:pStyle w:val="Bulletpoint1"/>
        <w:spacing w:after="120"/>
        <w:ind w:left="360"/>
        <w:jc w:val="left"/>
      </w:pPr>
      <w:r w:rsidRPr="00077CCC">
        <w:t>The string is an appellation of a ‘named entity’. Examples are names of organisations or persons. These names may have parallel versions in other languages but those versions don’t need to be literal translations.</w:t>
      </w:r>
    </w:p>
    <w:p w:rsidR="00077CCC" w:rsidRPr="00077CCC" w:rsidRDefault="00077CCC" w:rsidP="00077CCC">
      <w:pPr>
        <w:rPr>
          <w:lang w:val="en-US"/>
        </w:rPr>
      </w:pPr>
      <w:r w:rsidRPr="00077CCC">
        <w:rPr>
          <w:lang w:val="en-US"/>
        </w:rPr>
        <w:t xml:space="preserve">Wherever values of properties are expressed with either type of string, the property can be repeated with translations in the case of free text and with parallel versions in case of named entities. For free text, e.g. in the cases of titles, descriptions and keywords, the </w:t>
      </w:r>
      <w:r w:rsidRPr="00077CCC">
        <w:rPr>
          <w:b/>
          <w:lang w:val="en-US"/>
        </w:rPr>
        <w:t>language tag</w:t>
      </w:r>
      <w:r w:rsidRPr="00077CCC">
        <w:rPr>
          <w:lang w:val="en-US"/>
        </w:rPr>
        <w:t xml:space="preserve"> is mandatory. </w:t>
      </w:r>
    </w:p>
    <w:p w:rsidR="00077CCC" w:rsidRPr="00077CCC" w:rsidRDefault="00077CCC" w:rsidP="00077CCC">
      <w:pPr>
        <w:rPr>
          <w:lang w:val="en-US"/>
        </w:rPr>
      </w:pPr>
      <w:r w:rsidRPr="00077CCC">
        <w:rPr>
          <w:lang w:val="en-US"/>
        </w:rPr>
        <w:t>Language tags to be used with</w:t>
      </w:r>
      <w:r w:rsidR="00351CAE">
        <w:rPr>
          <w:lang w:val="en-US"/>
        </w:rPr>
        <w:t xml:space="preserve"> </w:t>
      </w:r>
      <w:hyperlink r:id="rId68" w:anchor="section-Graph-Literal" w:history="1">
        <w:r w:rsidRPr="00077CCC">
          <w:rPr>
            <w:noProof/>
            <w:lang w:val="en-US"/>
          </w:rPr>
          <w:t>rdfs:Literal</w:t>
        </w:r>
      </w:hyperlink>
      <w:r w:rsidRPr="00077CCC">
        <w:rPr>
          <w:lang w:val="en-US"/>
        </w:rPr>
        <w:t> </w:t>
      </w:r>
      <w:r w:rsidRPr="00077CCC">
        <w:rPr>
          <w:noProof/>
          <w:lang w:val="en-US"/>
        </w:rPr>
        <w:t>are</w:t>
      </w:r>
      <w:r w:rsidRPr="00077CCC">
        <w:rPr>
          <w:lang w:val="en-US"/>
        </w:rPr>
        <w:t xml:space="preserve"> defined by </w:t>
      </w:r>
      <w:hyperlink r:id="rId69" w:history="1">
        <w:r w:rsidRPr="00077CCC">
          <w:rPr>
            <w:lang w:val="en-US"/>
          </w:rPr>
          <w:t>BCP47</w:t>
        </w:r>
      </w:hyperlink>
      <w:r w:rsidRPr="00077CCC">
        <w:rPr>
          <w:rStyle w:val="FootnoteReference"/>
        </w:rPr>
        <w:footnoteReference w:id="47"/>
      </w:r>
      <w:r w:rsidRPr="00077CCC">
        <w:rPr>
          <w:lang w:val="en-US"/>
        </w:rPr>
        <w:t xml:space="preserve">, which allows the use of the "t" extension for text transformations defined in </w:t>
      </w:r>
      <w:hyperlink r:id="rId70" w:history="1">
        <w:r w:rsidRPr="00077CCC">
          <w:rPr>
            <w:lang w:val="en-US"/>
          </w:rPr>
          <w:t>RFC6497</w:t>
        </w:r>
      </w:hyperlink>
      <w:r w:rsidRPr="00077CCC">
        <w:rPr>
          <w:rStyle w:val="FootnoteReference"/>
        </w:rPr>
        <w:footnoteReference w:id="48"/>
      </w:r>
      <w:r w:rsidRPr="00077CCC">
        <w:rPr>
          <w:lang w:val="en-US"/>
        </w:rPr>
        <w:t xml:space="preserve"> with the field </w:t>
      </w:r>
      <w:hyperlink r:id="rId71" w:history="1">
        <w:r w:rsidRPr="00077CCC">
          <w:rPr>
            <w:lang w:val="en-US"/>
          </w:rPr>
          <w:t>"t0"</w:t>
        </w:r>
      </w:hyperlink>
      <w:r w:rsidRPr="00077CCC">
        <w:rPr>
          <w:rStyle w:val="FootnoteReference"/>
        </w:rPr>
        <w:footnoteReference w:id="49"/>
      </w:r>
      <w:r w:rsidRPr="00077CCC">
        <w:rPr>
          <w:lang w:val="en-US"/>
        </w:rPr>
        <w:t xml:space="preserve"> indicating a machine translation.</w:t>
      </w:r>
    </w:p>
    <w:p w:rsidR="00077CCC" w:rsidRPr="00077CCC" w:rsidRDefault="00077CCC" w:rsidP="00077CCC">
      <w:pPr>
        <w:rPr>
          <w:lang w:val="en-US"/>
        </w:rPr>
      </w:pPr>
      <w:r w:rsidRPr="00077CCC">
        <w:rPr>
          <w:lang w:val="en-US"/>
        </w:rPr>
        <w:t>A language tag will look like: "</w:t>
      </w:r>
      <w:r w:rsidRPr="00077CCC">
        <w:rPr>
          <w:noProof/>
          <w:lang w:val="en-US"/>
        </w:rPr>
        <w:t>en-t</w:t>
      </w:r>
      <w:r w:rsidRPr="00077CCC">
        <w:rPr>
          <w:lang w:val="en-US"/>
        </w:rPr>
        <w:t>-es-t0-</w:t>
      </w:r>
      <w:r w:rsidRPr="00077CCC">
        <w:rPr>
          <w:noProof/>
          <w:lang w:val="en-US"/>
        </w:rPr>
        <w:t>abcd</w:t>
      </w:r>
      <w:r w:rsidRPr="00077CCC">
        <w:rPr>
          <w:lang w:val="en-US"/>
        </w:rPr>
        <w:t>", which conveys the information that the string is in English, translated from Spanish by machine translation using a tool named "</w:t>
      </w:r>
      <w:r w:rsidRPr="00077CCC">
        <w:rPr>
          <w:noProof/>
          <w:lang w:val="en-US"/>
        </w:rPr>
        <w:t>abcd</w:t>
      </w:r>
      <w:r w:rsidRPr="00077CCC">
        <w:rPr>
          <w:lang w:val="en-US"/>
        </w:rPr>
        <w:t>". </w:t>
      </w:r>
    </w:p>
    <w:p w:rsidR="00077CCC" w:rsidRPr="00077CCC" w:rsidRDefault="00077CCC" w:rsidP="00077CCC">
      <w:pPr>
        <w:rPr>
          <w:lang w:val="en-US"/>
        </w:rPr>
      </w:pPr>
      <w:r w:rsidRPr="00077CCC">
        <w:rPr>
          <w:lang w:val="en-US"/>
        </w:rPr>
        <w:t>For named entities, the language tag is optional and should only be provided if the parallel version of the name is strictly associated with a particular language. For example, the name ‘European Union’ has parallel versions in all official languages of the union, while a name like ‘W3C’ is not associated with a particular language and has no parallel versions.</w:t>
      </w:r>
    </w:p>
    <w:p w:rsidR="00077CCC" w:rsidRPr="00077CCC" w:rsidRDefault="00077CCC" w:rsidP="00077CCC">
      <w:pPr>
        <w:rPr>
          <w:lang w:val="en-US"/>
        </w:rPr>
      </w:pPr>
      <w:r w:rsidRPr="00077CCC">
        <w:rPr>
          <w:lang w:val="en-US"/>
        </w:rPr>
        <w:t xml:space="preserve">For </w:t>
      </w:r>
      <w:r w:rsidRPr="00077CCC">
        <w:rPr>
          <w:noProof/>
          <w:lang w:val="en-US"/>
        </w:rPr>
        <w:t>linking</w:t>
      </w:r>
      <w:r w:rsidRPr="00077CCC">
        <w:rPr>
          <w:lang w:val="en-US"/>
        </w:rPr>
        <w:t xml:space="preserve"> to different language versions of associated web pages (e.g. landing pages) or documentation, a content negotiation</w:t>
      </w:r>
      <w:r w:rsidRPr="00077CCC">
        <w:rPr>
          <w:rStyle w:val="FootnoteReference"/>
        </w:rPr>
        <w:footnoteReference w:id="50"/>
      </w:r>
      <w:r w:rsidRPr="00077CCC">
        <w:rPr>
          <w:lang w:val="en-US"/>
        </w:rPr>
        <w:t xml:space="preserve"> mechanism may be used whereby different content is served based on the Accept-Languages indicated by the browser. </w:t>
      </w:r>
      <w:r w:rsidRPr="00077CCC">
        <w:rPr>
          <w:lang w:val="en-US"/>
        </w:rPr>
        <w:lastRenderedPageBreak/>
        <w:t>Using such a mechanism, the link to the page or document can resolve to different language versions of the page or document.</w:t>
      </w:r>
    </w:p>
    <w:p w:rsidR="00077CCC" w:rsidRPr="00077CCC" w:rsidRDefault="00077CCC" w:rsidP="00077CCC">
      <w:pPr>
        <w:rPr>
          <w:lang w:val="en-US"/>
        </w:rPr>
      </w:pPr>
      <w:r w:rsidRPr="00077CCC">
        <w:rPr>
          <w:lang w:val="en-US"/>
        </w:rPr>
        <w:t xml:space="preserve">All the occurrences of the property </w:t>
      </w:r>
      <w:r w:rsidRPr="00077CCC">
        <w:rPr>
          <w:noProof/>
          <w:lang w:val="en-US"/>
        </w:rPr>
        <w:t>dct:language</w:t>
      </w:r>
      <w:r w:rsidRPr="00077CCC">
        <w:rPr>
          <w:lang w:val="en-US"/>
        </w:rPr>
        <w:t xml:space="preserve">, which can be repeated if the metadata is provided in multiple languages, </w:t>
      </w:r>
      <w:r w:rsidRPr="00077CCC">
        <w:rPr>
          <w:smallCaps/>
          <w:lang w:val="en-US"/>
        </w:rPr>
        <w:t xml:space="preserve">must </w:t>
      </w:r>
      <w:r w:rsidRPr="00077CCC">
        <w:rPr>
          <w:lang w:val="en-US"/>
        </w:rPr>
        <w:t>have a URI as their object, not a literal string from the ISO 639 code list.</w:t>
      </w:r>
    </w:p>
    <w:p w:rsidR="00077CCC" w:rsidRPr="00077CCC" w:rsidRDefault="00077CCC" w:rsidP="00077CCC">
      <w:pPr>
        <w:rPr>
          <w:b/>
          <w:smallCaps/>
          <w:lang w:val="en-US"/>
        </w:rPr>
      </w:pPr>
      <w:r w:rsidRPr="00077CCC">
        <w:rPr>
          <w:lang w:val="en-US"/>
        </w:rPr>
        <w:t>How multilingual information is handled in systems, for example in indexing and user interfaces, is outside of the scope of this Application Profile.</w:t>
      </w:r>
      <w:bookmarkStart w:id="289" w:name="_Ref352005955"/>
      <w:r w:rsidRPr="00077CCC">
        <w:rPr>
          <w:lang w:val="en-US"/>
        </w:rPr>
        <w:br w:type="page"/>
      </w:r>
    </w:p>
    <w:p w:rsidR="00077CCC" w:rsidRPr="00077CCC" w:rsidRDefault="00077CCC" w:rsidP="00D61709">
      <w:pPr>
        <w:pStyle w:val="Heading1"/>
      </w:pPr>
      <w:bookmarkStart w:id="290" w:name="_Ref430857010"/>
      <w:bookmarkStart w:id="291" w:name="_Toc525647803"/>
      <w:bookmarkStart w:id="292" w:name="_Toc9846292"/>
      <w:r w:rsidRPr="00077CCC">
        <w:lastRenderedPageBreak/>
        <w:t>Acknowledgements</w:t>
      </w:r>
      <w:bookmarkEnd w:id="289"/>
      <w:bookmarkEnd w:id="290"/>
      <w:bookmarkEnd w:id="291"/>
      <w:bookmarkEnd w:id="292"/>
    </w:p>
    <w:p w:rsidR="00077CCC" w:rsidRPr="00077CCC" w:rsidRDefault="00077CCC" w:rsidP="00077CCC">
      <w:pPr>
        <w:rPr>
          <w:lang w:val="en-US"/>
        </w:rPr>
      </w:pPr>
      <w:r w:rsidRPr="00077CCC">
        <w:rPr>
          <w:lang w:val="en-US"/>
        </w:rPr>
        <w:t xml:space="preserve">This work was elaborated by a Working Group under the ISA programme. The ISA Programme of the European Commission was represented by </w:t>
      </w:r>
      <w:r w:rsidR="00A95591">
        <w:rPr>
          <w:b/>
          <w:lang w:val="en-US"/>
        </w:rPr>
        <w:t>Suzanne Wigard</w:t>
      </w:r>
      <w:r w:rsidRPr="00077CCC">
        <w:rPr>
          <w:lang w:val="en-US"/>
        </w:rPr>
        <w:t xml:space="preserve"> and</w:t>
      </w:r>
      <w:r w:rsidR="00A95591">
        <w:rPr>
          <w:b/>
          <w:lang w:val="en-US"/>
        </w:rPr>
        <w:t xml:space="preserve"> Fidel Santiago</w:t>
      </w:r>
      <w:r w:rsidRPr="00077CCC">
        <w:rPr>
          <w:lang w:val="en-US"/>
        </w:rPr>
        <w:t xml:space="preserve">. </w:t>
      </w:r>
      <w:r w:rsidR="00A95591">
        <w:rPr>
          <w:b/>
          <w:lang w:val="en-US"/>
        </w:rPr>
        <w:t>Adina Dragan</w:t>
      </w:r>
      <w:r w:rsidRPr="00077CCC">
        <w:rPr>
          <w:lang w:val="en-US"/>
        </w:rPr>
        <w:t xml:space="preserve"> </w:t>
      </w:r>
      <w:r w:rsidR="00A57367">
        <w:rPr>
          <w:lang w:val="en-US"/>
        </w:rPr>
        <w:t xml:space="preserve">and </w:t>
      </w:r>
      <w:r w:rsidR="00A57367" w:rsidRPr="00A57367">
        <w:rPr>
          <w:b/>
          <w:lang w:val="en-US"/>
        </w:rPr>
        <w:t>Natasa Sofou</w:t>
      </w:r>
      <w:r w:rsidR="00A57367">
        <w:rPr>
          <w:lang w:val="en-US"/>
        </w:rPr>
        <w:t xml:space="preserve"> were</w:t>
      </w:r>
      <w:r w:rsidRPr="00077CCC">
        <w:rPr>
          <w:lang w:val="en-US"/>
        </w:rPr>
        <w:t xml:space="preserve"> the editor</w:t>
      </w:r>
      <w:r w:rsidR="00C83A9F">
        <w:rPr>
          <w:lang w:val="en-US"/>
        </w:rPr>
        <w:t>s</w:t>
      </w:r>
      <w:r w:rsidRPr="00077CCC">
        <w:rPr>
          <w:lang w:val="en-US"/>
        </w:rPr>
        <w:t xml:space="preserve"> of the specification.</w:t>
      </w:r>
    </w:p>
    <w:p w:rsidR="00077CCC" w:rsidRPr="00077CCC" w:rsidRDefault="00077CCC" w:rsidP="00077CCC">
      <w:pPr>
        <w:rPr>
          <w:lang w:val="en-US"/>
        </w:rPr>
      </w:pPr>
      <w:r w:rsidRPr="00077CCC">
        <w:rPr>
          <w:lang w:val="en-US"/>
        </w:rPr>
        <w:t>The members of the Working Group:</w:t>
      </w:r>
    </w:p>
    <w:tbl>
      <w:tblPr>
        <w:tblStyle w:val="TableGrid"/>
        <w:tblW w:w="8500" w:type="dxa"/>
        <w:tblLook w:val="04A0" w:firstRow="1" w:lastRow="0" w:firstColumn="1" w:lastColumn="0" w:noHBand="0" w:noVBand="1"/>
      </w:tblPr>
      <w:tblGrid>
        <w:gridCol w:w="2405"/>
        <w:gridCol w:w="6095"/>
      </w:tblGrid>
      <w:tr w:rsidR="00077CCC" w:rsidRPr="00077CCC" w:rsidTr="00B42159">
        <w:trPr>
          <w:cnfStyle w:val="100000000000" w:firstRow="1" w:lastRow="0" w:firstColumn="0" w:lastColumn="0" w:oddVBand="0" w:evenVBand="0" w:oddHBand="0" w:evenHBand="0" w:firstRowFirstColumn="0" w:firstRowLastColumn="0" w:lastRowFirstColumn="0" w:lastRowLastColumn="0"/>
          <w:trHeight w:val="300"/>
        </w:trPr>
        <w:tc>
          <w:tcPr>
            <w:tcW w:w="2405" w:type="dxa"/>
            <w:noWrap/>
          </w:tcPr>
          <w:p w:rsidR="00077CCC" w:rsidRPr="00077CCC" w:rsidRDefault="00077CCC" w:rsidP="00B42159">
            <w:pPr>
              <w:pStyle w:val="Tableheading"/>
            </w:pPr>
            <w:r w:rsidRPr="00077CCC">
              <w:t>Name</w:t>
            </w:r>
          </w:p>
        </w:tc>
        <w:tc>
          <w:tcPr>
            <w:tcW w:w="6095" w:type="dxa"/>
            <w:noWrap/>
          </w:tcPr>
          <w:p w:rsidR="00077CCC" w:rsidRPr="00077CCC" w:rsidRDefault="00077CCC" w:rsidP="00B42159">
            <w:pPr>
              <w:pStyle w:val="Tableheading"/>
            </w:pPr>
            <w:r w:rsidRPr="00077CCC">
              <w:t>Organisation</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ØysteinÅsnes</w:t>
            </w:r>
          </w:p>
        </w:tc>
        <w:tc>
          <w:tcPr>
            <w:tcW w:w="6095" w:type="dxa"/>
            <w:noWrap/>
            <w:vAlign w:val="top"/>
          </w:tcPr>
          <w:p w:rsidR="00077CCC" w:rsidRPr="00077CCC" w:rsidRDefault="00077CCC" w:rsidP="00B42159">
            <w:pPr>
              <w:pStyle w:val="Tableentry"/>
              <w:jc w:val="left"/>
            </w:pPr>
            <w:r w:rsidRPr="00077CCC">
              <w:t>DIFI, Norway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Leda Bargiotti</w:t>
            </w:r>
          </w:p>
        </w:tc>
        <w:tc>
          <w:tcPr>
            <w:tcW w:w="6095" w:type="dxa"/>
            <w:noWrap/>
            <w:vAlign w:val="top"/>
          </w:tcPr>
          <w:p w:rsidR="00077CCC" w:rsidRPr="00077CCC" w:rsidRDefault="00077CCC" w:rsidP="00B42159">
            <w:pPr>
              <w:pStyle w:val="Tableentry"/>
              <w:jc w:val="left"/>
            </w:pPr>
            <w:r w:rsidRPr="00077CCC">
              <w:t>PwC EU Services</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Peter Biro</w:t>
            </w:r>
          </w:p>
        </w:tc>
        <w:tc>
          <w:tcPr>
            <w:tcW w:w="6095" w:type="dxa"/>
            <w:noWrap/>
            <w:vAlign w:val="top"/>
          </w:tcPr>
          <w:p w:rsidR="00077CCC" w:rsidRPr="00077CCC" w:rsidRDefault="00077CCC" w:rsidP="00B42159">
            <w:pPr>
              <w:pStyle w:val="Tableentry"/>
              <w:jc w:val="left"/>
            </w:pP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ValérieBrasse</w:t>
            </w:r>
          </w:p>
        </w:tc>
        <w:tc>
          <w:tcPr>
            <w:tcW w:w="6095" w:type="dxa"/>
            <w:noWrap/>
            <w:vAlign w:val="top"/>
          </w:tcPr>
          <w:p w:rsidR="00077CCC" w:rsidRPr="00077CCC" w:rsidRDefault="00077CCC" w:rsidP="00B42159">
            <w:pPr>
              <w:pStyle w:val="Tableentry"/>
              <w:jc w:val="left"/>
            </w:pPr>
            <w:r w:rsidRPr="00077CCC">
              <w:t>IS4RI, France</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Georges Charlot</w:t>
            </w:r>
          </w:p>
        </w:tc>
        <w:tc>
          <w:tcPr>
            <w:tcW w:w="6095" w:type="dxa"/>
            <w:noWrap/>
            <w:vAlign w:val="top"/>
          </w:tcPr>
          <w:p w:rsidR="00077CCC" w:rsidRPr="00077CCC" w:rsidRDefault="00077CCC" w:rsidP="00B42159">
            <w:pPr>
              <w:pStyle w:val="Tableentry"/>
              <w:jc w:val="left"/>
              <w:rPr>
                <w:lang w:val="fr-FR"/>
              </w:rPr>
            </w:pPr>
            <w:r w:rsidRPr="00077CCC">
              <w:rPr>
                <w:lang w:val="fr-FR"/>
              </w:rPr>
              <w:t>Centre d’Informatique pour la Région Bruxelloise (CIRB), Belgium</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Pieter Colpaert</w:t>
            </w:r>
          </w:p>
        </w:tc>
        <w:tc>
          <w:tcPr>
            <w:tcW w:w="6095" w:type="dxa"/>
            <w:noWrap/>
            <w:vAlign w:val="top"/>
          </w:tcPr>
          <w:p w:rsidR="00077CCC" w:rsidRPr="00077CCC" w:rsidRDefault="00077CCC" w:rsidP="00B42159">
            <w:pPr>
              <w:pStyle w:val="Tableentry"/>
              <w:jc w:val="left"/>
            </w:pPr>
            <w:r w:rsidRPr="00077CCC">
              <w:t>MultiMedia Lab, Ghent University, iMinds, Belgium</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Marco Combetto</w:t>
            </w:r>
          </w:p>
        </w:tc>
        <w:tc>
          <w:tcPr>
            <w:tcW w:w="6095" w:type="dxa"/>
            <w:noWrap/>
            <w:vAlign w:val="top"/>
          </w:tcPr>
          <w:p w:rsidR="00077CCC" w:rsidRPr="00077CCC" w:rsidRDefault="00077CCC" w:rsidP="00B42159">
            <w:pPr>
              <w:pStyle w:val="Tableentry"/>
              <w:jc w:val="left"/>
            </w:pPr>
            <w:r w:rsidRPr="00077CCC">
              <w:t>InformaticaTrentina, Italy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Alex D.</w:t>
            </w:r>
          </w:p>
        </w:tc>
        <w:tc>
          <w:tcPr>
            <w:tcW w:w="6095" w:type="dxa"/>
            <w:noWrap/>
            <w:vAlign w:val="top"/>
          </w:tcPr>
          <w:p w:rsidR="00077CCC" w:rsidRPr="00077CCC" w:rsidRDefault="00077CCC" w:rsidP="00B42159">
            <w:pPr>
              <w:pStyle w:val="Tableentry"/>
              <w:jc w:val="left"/>
            </w:pPr>
            <w:r w:rsidRPr="00077CCC">
              <w:t>Sciamlab, Italy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Michiel de Keyzer</w:t>
            </w:r>
          </w:p>
        </w:tc>
        <w:tc>
          <w:tcPr>
            <w:tcW w:w="6095" w:type="dxa"/>
            <w:noWrap/>
            <w:vAlign w:val="top"/>
          </w:tcPr>
          <w:p w:rsidR="00077CCC" w:rsidRPr="00077CCC" w:rsidRDefault="00077CCC" w:rsidP="00B42159">
            <w:pPr>
              <w:pStyle w:val="Tableentry"/>
              <w:jc w:val="left"/>
            </w:pPr>
            <w:r w:rsidRPr="00077CCC">
              <w:t>PwC EU Services</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MakxDekkers</w:t>
            </w:r>
          </w:p>
        </w:tc>
        <w:tc>
          <w:tcPr>
            <w:tcW w:w="6095" w:type="dxa"/>
            <w:noWrap/>
            <w:vAlign w:val="top"/>
          </w:tcPr>
          <w:p w:rsidR="00077CCC" w:rsidRPr="00077CCC" w:rsidRDefault="00077CCC" w:rsidP="00B42159">
            <w:pPr>
              <w:pStyle w:val="Tableentry"/>
              <w:jc w:val="left"/>
            </w:pPr>
            <w:r w:rsidRPr="00077CCC">
              <w:t>AMI Consult, EU</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Anastasia Dimou</w:t>
            </w:r>
          </w:p>
        </w:tc>
        <w:tc>
          <w:tcPr>
            <w:tcW w:w="6095" w:type="dxa"/>
            <w:noWrap/>
            <w:vAlign w:val="top"/>
          </w:tcPr>
          <w:p w:rsidR="00077CCC" w:rsidRPr="00077CCC" w:rsidRDefault="00077CCC" w:rsidP="00B42159">
            <w:pPr>
              <w:pStyle w:val="Tableentry"/>
              <w:jc w:val="left"/>
            </w:pPr>
            <w:r w:rsidRPr="00077CCC">
              <w:t>University of Ghent</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Benjamin Dittwald</w:t>
            </w:r>
          </w:p>
        </w:tc>
        <w:tc>
          <w:tcPr>
            <w:tcW w:w="6095" w:type="dxa"/>
            <w:noWrap/>
            <w:vAlign w:val="top"/>
          </w:tcPr>
          <w:p w:rsidR="00077CCC" w:rsidRPr="00077CCC" w:rsidRDefault="00077CCC" w:rsidP="00B42159">
            <w:pPr>
              <w:pStyle w:val="Tableentry"/>
              <w:jc w:val="left"/>
            </w:pPr>
            <w:r w:rsidRPr="00077CCC">
              <w:t>Fraunhofer FOKUS, Germany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Martin Dürst</w:t>
            </w:r>
          </w:p>
        </w:tc>
        <w:tc>
          <w:tcPr>
            <w:tcW w:w="6095" w:type="dxa"/>
            <w:noWrap/>
            <w:vAlign w:val="top"/>
          </w:tcPr>
          <w:p w:rsidR="00077CCC" w:rsidRPr="00077CCC" w:rsidRDefault="00077CCC" w:rsidP="00B42159">
            <w:pPr>
              <w:pStyle w:val="Tableentry"/>
              <w:jc w:val="left"/>
            </w:pPr>
            <w:r w:rsidRPr="00077CCC">
              <w:t>W3C</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Simon Dutkowski</w:t>
            </w:r>
          </w:p>
        </w:tc>
        <w:tc>
          <w:tcPr>
            <w:tcW w:w="6095" w:type="dxa"/>
            <w:noWrap/>
            <w:vAlign w:val="top"/>
          </w:tcPr>
          <w:p w:rsidR="00077CCC" w:rsidRPr="00077CCC" w:rsidRDefault="00077CCC" w:rsidP="00B42159">
            <w:pPr>
              <w:pStyle w:val="Tableentry"/>
              <w:jc w:val="left"/>
            </w:pPr>
            <w:r w:rsidRPr="00077CCC">
              <w:t>Fraunhofer FOKUS, Germany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Jan Dvorak</w:t>
            </w:r>
          </w:p>
        </w:tc>
        <w:tc>
          <w:tcPr>
            <w:tcW w:w="6095" w:type="dxa"/>
            <w:noWrap/>
            <w:vAlign w:val="top"/>
          </w:tcPr>
          <w:p w:rsidR="00077CCC" w:rsidRPr="00077CCC" w:rsidRDefault="00077CCC" w:rsidP="00B42159">
            <w:pPr>
              <w:pStyle w:val="Tableentry"/>
              <w:jc w:val="left"/>
            </w:pP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Udo Einspanier</w:t>
            </w:r>
          </w:p>
        </w:tc>
        <w:tc>
          <w:tcPr>
            <w:tcW w:w="6095" w:type="dxa"/>
            <w:noWrap/>
            <w:vAlign w:val="top"/>
          </w:tcPr>
          <w:p w:rsidR="00077CCC" w:rsidRPr="00077CCC" w:rsidRDefault="00077CCC" w:rsidP="00B42159">
            <w:pPr>
              <w:pStyle w:val="Tableentry"/>
              <w:jc w:val="left"/>
            </w:pPr>
            <w:r w:rsidRPr="00077CCC">
              <w:t>con terra, Germany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Enrico Francesconi</w:t>
            </w:r>
          </w:p>
        </w:tc>
        <w:tc>
          <w:tcPr>
            <w:tcW w:w="6095" w:type="dxa"/>
            <w:noWrap/>
            <w:vAlign w:val="top"/>
          </w:tcPr>
          <w:p w:rsidR="00077CCC" w:rsidRPr="00077CCC" w:rsidRDefault="00077CCC" w:rsidP="00B42159">
            <w:pPr>
              <w:pStyle w:val="Tableentry"/>
              <w:jc w:val="left"/>
            </w:pPr>
            <w:r w:rsidRPr="00077CCC">
              <w:t>ITTIG-CNR, Italy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Emilio García</w:t>
            </w:r>
          </w:p>
        </w:tc>
        <w:tc>
          <w:tcPr>
            <w:tcW w:w="6095" w:type="dxa"/>
            <w:noWrap/>
            <w:vAlign w:val="top"/>
          </w:tcPr>
          <w:p w:rsidR="00077CCC" w:rsidRPr="00077CCC" w:rsidRDefault="00077CCC" w:rsidP="00B42159">
            <w:pPr>
              <w:pStyle w:val="Tableentry"/>
              <w:jc w:val="left"/>
              <w:rPr>
                <w:lang w:val="es-ES"/>
              </w:rPr>
            </w:pPr>
            <w:r w:rsidRPr="00077CCC">
              <w:rPr>
                <w:lang w:val="es-ES"/>
              </w:rPr>
              <w:t>Ministerio de Hacienda y Administraciones Públicas, Spain</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StijnGoedertier</w:t>
            </w:r>
          </w:p>
        </w:tc>
        <w:tc>
          <w:tcPr>
            <w:tcW w:w="6095" w:type="dxa"/>
            <w:noWrap/>
            <w:vAlign w:val="top"/>
          </w:tcPr>
          <w:p w:rsidR="00077CCC" w:rsidRPr="00077CCC" w:rsidRDefault="00077CCC" w:rsidP="00B42159">
            <w:pPr>
              <w:pStyle w:val="Tableentry"/>
              <w:jc w:val="left"/>
            </w:pPr>
            <w:r w:rsidRPr="00077CCC">
              <w:t>PricewaterhouseCoopers, Belgium</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Christopher Gutteridge</w:t>
            </w:r>
          </w:p>
        </w:tc>
        <w:tc>
          <w:tcPr>
            <w:tcW w:w="6095" w:type="dxa"/>
            <w:noWrap/>
            <w:vAlign w:val="top"/>
          </w:tcPr>
          <w:p w:rsidR="00077CCC" w:rsidRPr="00077CCC" w:rsidRDefault="00077CCC" w:rsidP="00B42159">
            <w:pPr>
              <w:pStyle w:val="Tableentry"/>
              <w:jc w:val="left"/>
            </w:pPr>
            <w:r w:rsidRPr="00077CCC">
              <w:t>University of Southampton, UK</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Bart Hanssens</w:t>
            </w:r>
          </w:p>
        </w:tc>
        <w:tc>
          <w:tcPr>
            <w:tcW w:w="6095" w:type="dxa"/>
            <w:noWrap/>
            <w:vAlign w:val="top"/>
          </w:tcPr>
          <w:p w:rsidR="00077CCC" w:rsidRPr="00077CCC" w:rsidRDefault="00077CCC" w:rsidP="00B42159">
            <w:pPr>
              <w:pStyle w:val="Tableentry"/>
              <w:jc w:val="left"/>
            </w:pPr>
            <w:r w:rsidRPr="00077CCC">
              <w:t>Fedict, Belgium</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Pascal Heus</w:t>
            </w:r>
          </w:p>
        </w:tc>
        <w:tc>
          <w:tcPr>
            <w:tcW w:w="6095" w:type="dxa"/>
            <w:noWrap/>
            <w:vAlign w:val="top"/>
          </w:tcPr>
          <w:p w:rsidR="00077CCC" w:rsidRPr="00077CCC" w:rsidRDefault="00077CCC" w:rsidP="00B42159">
            <w:pPr>
              <w:pStyle w:val="Tableentry"/>
              <w:jc w:val="left"/>
            </w:pPr>
            <w:r w:rsidRPr="00077CCC">
              <w:t>Integrated Data Management Services and Metadata Technology North America, USA</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Norbert Hohn</w:t>
            </w:r>
          </w:p>
        </w:tc>
        <w:tc>
          <w:tcPr>
            <w:tcW w:w="6095" w:type="dxa"/>
            <w:noWrap/>
            <w:vAlign w:val="top"/>
          </w:tcPr>
          <w:p w:rsidR="00077CCC" w:rsidRPr="00077CCC" w:rsidRDefault="00077CCC" w:rsidP="00B42159">
            <w:pPr>
              <w:pStyle w:val="Tableentry"/>
              <w:jc w:val="left"/>
            </w:pPr>
            <w:r w:rsidRPr="00077CCC">
              <w:t>Publications Office of the European Union, Luxembourg</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Antonio Ibáñez Pascual</w:t>
            </w:r>
          </w:p>
        </w:tc>
        <w:tc>
          <w:tcPr>
            <w:tcW w:w="6095" w:type="dxa"/>
            <w:noWrap/>
            <w:vAlign w:val="top"/>
          </w:tcPr>
          <w:p w:rsidR="00077CCC" w:rsidRPr="00077CCC" w:rsidRDefault="00077CCC" w:rsidP="00B42159">
            <w:pPr>
              <w:pStyle w:val="Tableentry"/>
              <w:jc w:val="left"/>
              <w:rPr>
                <w:lang w:val="es-ES"/>
              </w:rPr>
            </w:pPr>
            <w:r w:rsidRPr="00077CCC">
              <w:rPr>
                <w:lang w:val="es-ES"/>
              </w:rPr>
              <w:t>Junta de Castilla y Léon, Spain</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Carlos Iglesias</w:t>
            </w:r>
          </w:p>
        </w:tc>
        <w:tc>
          <w:tcPr>
            <w:tcW w:w="6095" w:type="dxa"/>
            <w:noWrap/>
            <w:vAlign w:val="top"/>
          </w:tcPr>
          <w:p w:rsidR="00077CCC" w:rsidRPr="00077CCC" w:rsidRDefault="00077CCC" w:rsidP="00B42159">
            <w:pPr>
              <w:pStyle w:val="Tableentry"/>
              <w:jc w:val="left"/>
            </w:pPr>
            <w:r w:rsidRPr="00077CCC">
              <w:t>Spain</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Athanasios Karalopoulos</w:t>
            </w:r>
          </w:p>
        </w:tc>
        <w:tc>
          <w:tcPr>
            <w:tcW w:w="6095" w:type="dxa"/>
            <w:noWrap/>
            <w:vAlign w:val="top"/>
          </w:tcPr>
          <w:p w:rsidR="00077CCC" w:rsidRPr="00077CCC" w:rsidRDefault="00077CCC" w:rsidP="00B42159">
            <w:pPr>
              <w:pStyle w:val="Tableentry"/>
              <w:jc w:val="left"/>
            </w:pPr>
            <w:r w:rsidRPr="00077CCC">
              <w:t>European Commission</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Dominik Klauser</w:t>
            </w:r>
          </w:p>
        </w:tc>
        <w:tc>
          <w:tcPr>
            <w:tcW w:w="6095" w:type="dxa"/>
            <w:noWrap/>
            <w:vAlign w:val="top"/>
          </w:tcPr>
          <w:p w:rsidR="00077CCC" w:rsidRPr="00077CCC" w:rsidRDefault="00077CCC" w:rsidP="00B42159">
            <w:pPr>
              <w:pStyle w:val="Tableentry"/>
              <w:jc w:val="left"/>
            </w:pPr>
            <w:r w:rsidRPr="00077CCC">
              <w:t>Bundeskanzleramt, Austria</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StefanosKotoglou</w:t>
            </w:r>
          </w:p>
        </w:tc>
        <w:tc>
          <w:tcPr>
            <w:tcW w:w="6095" w:type="dxa"/>
            <w:noWrap/>
            <w:vAlign w:val="top"/>
          </w:tcPr>
          <w:p w:rsidR="00077CCC" w:rsidRPr="00077CCC" w:rsidRDefault="00077CCC" w:rsidP="00B42159">
            <w:pPr>
              <w:pStyle w:val="Tableentry"/>
              <w:jc w:val="left"/>
            </w:pPr>
            <w:r w:rsidRPr="00077CCC">
              <w:t>PwC EU Services</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Javier Lacasta Miguel</w:t>
            </w:r>
          </w:p>
        </w:tc>
        <w:tc>
          <w:tcPr>
            <w:tcW w:w="6095" w:type="dxa"/>
            <w:noWrap/>
            <w:vAlign w:val="top"/>
          </w:tcPr>
          <w:p w:rsidR="00077CCC" w:rsidRPr="00077CCC" w:rsidRDefault="00077CCC" w:rsidP="00B42159">
            <w:pPr>
              <w:pStyle w:val="Tableentry"/>
              <w:jc w:val="left"/>
            </w:pPr>
            <w:r w:rsidRPr="00077CCC">
              <w:t>University of Zaragoza</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Deirdre Lee</w:t>
            </w:r>
          </w:p>
        </w:tc>
        <w:tc>
          <w:tcPr>
            <w:tcW w:w="6095" w:type="dxa"/>
            <w:noWrap/>
            <w:vAlign w:val="top"/>
          </w:tcPr>
          <w:p w:rsidR="00077CCC" w:rsidRPr="00077CCC" w:rsidRDefault="00077CCC" w:rsidP="00B42159">
            <w:pPr>
              <w:pStyle w:val="Tableentry"/>
              <w:jc w:val="left"/>
            </w:pPr>
            <w:r w:rsidRPr="00077CCC">
              <w:t>Derilinx, Ireland</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Nikolaos Loutas</w:t>
            </w:r>
          </w:p>
        </w:tc>
        <w:tc>
          <w:tcPr>
            <w:tcW w:w="6095" w:type="dxa"/>
            <w:noWrap/>
            <w:vAlign w:val="top"/>
          </w:tcPr>
          <w:p w:rsidR="00077CCC" w:rsidRPr="00077CCC" w:rsidRDefault="00077CCC" w:rsidP="00B42159">
            <w:pPr>
              <w:pStyle w:val="Tableentry"/>
              <w:jc w:val="left"/>
            </w:pPr>
            <w:r w:rsidRPr="00077CCC">
              <w:t>PwC EU Services</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Carlo Marchetti</w:t>
            </w:r>
          </w:p>
        </w:tc>
        <w:tc>
          <w:tcPr>
            <w:tcW w:w="6095" w:type="dxa"/>
            <w:noWrap/>
            <w:vAlign w:val="top"/>
          </w:tcPr>
          <w:p w:rsidR="00077CCC" w:rsidRPr="00077CCC" w:rsidRDefault="00077CCC" w:rsidP="00B42159">
            <w:pPr>
              <w:pStyle w:val="Tableentry"/>
              <w:jc w:val="left"/>
            </w:pPr>
            <w:r w:rsidRPr="00077CCC">
              <w:t>SenatodellaRepubblica, Italy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Florian Marienfeld</w:t>
            </w:r>
          </w:p>
        </w:tc>
        <w:tc>
          <w:tcPr>
            <w:tcW w:w="6095" w:type="dxa"/>
            <w:noWrap/>
            <w:vAlign w:val="top"/>
          </w:tcPr>
          <w:p w:rsidR="00077CCC" w:rsidRPr="00077CCC" w:rsidRDefault="00077CCC" w:rsidP="00B42159">
            <w:pPr>
              <w:pStyle w:val="Tableentry"/>
              <w:jc w:val="left"/>
            </w:pPr>
            <w:r w:rsidRPr="00077CCC">
              <w:t>Fraunhofer FOKUS, Germany</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Andrea Maurino</w:t>
            </w:r>
          </w:p>
        </w:tc>
        <w:tc>
          <w:tcPr>
            <w:tcW w:w="6095" w:type="dxa"/>
            <w:noWrap/>
            <w:vAlign w:val="top"/>
          </w:tcPr>
          <w:p w:rsidR="00077CCC" w:rsidRPr="00077CCC" w:rsidRDefault="00077CCC" w:rsidP="00B42159">
            <w:pPr>
              <w:pStyle w:val="Tableentry"/>
              <w:jc w:val="left"/>
            </w:pPr>
            <w:r w:rsidRPr="00077CCC">
              <w:t>University of Milano–Bicocca, Italy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Michael Ostling</w:t>
            </w:r>
          </w:p>
        </w:tc>
        <w:tc>
          <w:tcPr>
            <w:tcW w:w="6095" w:type="dxa"/>
            <w:noWrap/>
            <w:vAlign w:val="top"/>
          </w:tcPr>
          <w:p w:rsidR="00077CCC" w:rsidRPr="00077CCC" w:rsidRDefault="00077CCC" w:rsidP="00B42159">
            <w:pPr>
              <w:pStyle w:val="Tableentry"/>
              <w:jc w:val="left"/>
            </w:pPr>
            <w:r w:rsidRPr="00077CCC">
              <w:t>MetaGIS, Sweden</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lastRenderedPageBreak/>
              <w:t>Hans Overbeek</w:t>
            </w:r>
          </w:p>
        </w:tc>
        <w:tc>
          <w:tcPr>
            <w:tcW w:w="6095" w:type="dxa"/>
            <w:noWrap/>
            <w:vAlign w:val="top"/>
          </w:tcPr>
          <w:p w:rsidR="00077CCC" w:rsidRPr="00077CCC" w:rsidRDefault="00077CCC" w:rsidP="00B42159">
            <w:pPr>
              <w:pStyle w:val="Tableentry"/>
              <w:jc w:val="left"/>
              <w:rPr>
                <w:lang w:val="nl-NL"/>
              </w:rPr>
            </w:pPr>
            <w:r w:rsidRPr="00077CCC">
              <w:rPr>
                <w:lang w:val="nl-NL"/>
              </w:rPr>
              <w:t>KOOP Kennis- en Exploitatiecentrum Officiële Overheidspublicaties, Netherlands</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Theodoros Papadopoulos</w:t>
            </w:r>
          </w:p>
        </w:tc>
        <w:tc>
          <w:tcPr>
            <w:tcW w:w="6095" w:type="dxa"/>
            <w:noWrap/>
            <w:vAlign w:val="top"/>
          </w:tcPr>
          <w:p w:rsidR="00077CCC" w:rsidRPr="00077CCC" w:rsidRDefault="00077CCC" w:rsidP="00B42159">
            <w:pPr>
              <w:pStyle w:val="Tableentry"/>
              <w:jc w:val="left"/>
            </w:pPr>
            <w:r w:rsidRPr="00077CCC">
              <w:t>Ministry of Administrative Reform and E-Governance, Greece</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José Pastor Camarasa</w:t>
            </w:r>
          </w:p>
        </w:tc>
        <w:tc>
          <w:tcPr>
            <w:tcW w:w="6095" w:type="dxa"/>
            <w:noWrap/>
            <w:vAlign w:val="top"/>
          </w:tcPr>
          <w:p w:rsidR="00077CCC" w:rsidRPr="00077CCC" w:rsidRDefault="00077CCC" w:rsidP="00B42159">
            <w:pPr>
              <w:pStyle w:val="Tableentry"/>
              <w:jc w:val="left"/>
            </w:pPr>
            <w:r w:rsidRPr="00077CCC">
              <w:t>Publications Office of the European Union, Luxembourg</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Andrea Perego</w:t>
            </w:r>
          </w:p>
        </w:tc>
        <w:tc>
          <w:tcPr>
            <w:tcW w:w="6095" w:type="dxa"/>
            <w:noWrap/>
            <w:vAlign w:val="top"/>
          </w:tcPr>
          <w:p w:rsidR="00077CCC" w:rsidRPr="00077CCC" w:rsidRDefault="00077CCC" w:rsidP="00B42159">
            <w:pPr>
              <w:pStyle w:val="Tableentry"/>
              <w:jc w:val="left"/>
            </w:pPr>
            <w:r w:rsidRPr="00077CCC">
              <w:t>Joint Research Centre (JRC)</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VassiliosPeristeras</w:t>
            </w:r>
          </w:p>
        </w:tc>
        <w:tc>
          <w:tcPr>
            <w:tcW w:w="6095" w:type="dxa"/>
            <w:noWrap/>
            <w:vAlign w:val="top"/>
          </w:tcPr>
          <w:p w:rsidR="00077CCC" w:rsidRPr="00077CCC" w:rsidRDefault="00077CCC" w:rsidP="00B42159">
            <w:pPr>
              <w:pStyle w:val="Tableentry"/>
              <w:jc w:val="left"/>
            </w:pPr>
            <w:r w:rsidRPr="00077CCC">
              <w:t>European Commission</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Hannes Reuter</w:t>
            </w:r>
          </w:p>
        </w:tc>
        <w:tc>
          <w:tcPr>
            <w:tcW w:w="6095" w:type="dxa"/>
            <w:noWrap/>
            <w:vAlign w:val="top"/>
          </w:tcPr>
          <w:p w:rsidR="00077CCC" w:rsidRPr="00077CCC" w:rsidRDefault="00077CCC" w:rsidP="00B42159">
            <w:pPr>
              <w:pStyle w:val="Tableentry"/>
              <w:jc w:val="left"/>
            </w:pPr>
            <w:r w:rsidRPr="00077CCC">
              <w:t>EUROSTAT, Luxembourg</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Pascal Romain</w:t>
            </w:r>
          </w:p>
        </w:tc>
        <w:tc>
          <w:tcPr>
            <w:tcW w:w="6095" w:type="dxa"/>
            <w:noWrap/>
            <w:vAlign w:val="top"/>
          </w:tcPr>
          <w:p w:rsidR="00077CCC" w:rsidRPr="00077CCC" w:rsidRDefault="00077CCC" w:rsidP="00B42159">
            <w:pPr>
              <w:pStyle w:val="Tableentry"/>
              <w:jc w:val="left"/>
              <w:rPr>
                <w:lang w:val="fr-FR"/>
              </w:rPr>
            </w:pPr>
            <w:r w:rsidRPr="00077CCC">
              <w:rPr>
                <w:lang w:val="fr-FR"/>
              </w:rPr>
              <w:t>Conseil général de la Gironde, France</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Antonio Rotundo</w:t>
            </w:r>
          </w:p>
        </w:tc>
        <w:tc>
          <w:tcPr>
            <w:tcW w:w="6095" w:type="dxa"/>
            <w:noWrap/>
            <w:vAlign w:val="top"/>
          </w:tcPr>
          <w:p w:rsidR="00077CCC" w:rsidRPr="00077CCC" w:rsidRDefault="00077CCC" w:rsidP="00B42159">
            <w:pPr>
              <w:pStyle w:val="Tableentry"/>
              <w:jc w:val="left"/>
              <w:rPr>
                <w:lang w:val="it-IT"/>
              </w:rPr>
            </w:pPr>
            <w:r w:rsidRPr="00077CCC">
              <w:rPr>
                <w:lang w:val="it-IT"/>
              </w:rPr>
              <w:t>Agenzia per l'Italia Digitale (AgID), Italy</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Martin Seiler</w:t>
            </w:r>
          </w:p>
        </w:tc>
        <w:tc>
          <w:tcPr>
            <w:tcW w:w="6095" w:type="dxa"/>
            <w:noWrap/>
            <w:vAlign w:val="top"/>
          </w:tcPr>
          <w:p w:rsidR="00077CCC" w:rsidRPr="00077CCC" w:rsidRDefault="00077CCC" w:rsidP="00B42159">
            <w:pPr>
              <w:pStyle w:val="Tableentry"/>
              <w:jc w:val="left"/>
              <w:rPr>
                <w:lang w:val="de-DE"/>
              </w:rPr>
            </w:pPr>
            <w:r w:rsidRPr="00077CCC">
              <w:rPr>
                <w:lang w:val="de-DE"/>
              </w:rPr>
              <w:t>Bundesamt für Kartographie und Geodäsie, Germany</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EnricStaromiejski</w:t>
            </w:r>
          </w:p>
        </w:tc>
        <w:tc>
          <w:tcPr>
            <w:tcW w:w="6095" w:type="dxa"/>
            <w:noWrap/>
            <w:vAlign w:val="top"/>
          </w:tcPr>
          <w:p w:rsidR="00077CCC" w:rsidRPr="00077CCC" w:rsidRDefault="00077CCC" w:rsidP="00B42159">
            <w:pPr>
              <w:pStyle w:val="Tableentry"/>
              <w:jc w:val="left"/>
            </w:pPr>
            <w:r w:rsidRPr="00077CCC">
              <w:t>Everis, Belgium</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AngelosTzotsos</w:t>
            </w:r>
          </w:p>
        </w:tc>
        <w:tc>
          <w:tcPr>
            <w:tcW w:w="6095" w:type="dxa"/>
            <w:noWrap/>
            <w:vAlign w:val="top"/>
          </w:tcPr>
          <w:p w:rsidR="00077CCC" w:rsidRPr="00077CCC" w:rsidRDefault="00077CCC" w:rsidP="00B42159">
            <w:pPr>
              <w:pStyle w:val="Tableentry"/>
              <w:jc w:val="left"/>
            </w:pPr>
            <w:r w:rsidRPr="00077CCC">
              <w:t>National Technical University of Athens, Greece</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Jorgen Van Den Langenbergh</w:t>
            </w:r>
          </w:p>
        </w:tc>
        <w:tc>
          <w:tcPr>
            <w:tcW w:w="6095" w:type="dxa"/>
            <w:noWrap/>
            <w:vAlign w:val="top"/>
          </w:tcPr>
          <w:p w:rsidR="00077CCC" w:rsidRPr="00077CCC" w:rsidRDefault="00077CCC" w:rsidP="00B42159">
            <w:pPr>
              <w:pStyle w:val="Tableentry"/>
              <w:jc w:val="left"/>
            </w:pPr>
            <w:r w:rsidRPr="00077CCC">
              <w:t>PwC EU Services</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Willem Van Gemert</w:t>
            </w:r>
          </w:p>
        </w:tc>
        <w:tc>
          <w:tcPr>
            <w:tcW w:w="6095" w:type="dxa"/>
            <w:noWrap/>
            <w:vAlign w:val="top"/>
          </w:tcPr>
          <w:p w:rsidR="00077CCC" w:rsidRPr="00077CCC" w:rsidRDefault="00077CCC" w:rsidP="00B42159">
            <w:pPr>
              <w:pStyle w:val="Tableentry"/>
              <w:jc w:val="left"/>
            </w:pPr>
            <w:r w:rsidRPr="00077CCC">
              <w:t>Publications Office of the European Union, Luxembourg</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Bert Van Nuffelen</w:t>
            </w:r>
          </w:p>
        </w:tc>
        <w:tc>
          <w:tcPr>
            <w:tcW w:w="6095" w:type="dxa"/>
            <w:noWrap/>
            <w:vAlign w:val="top"/>
          </w:tcPr>
          <w:p w:rsidR="00077CCC" w:rsidRPr="00077CCC" w:rsidRDefault="00077CCC" w:rsidP="00B42159">
            <w:pPr>
              <w:pStyle w:val="Tableentry"/>
              <w:jc w:val="left"/>
            </w:pPr>
            <w:r w:rsidRPr="00077CCC">
              <w:t>TenForce, Belgium</w:t>
            </w:r>
          </w:p>
        </w:tc>
      </w:tr>
      <w:tr w:rsidR="00077CCC" w:rsidRPr="00077CCC" w:rsidTr="00B42159">
        <w:trPr>
          <w:trHeight w:val="300"/>
        </w:trPr>
        <w:tc>
          <w:tcPr>
            <w:tcW w:w="2405" w:type="dxa"/>
            <w:noWrap/>
            <w:vAlign w:val="top"/>
          </w:tcPr>
          <w:p w:rsidR="00077CCC" w:rsidRPr="00077CCC" w:rsidRDefault="00077CCC" w:rsidP="00B42159">
            <w:pPr>
              <w:pStyle w:val="Tableentry"/>
              <w:jc w:val="left"/>
            </w:pPr>
            <w:r w:rsidRPr="00077CCC">
              <w:t>Brecht Wyns</w:t>
            </w:r>
          </w:p>
        </w:tc>
        <w:tc>
          <w:tcPr>
            <w:tcW w:w="6095" w:type="dxa"/>
            <w:noWrap/>
            <w:vAlign w:val="top"/>
          </w:tcPr>
          <w:p w:rsidR="00077CCC" w:rsidRPr="00077CCC" w:rsidRDefault="00077CCC" w:rsidP="00B42159">
            <w:pPr>
              <w:pStyle w:val="Tableentry"/>
              <w:jc w:val="left"/>
            </w:pPr>
            <w:r w:rsidRPr="00077CCC">
              <w:t>PwC EU Services</w:t>
            </w:r>
          </w:p>
        </w:tc>
      </w:tr>
      <w:tr w:rsidR="00077CCC" w:rsidRPr="005D658D" w:rsidTr="00B42159">
        <w:trPr>
          <w:trHeight w:val="300"/>
        </w:trPr>
        <w:tc>
          <w:tcPr>
            <w:tcW w:w="2405" w:type="dxa"/>
            <w:noWrap/>
            <w:vAlign w:val="top"/>
          </w:tcPr>
          <w:p w:rsidR="00077CCC" w:rsidRPr="00077CCC" w:rsidRDefault="00077CCC" w:rsidP="00B42159">
            <w:pPr>
              <w:pStyle w:val="Tableentry"/>
              <w:jc w:val="left"/>
            </w:pPr>
            <w:r w:rsidRPr="00077CCC">
              <w:t>AgnieszkaZajac</w:t>
            </w:r>
          </w:p>
        </w:tc>
        <w:tc>
          <w:tcPr>
            <w:tcW w:w="6095" w:type="dxa"/>
            <w:noWrap/>
            <w:vAlign w:val="top"/>
          </w:tcPr>
          <w:p w:rsidR="00A95591" w:rsidRPr="00077CCC" w:rsidRDefault="00077CCC" w:rsidP="00B42159">
            <w:pPr>
              <w:pStyle w:val="Tableentry"/>
              <w:jc w:val="left"/>
            </w:pPr>
            <w:r w:rsidRPr="00077CCC">
              <w:t>Publications Office of the European Union, Luxembourg</w:t>
            </w:r>
          </w:p>
        </w:tc>
      </w:tr>
      <w:tr w:rsidR="00A95591" w:rsidRPr="00A95591" w:rsidTr="00B42159">
        <w:trPr>
          <w:trHeight w:val="300"/>
        </w:trPr>
        <w:tc>
          <w:tcPr>
            <w:tcW w:w="2405" w:type="dxa"/>
            <w:noWrap/>
            <w:vAlign w:val="top"/>
          </w:tcPr>
          <w:p w:rsidR="00A95591" w:rsidRPr="00077CCC" w:rsidRDefault="00A95591" w:rsidP="00B42159">
            <w:pPr>
              <w:pStyle w:val="Tableentry"/>
              <w:jc w:val="left"/>
            </w:pPr>
            <w:r>
              <w:t>Suzanne Wigard</w:t>
            </w:r>
          </w:p>
        </w:tc>
        <w:tc>
          <w:tcPr>
            <w:tcW w:w="6095" w:type="dxa"/>
            <w:noWrap/>
            <w:vAlign w:val="top"/>
          </w:tcPr>
          <w:p w:rsidR="00A95591" w:rsidRPr="00077CCC" w:rsidRDefault="00A95591" w:rsidP="00B42159">
            <w:pPr>
              <w:pStyle w:val="Tableentry"/>
              <w:jc w:val="left"/>
            </w:pPr>
            <w:r w:rsidRPr="00077CCC">
              <w:t>European Commission</w:t>
            </w:r>
          </w:p>
        </w:tc>
      </w:tr>
      <w:tr w:rsidR="00A95591" w:rsidRPr="00A95591" w:rsidTr="00B42159">
        <w:trPr>
          <w:trHeight w:val="300"/>
        </w:trPr>
        <w:tc>
          <w:tcPr>
            <w:tcW w:w="2405" w:type="dxa"/>
            <w:noWrap/>
            <w:vAlign w:val="top"/>
          </w:tcPr>
          <w:p w:rsidR="00A95591" w:rsidRPr="00077CCC" w:rsidRDefault="00A95591" w:rsidP="00B42159">
            <w:pPr>
              <w:pStyle w:val="Tableentry"/>
              <w:jc w:val="left"/>
            </w:pPr>
            <w:r>
              <w:t>Fidel Santiago</w:t>
            </w:r>
          </w:p>
        </w:tc>
        <w:tc>
          <w:tcPr>
            <w:tcW w:w="6095" w:type="dxa"/>
            <w:noWrap/>
            <w:vAlign w:val="top"/>
          </w:tcPr>
          <w:p w:rsidR="00A95591" w:rsidRPr="00077CCC" w:rsidRDefault="00A95591" w:rsidP="00B42159">
            <w:pPr>
              <w:pStyle w:val="Tableentry"/>
              <w:jc w:val="left"/>
            </w:pPr>
            <w:r w:rsidRPr="00077CCC">
              <w:t>European Commission</w:t>
            </w:r>
          </w:p>
        </w:tc>
      </w:tr>
      <w:tr w:rsidR="00A95591" w:rsidRPr="00A95591" w:rsidTr="00B42159">
        <w:trPr>
          <w:trHeight w:val="300"/>
        </w:trPr>
        <w:tc>
          <w:tcPr>
            <w:tcW w:w="2405" w:type="dxa"/>
            <w:noWrap/>
            <w:vAlign w:val="top"/>
          </w:tcPr>
          <w:p w:rsidR="00A95591" w:rsidRDefault="00A95591" w:rsidP="00B42159">
            <w:pPr>
              <w:pStyle w:val="Tableentry"/>
              <w:jc w:val="left"/>
            </w:pPr>
            <w:r>
              <w:t>Adina Dragan</w:t>
            </w:r>
          </w:p>
        </w:tc>
        <w:tc>
          <w:tcPr>
            <w:tcW w:w="6095" w:type="dxa"/>
            <w:noWrap/>
            <w:vAlign w:val="top"/>
          </w:tcPr>
          <w:p w:rsidR="00A95591" w:rsidRPr="00077CCC" w:rsidRDefault="00A95591" w:rsidP="00B42159">
            <w:pPr>
              <w:pStyle w:val="Tableentry"/>
              <w:jc w:val="left"/>
            </w:pPr>
            <w:r w:rsidRPr="00A95591">
              <w:t>DT4EU Consortium</w:t>
            </w:r>
          </w:p>
        </w:tc>
      </w:tr>
    </w:tbl>
    <w:p w:rsidR="00077CCC" w:rsidRPr="00077CCC" w:rsidRDefault="00077CCC" w:rsidP="00077CCC">
      <w:pPr>
        <w:rPr>
          <w:lang w:val="en-US"/>
        </w:rPr>
      </w:pPr>
    </w:p>
    <w:p w:rsidR="00077CCC" w:rsidRPr="00077CCC" w:rsidRDefault="00077CCC" w:rsidP="00077CCC">
      <w:pPr>
        <w:rPr>
          <w:lang w:val="en-US"/>
        </w:rPr>
      </w:pPr>
    </w:p>
    <w:p w:rsidR="00077CCC" w:rsidRPr="00077CCC" w:rsidRDefault="00077CCC" w:rsidP="00077CCC">
      <w:pPr>
        <w:spacing w:after="0"/>
        <w:jc w:val="left"/>
        <w:rPr>
          <w:lang w:val="en-US"/>
        </w:rPr>
      </w:pPr>
      <w:r w:rsidRPr="00077CCC">
        <w:rPr>
          <w:lang w:val="en-US"/>
        </w:rPr>
        <w:br w:type="page"/>
      </w:r>
    </w:p>
    <w:p w:rsidR="00077CCC" w:rsidRPr="00077CCC" w:rsidRDefault="00077CCC" w:rsidP="00E361E7">
      <w:pPr>
        <w:pStyle w:val="Annex1"/>
      </w:pPr>
      <w:bookmarkStart w:id="293" w:name="_Toc525647804"/>
      <w:bookmarkStart w:id="294" w:name="_Toc9846293"/>
      <w:r w:rsidRPr="00077CCC">
        <w:lastRenderedPageBreak/>
        <w:t>Quick reference of classes and properties</w:t>
      </w:r>
      <w:bookmarkEnd w:id="293"/>
      <w:bookmarkEnd w:id="294"/>
    </w:p>
    <w:tbl>
      <w:tblPr>
        <w:tblStyle w:val="TableGrid"/>
        <w:tblW w:w="9357" w:type="dxa"/>
        <w:tblInd w:w="-431" w:type="dxa"/>
        <w:tblLayout w:type="fixed"/>
        <w:tblLook w:val="04A0" w:firstRow="1" w:lastRow="0" w:firstColumn="1" w:lastColumn="0" w:noHBand="0" w:noVBand="1"/>
      </w:tblPr>
      <w:tblGrid>
        <w:gridCol w:w="1986"/>
        <w:gridCol w:w="1984"/>
        <w:gridCol w:w="1701"/>
        <w:gridCol w:w="1843"/>
        <w:gridCol w:w="1843"/>
      </w:tblGrid>
      <w:tr w:rsidR="00077CCC" w:rsidRPr="00077CCC" w:rsidTr="00B42159">
        <w:trPr>
          <w:cnfStyle w:val="100000000000" w:firstRow="1" w:lastRow="0" w:firstColumn="0" w:lastColumn="0" w:oddVBand="0" w:evenVBand="0" w:oddHBand="0" w:evenHBand="0" w:firstRowFirstColumn="0" w:firstRowLastColumn="0" w:lastRowFirstColumn="0" w:lastRowLastColumn="0"/>
        </w:trPr>
        <w:tc>
          <w:tcPr>
            <w:tcW w:w="1986" w:type="dxa"/>
          </w:tcPr>
          <w:p w:rsidR="00077CCC" w:rsidRPr="00077CCC" w:rsidRDefault="00077CCC" w:rsidP="00B42159">
            <w:pPr>
              <w:pStyle w:val="Tableheading"/>
            </w:pPr>
            <w:r w:rsidRPr="00077CCC">
              <w:t>Class</w:t>
            </w:r>
          </w:p>
        </w:tc>
        <w:tc>
          <w:tcPr>
            <w:tcW w:w="1984" w:type="dxa"/>
          </w:tcPr>
          <w:p w:rsidR="00077CCC" w:rsidRPr="00077CCC" w:rsidRDefault="00077CCC" w:rsidP="00B42159">
            <w:pPr>
              <w:pStyle w:val="Tableheading"/>
            </w:pPr>
            <w:r w:rsidRPr="00077CCC">
              <w:t>Class URI</w:t>
            </w:r>
          </w:p>
        </w:tc>
        <w:tc>
          <w:tcPr>
            <w:tcW w:w="1701" w:type="dxa"/>
          </w:tcPr>
          <w:p w:rsidR="00077CCC" w:rsidRPr="00077CCC" w:rsidRDefault="00077CCC" w:rsidP="00B42159">
            <w:pPr>
              <w:pStyle w:val="Tableheading"/>
            </w:pPr>
            <w:r w:rsidRPr="00077CCC">
              <w:t>Mandatory prop.</w:t>
            </w:r>
          </w:p>
        </w:tc>
        <w:tc>
          <w:tcPr>
            <w:tcW w:w="1843" w:type="dxa"/>
          </w:tcPr>
          <w:p w:rsidR="00077CCC" w:rsidRPr="00077CCC" w:rsidRDefault="00077CCC" w:rsidP="00B42159">
            <w:pPr>
              <w:pStyle w:val="Tableheading"/>
            </w:pPr>
            <w:r w:rsidRPr="00077CCC">
              <w:t>Recommended prop.</w:t>
            </w:r>
          </w:p>
        </w:tc>
        <w:tc>
          <w:tcPr>
            <w:tcW w:w="1843" w:type="dxa"/>
          </w:tcPr>
          <w:p w:rsidR="00077CCC" w:rsidRPr="00077CCC" w:rsidRDefault="00077CCC" w:rsidP="00B42159">
            <w:pPr>
              <w:pStyle w:val="Tableheading"/>
            </w:pPr>
            <w:r w:rsidRPr="00077CCC">
              <w:t>Optional properties</w:t>
            </w:r>
          </w:p>
        </w:tc>
      </w:tr>
      <w:tr w:rsidR="00077CCC" w:rsidRPr="00077CCC" w:rsidTr="00B42159">
        <w:tc>
          <w:tcPr>
            <w:tcW w:w="1986" w:type="dxa"/>
            <w:vAlign w:val="top"/>
          </w:tcPr>
          <w:p w:rsidR="00077CCC" w:rsidRPr="00077CCC" w:rsidRDefault="00077CCC" w:rsidP="00B42159">
            <w:pPr>
              <w:pStyle w:val="Tableentry"/>
            </w:pPr>
            <w:r w:rsidRPr="00077CCC">
              <w:t>Agent</w:t>
            </w:r>
          </w:p>
        </w:tc>
        <w:tc>
          <w:tcPr>
            <w:tcW w:w="1984" w:type="dxa"/>
            <w:vAlign w:val="top"/>
          </w:tcPr>
          <w:p w:rsidR="00077CCC" w:rsidRPr="00077CCC" w:rsidRDefault="00077CCC" w:rsidP="00B42159">
            <w:pPr>
              <w:pStyle w:val="Tableentry"/>
            </w:pPr>
            <w:r w:rsidRPr="00077CCC">
              <w:t>foaf:Agent</w:t>
            </w:r>
          </w:p>
        </w:tc>
        <w:tc>
          <w:tcPr>
            <w:tcW w:w="1701" w:type="dxa"/>
            <w:vAlign w:val="top"/>
          </w:tcPr>
          <w:p w:rsidR="00077CCC" w:rsidRPr="00077CCC" w:rsidRDefault="00077CCC" w:rsidP="00B42159">
            <w:pPr>
              <w:pStyle w:val="Tableentry"/>
            </w:pPr>
            <w:r w:rsidRPr="00077CCC">
              <w:t>foaf:name</w:t>
            </w:r>
          </w:p>
        </w:tc>
        <w:tc>
          <w:tcPr>
            <w:tcW w:w="1843" w:type="dxa"/>
            <w:vAlign w:val="top"/>
          </w:tcPr>
          <w:p w:rsidR="00077CCC" w:rsidRPr="00077CCC" w:rsidRDefault="00077CCC" w:rsidP="00B42159">
            <w:pPr>
              <w:pStyle w:val="Tableentry"/>
            </w:pPr>
            <w:r w:rsidRPr="00077CCC">
              <w:t>dct:type</w:t>
            </w: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Category</w:t>
            </w:r>
          </w:p>
        </w:tc>
        <w:tc>
          <w:tcPr>
            <w:tcW w:w="1984" w:type="dxa"/>
            <w:vAlign w:val="top"/>
          </w:tcPr>
          <w:p w:rsidR="00077CCC" w:rsidRPr="00077CCC" w:rsidRDefault="00077CCC" w:rsidP="00B42159">
            <w:pPr>
              <w:pStyle w:val="Tableentry"/>
            </w:pPr>
            <w:r w:rsidRPr="00077CCC">
              <w:t>skos:Concept</w:t>
            </w:r>
          </w:p>
        </w:tc>
        <w:tc>
          <w:tcPr>
            <w:tcW w:w="1701" w:type="dxa"/>
            <w:vAlign w:val="top"/>
          </w:tcPr>
          <w:p w:rsidR="00077CCC" w:rsidRPr="00077CCC" w:rsidRDefault="00077CCC" w:rsidP="00B42159">
            <w:pPr>
              <w:pStyle w:val="Tableentry"/>
            </w:pPr>
            <w:r w:rsidRPr="00077CCC">
              <w:t>skos:prefLabel</w:t>
            </w: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Category Scheme</w:t>
            </w:r>
          </w:p>
        </w:tc>
        <w:tc>
          <w:tcPr>
            <w:tcW w:w="1984" w:type="dxa"/>
            <w:vAlign w:val="top"/>
          </w:tcPr>
          <w:p w:rsidR="00077CCC" w:rsidRPr="00077CCC" w:rsidRDefault="00077CCC" w:rsidP="00B42159">
            <w:pPr>
              <w:pStyle w:val="Tableentry"/>
            </w:pPr>
            <w:r w:rsidRPr="00077CCC">
              <w:t>skos:ConceptScheme</w:t>
            </w:r>
          </w:p>
        </w:tc>
        <w:tc>
          <w:tcPr>
            <w:tcW w:w="1701" w:type="dxa"/>
            <w:vAlign w:val="top"/>
          </w:tcPr>
          <w:p w:rsidR="00077CCC" w:rsidRPr="00077CCC" w:rsidRDefault="00077CCC" w:rsidP="00B42159">
            <w:pPr>
              <w:pStyle w:val="Tableentry"/>
            </w:pPr>
            <w:r w:rsidRPr="00077CCC">
              <w:t>dct:title</w:t>
            </w: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Catalogue</w:t>
            </w:r>
          </w:p>
        </w:tc>
        <w:tc>
          <w:tcPr>
            <w:tcW w:w="1984" w:type="dxa"/>
            <w:vAlign w:val="top"/>
          </w:tcPr>
          <w:p w:rsidR="00077CCC" w:rsidRPr="00077CCC" w:rsidRDefault="00077CCC" w:rsidP="00B42159">
            <w:pPr>
              <w:pStyle w:val="Tableentry"/>
            </w:pPr>
            <w:r w:rsidRPr="00077CCC">
              <w:t>dcat:Catalog</w:t>
            </w:r>
          </w:p>
        </w:tc>
        <w:tc>
          <w:tcPr>
            <w:tcW w:w="1701" w:type="dxa"/>
            <w:vAlign w:val="top"/>
          </w:tcPr>
          <w:p w:rsidR="00077CCC" w:rsidRPr="00077CCC" w:rsidRDefault="00077CCC" w:rsidP="00B42159">
            <w:pPr>
              <w:pStyle w:val="Tableentry"/>
            </w:pPr>
            <w:r w:rsidRPr="00077CCC">
              <w:t>dcat:dataset</w:t>
            </w:r>
          </w:p>
          <w:p w:rsidR="00077CCC" w:rsidRPr="00077CCC" w:rsidRDefault="00077CCC" w:rsidP="00B42159">
            <w:pPr>
              <w:pStyle w:val="Tableentry"/>
            </w:pPr>
            <w:r w:rsidRPr="00077CCC">
              <w:t>dct:description</w:t>
            </w:r>
          </w:p>
          <w:p w:rsidR="00077CCC" w:rsidRPr="00077CCC" w:rsidRDefault="00077CCC" w:rsidP="00B42159">
            <w:pPr>
              <w:pStyle w:val="Tableentry"/>
            </w:pPr>
            <w:r w:rsidRPr="00077CCC">
              <w:t>dct:publisher</w:t>
            </w:r>
          </w:p>
          <w:p w:rsidR="00077CCC" w:rsidRPr="00077CCC" w:rsidRDefault="00077CCC" w:rsidP="00B42159">
            <w:pPr>
              <w:pStyle w:val="Tableentry"/>
            </w:pPr>
            <w:r w:rsidRPr="00077CCC">
              <w:t>dct:title</w:t>
            </w:r>
          </w:p>
        </w:tc>
        <w:tc>
          <w:tcPr>
            <w:tcW w:w="1843" w:type="dxa"/>
            <w:vAlign w:val="top"/>
          </w:tcPr>
          <w:p w:rsidR="00077CCC" w:rsidRPr="00077CCC" w:rsidRDefault="00077CCC" w:rsidP="00B42159">
            <w:pPr>
              <w:pStyle w:val="Tableentry"/>
            </w:pPr>
            <w:r w:rsidRPr="00077CCC">
              <w:t>foaf:homepage</w:t>
            </w:r>
          </w:p>
          <w:p w:rsidR="00077CCC" w:rsidRPr="00077CCC" w:rsidRDefault="00077CCC" w:rsidP="00B42159">
            <w:pPr>
              <w:pStyle w:val="Tableentry"/>
            </w:pPr>
            <w:r w:rsidRPr="00077CCC">
              <w:t>dct:language</w:t>
            </w:r>
          </w:p>
          <w:p w:rsidR="00077CCC" w:rsidRPr="00077CCC" w:rsidRDefault="00077CCC" w:rsidP="00B42159">
            <w:pPr>
              <w:pStyle w:val="Tableentry"/>
            </w:pPr>
            <w:r w:rsidRPr="00077CCC">
              <w:t>dct:license</w:t>
            </w:r>
          </w:p>
          <w:p w:rsidR="00077CCC" w:rsidRPr="00077CCC" w:rsidRDefault="00077CCC" w:rsidP="00B42159">
            <w:pPr>
              <w:pStyle w:val="Tableentry"/>
            </w:pPr>
            <w:r w:rsidRPr="00077CCC">
              <w:t>dct:issued</w:t>
            </w:r>
          </w:p>
          <w:p w:rsidR="00077CCC" w:rsidRPr="00077CCC" w:rsidRDefault="00077CCC" w:rsidP="00B42159">
            <w:pPr>
              <w:pStyle w:val="Tableentry"/>
            </w:pPr>
            <w:r w:rsidRPr="00077CCC">
              <w:t>dcat:themeTaxonomy</w:t>
            </w:r>
          </w:p>
          <w:p w:rsidR="00077CCC" w:rsidRPr="00077CCC" w:rsidRDefault="00077CCC" w:rsidP="00B42159">
            <w:pPr>
              <w:pStyle w:val="Tableentry"/>
            </w:pPr>
            <w:r w:rsidRPr="00077CCC">
              <w:t>dct:modified</w:t>
            </w:r>
          </w:p>
        </w:tc>
        <w:tc>
          <w:tcPr>
            <w:tcW w:w="1843" w:type="dxa"/>
            <w:vAlign w:val="top"/>
          </w:tcPr>
          <w:p w:rsidR="00077CCC" w:rsidRPr="00077CCC" w:rsidRDefault="00077CCC" w:rsidP="00B42159">
            <w:pPr>
              <w:pStyle w:val="Tableentry"/>
            </w:pPr>
            <w:r w:rsidRPr="00077CCC">
              <w:t>dct:hasPart</w:t>
            </w:r>
          </w:p>
          <w:p w:rsidR="00077CCC" w:rsidRPr="00077CCC" w:rsidRDefault="00077CCC" w:rsidP="00B42159">
            <w:pPr>
              <w:pStyle w:val="Tableentry"/>
            </w:pPr>
            <w:r w:rsidRPr="00077CCC">
              <w:t>dct:isPartOf</w:t>
            </w:r>
          </w:p>
          <w:p w:rsidR="00077CCC" w:rsidRPr="00077CCC" w:rsidRDefault="00077CCC" w:rsidP="00B42159">
            <w:pPr>
              <w:pStyle w:val="Tableentry"/>
            </w:pPr>
            <w:r w:rsidRPr="00077CCC">
              <w:t>dcat:record</w:t>
            </w:r>
          </w:p>
          <w:p w:rsidR="00077CCC" w:rsidRPr="00077CCC" w:rsidRDefault="00077CCC" w:rsidP="00B42159">
            <w:pPr>
              <w:pStyle w:val="Tableentry"/>
            </w:pPr>
            <w:r w:rsidRPr="00077CCC">
              <w:t>dct:rights</w:t>
            </w:r>
          </w:p>
          <w:p w:rsidR="00077CCC" w:rsidRPr="00077CCC" w:rsidRDefault="00077CCC" w:rsidP="00B42159">
            <w:pPr>
              <w:pStyle w:val="Tableentry"/>
            </w:pPr>
            <w:r w:rsidRPr="00077CCC">
              <w:t>dct:spatial</w:t>
            </w:r>
          </w:p>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Catalogue Record</w:t>
            </w:r>
          </w:p>
        </w:tc>
        <w:tc>
          <w:tcPr>
            <w:tcW w:w="1984" w:type="dxa"/>
            <w:vAlign w:val="top"/>
          </w:tcPr>
          <w:p w:rsidR="00077CCC" w:rsidRPr="00077CCC" w:rsidRDefault="00077CCC" w:rsidP="00B42159">
            <w:pPr>
              <w:pStyle w:val="Tableentry"/>
            </w:pPr>
            <w:r w:rsidRPr="00077CCC">
              <w:t>dcat:CatalogRecord</w:t>
            </w:r>
          </w:p>
        </w:tc>
        <w:tc>
          <w:tcPr>
            <w:tcW w:w="1701" w:type="dxa"/>
            <w:vAlign w:val="top"/>
          </w:tcPr>
          <w:p w:rsidR="00077CCC" w:rsidRPr="00077CCC" w:rsidRDefault="00077CCC" w:rsidP="00B42159">
            <w:pPr>
              <w:pStyle w:val="Tableentry"/>
            </w:pPr>
            <w:r w:rsidRPr="00077CCC">
              <w:t>dct:modified</w:t>
            </w:r>
          </w:p>
          <w:p w:rsidR="00077CCC" w:rsidRPr="00077CCC" w:rsidRDefault="00077CCC" w:rsidP="00B42159">
            <w:pPr>
              <w:pStyle w:val="Tableentry"/>
            </w:pPr>
            <w:r w:rsidRPr="00077CCC">
              <w:t>foaf:primaryTopic</w:t>
            </w:r>
          </w:p>
          <w:p w:rsidR="00077CCC" w:rsidRPr="00077CCC" w:rsidRDefault="00077CCC" w:rsidP="00B42159">
            <w:pPr>
              <w:pStyle w:val="Tableentry"/>
            </w:pPr>
          </w:p>
        </w:tc>
        <w:tc>
          <w:tcPr>
            <w:tcW w:w="1843" w:type="dxa"/>
            <w:vAlign w:val="top"/>
          </w:tcPr>
          <w:p w:rsidR="00077CCC" w:rsidRPr="00077CCC" w:rsidRDefault="00077CCC" w:rsidP="00B42159">
            <w:pPr>
              <w:pStyle w:val="Tableentry"/>
            </w:pPr>
            <w:r w:rsidRPr="00077CCC">
              <w:t>dct:conformsTo</w:t>
            </w:r>
          </w:p>
          <w:p w:rsidR="00077CCC" w:rsidRPr="00077CCC" w:rsidRDefault="00077CCC" w:rsidP="00B42159">
            <w:pPr>
              <w:pStyle w:val="Tableentry"/>
            </w:pPr>
            <w:r w:rsidRPr="00077CCC">
              <w:t>adms:status</w:t>
            </w:r>
          </w:p>
          <w:p w:rsidR="00077CCC" w:rsidRPr="00077CCC" w:rsidRDefault="00077CCC" w:rsidP="00B42159">
            <w:pPr>
              <w:pStyle w:val="Tableentry"/>
            </w:pPr>
            <w:r w:rsidRPr="00077CCC">
              <w:t>dct:issued</w:t>
            </w:r>
          </w:p>
        </w:tc>
        <w:tc>
          <w:tcPr>
            <w:tcW w:w="1843" w:type="dxa"/>
            <w:vAlign w:val="top"/>
          </w:tcPr>
          <w:p w:rsidR="00077CCC" w:rsidRPr="00077CCC" w:rsidRDefault="00077CCC" w:rsidP="00B42159">
            <w:pPr>
              <w:pStyle w:val="Tableentry"/>
              <w:rPr>
                <w:lang w:val="fr-FR"/>
              </w:rPr>
            </w:pPr>
            <w:r w:rsidRPr="00077CCC">
              <w:rPr>
                <w:lang w:val="fr-FR"/>
              </w:rPr>
              <w:t>dct:description</w:t>
            </w:r>
          </w:p>
          <w:p w:rsidR="00077CCC" w:rsidRPr="00077CCC" w:rsidRDefault="00077CCC" w:rsidP="00B42159">
            <w:pPr>
              <w:pStyle w:val="Tableentry"/>
              <w:rPr>
                <w:lang w:val="fr-FR"/>
              </w:rPr>
            </w:pPr>
            <w:r w:rsidRPr="00077CCC">
              <w:rPr>
                <w:lang w:val="fr-FR"/>
              </w:rPr>
              <w:t>dct:language</w:t>
            </w:r>
          </w:p>
          <w:p w:rsidR="00077CCC" w:rsidRPr="00077CCC" w:rsidRDefault="00077CCC" w:rsidP="00B42159">
            <w:pPr>
              <w:pStyle w:val="Tableentry"/>
              <w:rPr>
                <w:lang w:val="fr-FR"/>
              </w:rPr>
            </w:pPr>
            <w:r w:rsidRPr="00077CCC">
              <w:rPr>
                <w:lang w:val="fr-FR"/>
              </w:rPr>
              <w:t>dct:source</w:t>
            </w:r>
          </w:p>
          <w:p w:rsidR="00077CCC" w:rsidRPr="00077CCC" w:rsidRDefault="00077CCC" w:rsidP="00B42159">
            <w:pPr>
              <w:pStyle w:val="Tableentry"/>
            </w:pPr>
            <w:r w:rsidRPr="00077CCC">
              <w:t>dct:title</w:t>
            </w:r>
          </w:p>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Checksum</w:t>
            </w:r>
          </w:p>
        </w:tc>
        <w:tc>
          <w:tcPr>
            <w:tcW w:w="1984" w:type="dxa"/>
            <w:vAlign w:val="top"/>
          </w:tcPr>
          <w:p w:rsidR="00077CCC" w:rsidRPr="00077CCC" w:rsidRDefault="00077CCC" w:rsidP="00B42159">
            <w:pPr>
              <w:pStyle w:val="Tableentry"/>
            </w:pPr>
            <w:r w:rsidRPr="00077CCC">
              <w:t>spdx:Checksum</w:t>
            </w:r>
          </w:p>
        </w:tc>
        <w:tc>
          <w:tcPr>
            <w:tcW w:w="1701" w:type="dxa"/>
            <w:vAlign w:val="top"/>
          </w:tcPr>
          <w:p w:rsidR="00077CCC" w:rsidRPr="00077CCC" w:rsidRDefault="00077CCC" w:rsidP="00B42159">
            <w:pPr>
              <w:pStyle w:val="Tableentry"/>
            </w:pPr>
            <w:r w:rsidRPr="00077CCC">
              <w:t>spdx:algorithm</w:t>
            </w:r>
          </w:p>
          <w:p w:rsidR="00077CCC" w:rsidRPr="00077CCC" w:rsidRDefault="00077CCC" w:rsidP="00B42159">
            <w:pPr>
              <w:pStyle w:val="Tableentry"/>
            </w:pPr>
            <w:r w:rsidRPr="00077CCC">
              <w:t>spdx:checksumValue</w:t>
            </w: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ind w:left="720" w:hanging="720"/>
            </w:pPr>
            <w:r w:rsidRPr="00077CCC">
              <w:t>Dataset</w:t>
            </w:r>
          </w:p>
        </w:tc>
        <w:tc>
          <w:tcPr>
            <w:tcW w:w="1984" w:type="dxa"/>
            <w:vAlign w:val="top"/>
          </w:tcPr>
          <w:p w:rsidR="00077CCC" w:rsidRPr="00077CCC" w:rsidRDefault="00077CCC" w:rsidP="00B42159">
            <w:pPr>
              <w:pStyle w:val="Tableentry"/>
              <w:ind w:left="720" w:hanging="720"/>
            </w:pPr>
            <w:r w:rsidRPr="00077CCC">
              <w:t>dcat:Dataset</w:t>
            </w:r>
          </w:p>
        </w:tc>
        <w:tc>
          <w:tcPr>
            <w:tcW w:w="1701" w:type="dxa"/>
            <w:vAlign w:val="top"/>
          </w:tcPr>
          <w:p w:rsidR="00077CCC" w:rsidRPr="00077CCC" w:rsidRDefault="00077CCC" w:rsidP="00B42159">
            <w:pPr>
              <w:pStyle w:val="Tableentry"/>
            </w:pPr>
            <w:r w:rsidRPr="00077CCC">
              <w:t>dct:description</w:t>
            </w:r>
          </w:p>
          <w:p w:rsidR="00077CCC" w:rsidRPr="00077CCC" w:rsidRDefault="00077CCC" w:rsidP="00B42159">
            <w:pPr>
              <w:pStyle w:val="Tableentry"/>
              <w:ind w:left="720" w:hanging="720"/>
            </w:pPr>
            <w:r w:rsidRPr="00077CCC">
              <w:t>dct:title</w:t>
            </w:r>
          </w:p>
        </w:tc>
        <w:tc>
          <w:tcPr>
            <w:tcW w:w="1843" w:type="dxa"/>
            <w:vAlign w:val="top"/>
          </w:tcPr>
          <w:p w:rsidR="00077CCC" w:rsidRPr="00077CCC" w:rsidRDefault="00077CCC" w:rsidP="00B42159">
            <w:pPr>
              <w:pStyle w:val="Tableentry"/>
            </w:pPr>
            <w:r w:rsidRPr="00077CCC">
              <w:t>dcat:contactPoint</w:t>
            </w:r>
          </w:p>
          <w:p w:rsidR="00077CCC" w:rsidRPr="00077CCC" w:rsidRDefault="00077CCC" w:rsidP="00B42159">
            <w:pPr>
              <w:pStyle w:val="Tableentry"/>
            </w:pPr>
            <w:r w:rsidRPr="00077CCC">
              <w:t>dcat:distribution</w:t>
            </w:r>
          </w:p>
          <w:p w:rsidR="00077CCC" w:rsidRPr="00077CCC" w:rsidRDefault="00077CCC" w:rsidP="00B42159">
            <w:pPr>
              <w:pStyle w:val="Tableentry"/>
            </w:pPr>
            <w:r w:rsidRPr="00077CCC">
              <w:t>dcat:keyword</w:t>
            </w:r>
          </w:p>
          <w:p w:rsidR="00077CCC" w:rsidRPr="00077CCC" w:rsidRDefault="00077CCC" w:rsidP="00B42159">
            <w:pPr>
              <w:pStyle w:val="Tableentry"/>
            </w:pPr>
            <w:r w:rsidRPr="00077CCC">
              <w:t>dct:publisher</w:t>
            </w:r>
          </w:p>
          <w:p w:rsidR="00077CCC" w:rsidRPr="00077CCC" w:rsidRDefault="00077CCC" w:rsidP="00B42159">
            <w:pPr>
              <w:pStyle w:val="Tableentry"/>
            </w:pPr>
            <w:r w:rsidRPr="00077CCC">
              <w:t>dcat:theme</w:t>
            </w:r>
          </w:p>
          <w:p w:rsidR="00077CCC" w:rsidRPr="00077CCC" w:rsidRDefault="00077CCC" w:rsidP="00B42159">
            <w:pPr>
              <w:pStyle w:val="Tableentry"/>
            </w:pPr>
          </w:p>
          <w:p w:rsidR="00077CCC" w:rsidRPr="00077CCC" w:rsidRDefault="00077CCC" w:rsidP="00B42159">
            <w:pPr>
              <w:pStyle w:val="Tableentry"/>
              <w:ind w:left="720" w:hanging="720"/>
            </w:pPr>
          </w:p>
        </w:tc>
        <w:tc>
          <w:tcPr>
            <w:tcW w:w="1843" w:type="dxa"/>
            <w:vAlign w:val="top"/>
          </w:tcPr>
          <w:p w:rsidR="00077CCC" w:rsidRPr="00077CCC" w:rsidRDefault="00077CCC" w:rsidP="00B42159">
            <w:pPr>
              <w:pStyle w:val="Tableentry"/>
            </w:pPr>
            <w:r w:rsidRPr="00077CCC">
              <w:t>adms:identifier</w:t>
            </w:r>
          </w:p>
          <w:p w:rsidR="00077CCC" w:rsidRPr="00077CCC" w:rsidRDefault="00077CCC" w:rsidP="00B42159">
            <w:pPr>
              <w:pStyle w:val="Tableentry"/>
            </w:pPr>
            <w:r w:rsidRPr="00077CCC">
              <w:t>adms:sample</w:t>
            </w:r>
          </w:p>
          <w:p w:rsidR="00077CCC" w:rsidRPr="00077CCC" w:rsidRDefault="00077CCC" w:rsidP="00B42159">
            <w:pPr>
              <w:pStyle w:val="Tableentry"/>
            </w:pPr>
            <w:r w:rsidRPr="00077CCC">
              <w:t>adms:versionNotes</w:t>
            </w:r>
          </w:p>
          <w:p w:rsidR="00077CCC" w:rsidRPr="00077CCC" w:rsidRDefault="00077CCC" w:rsidP="00B42159">
            <w:pPr>
              <w:pStyle w:val="Tableentry"/>
            </w:pPr>
            <w:r w:rsidRPr="00077CCC">
              <w:t>dcat:landingPage</w:t>
            </w:r>
          </w:p>
          <w:p w:rsidR="00077CCC" w:rsidRPr="00077CCC" w:rsidRDefault="00077CCC" w:rsidP="00B42159">
            <w:pPr>
              <w:pStyle w:val="Tableentry"/>
            </w:pPr>
            <w:r w:rsidRPr="00077CCC">
              <w:t>dct:accessRights</w:t>
            </w:r>
          </w:p>
          <w:p w:rsidR="00077CCC" w:rsidRPr="00077CCC" w:rsidRDefault="00077CCC" w:rsidP="00B42159">
            <w:pPr>
              <w:pStyle w:val="Tableentry"/>
            </w:pPr>
            <w:r w:rsidRPr="00077CCC">
              <w:t>dct:accrualPeriodicity</w:t>
            </w:r>
          </w:p>
          <w:p w:rsidR="00077CCC" w:rsidRPr="00077CCC" w:rsidRDefault="00077CCC" w:rsidP="00B42159">
            <w:pPr>
              <w:pStyle w:val="Tableentry"/>
            </w:pPr>
            <w:r w:rsidRPr="00077CCC">
              <w:t>dct:conformsTo</w:t>
            </w:r>
          </w:p>
          <w:p w:rsidR="00077CCC" w:rsidRPr="00077CCC" w:rsidRDefault="00077CCC" w:rsidP="00B42159">
            <w:pPr>
              <w:pStyle w:val="Tableentry"/>
            </w:pPr>
            <w:r w:rsidRPr="00077CCC">
              <w:t>dct:hasVersion</w:t>
            </w:r>
          </w:p>
          <w:p w:rsidR="00077CCC" w:rsidRPr="00077CCC" w:rsidRDefault="00077CCC" w:rsidP="00B42159">
            <w:pPr>
              <w:pStyle w:val="Tableentry"/>
            </w:pPr>
            <w:r w:rsidRPr="00077CCC">
              <w:t>dct:isVersionOf</w:t>
            </w:r>
          </w:p>
          <w:p w:rsidR="00077CCC" w:rsidRPr="00077CCC" w:rsidRDefault="00077CCC" w:rsidP="00B42159">
            <w:pPr>
              <w:pStyle w:val="Tableentry"/>
            </w:pPr>
            <w:r w:rsidRPr="00077CCC">
              <w:t>dct:identifier</w:t>
            </w:r>
          </w:p>
          <w:p w:rsidR="00077CCC" w:rsidRPr="00077CCC" w:rsidRDefault="00077CCC" w:rsidP="00B42159">
            <w:pPr>
              <w:pStyle w:val="Tableentry"/>
            </w:pPr>
            <w:r w:rsidRPr="00077CCC">
              <w:t>dct:issued</w:t>
            </w:r>
          </w:p>
          <w:p w:rsidR="00077CCC" w:rsidRPr="00077CCC" w:rsidRDefault="00077CCC" w:rsidP="00B42159">
            <w:pPr>
              <w:pStyle w:val="Tableentry"/>
            </w:pPr>
            <w:r w:rsidRPr="00077CCC">
              <w:t>dct:language</w:t>
            </w:r>
          </w:p>
          <w:p w:rsidR="00077CCC" w:rsidRPr="00077CCC" w:rsidRDefault="00077CCC" w:rsidP="00B42159">
            <w:pPr>
              <w:pStyle w:val="Tableentry"/>
            </w:pPr>
            <w:r w:rsidRPr="00077CCC">
              <w:t>dct:modified</w:t>
            </w:r>
          </w:p>
          <w:p w:rsidR="00077CCC" w:rsidRPr="00077CCC" w:rsidRDefault="00077CCC" w:rsidP="00B42159">
            <w:pPr>
              <w:pStyle w:val="Tableentry"/>
            </w:pPr>
            <w:r w:rsidRPr="00077CCC">
              <w:t>dct:provenance</w:t>
            </w:r>
          </w:p>
          <w:p w:rsidR="00077CCC" w:rsidRPr="00077CCC" w:rsidRDefault="00077CCC" w:rsidP="00B42159">
            <w:pPr>
              <w:pStyle w:val="Tableentry"/>
            </w:pPr>
            <w:r w:rsidRPr="00077CCC">
              <w:t>dct:relation</w:t>
            </w:r>
          </w:p>
          <w:p w:rsidR="00077CCC" w:rsidRPr="00077CCC" w:rsidRDefault="00077CCC" w:rsidP="00B42159">
            <w:pPr>
              <w:pStyle w:val="Tableentry"/>
            </w:pPr>
            <w:r w:rsidRPr="00077CCC">
              <w:t>dct:source</w:t>
            </w:r>
          </w:p>
          <w:p w:rsidR="00077CCC" w:rsidRPr="00077CCC" w:rsidRDefault="00077CCC" w:rsidP="00B42159">
            <w:pPr>
              <w:pStyle w:val="Tableentry"/>
            </w:pPr>
            <w:r w:rsidRPr="00077CCC">
              <w:t>dct:spatial</w:t>
            </w:r>
          </w:p>
          <w:p w:rsidR="00077CCC" w:rsidRPr="00077CCC" w:rsidRDefault="00077CCC" w:rsidP="00B42159">
            <w:pPr>
              <w:pStyle w:val="Tableentry"/>
            </w:pPr>
            <w:r w:rsidRPr="00077CCC">
              <w:t>dct:temporal</w:t>
            </w:r>
          </w:p>
          <w:p w:rsidR="00077CCC" w:rsidRPr="00077CCC" w:rsidRDefault="00077CCC" w:rsidP="00B42159">
            <w:pPr>
              <w:pStyle w:val="Tableentry"/>
            </w:pPr>
            <w:r w:rsidRPr="00077CCC">
              <w:t>dct:type</w:t>
            </w:r>
          </w:p>
          <w:p w:rsidR="00077CCC" w:rsidRPr="00077CCC" w:rsidRDefault="00077CCC" w:rsidP="00B42159">
            <w:pPr>
              <w:pStyle w:val="Tableentry"/>
            </w:pPr>
            <w:r w:rsidRPr="00077CCC">
              <w:t>foaf:page</w:t>
            </w:r>
          </w:p>
          <w:p w:rsidR="00077CCC" w:rsidRPr="00077CCC" w:rsidRDefault="00077CCC" w:rsidP="00B42159">
            <w:pPr>
              <w:pStyle w:val="Tableentry"/>
            </w:pPr>
            <w:r w:rsidRPr="00077CCC">
              <w:t>owl:versionInfo</w:t>
            </w:r>
          </w:p>
        </w:tc>
      </w:tr>
      <w:tr w:rsidR="00077CCC" w:rsidRPr="005D658D" w:rsidTr="00B42159">
        <w:tc>
          <w:tcPr>
            <w:tcW w:w="1986" w:type="dxa"/>
            <w:vAlign w:val="top"/>
          </w:tcPr>
          <w:p w:rsidR="00077CCC" w:rsidRPr="00077CCC" w:rsidRDefault="00077CCC" w:rsidP="00B42159">
            <w:pPr>
              <w:pStyle w:val="Tableentry"/>
            </w:pPr>
            <w:r w:rsidRPr="00077CCC">
              <w:t>Distribution</w:t>
            </w:r>
          </w:p>
        </w:tc>
        <w:tc>
          <w:tcPr>
            <w:tcW w:w="1984" w:type="dxa"/>
            <w:vAlign w:val="top"/>
          </w:tcPr>
          <w:p w:rsidR="00077CCC" w:rsidRPr="00077CCC" w:rsidRDefault="00077CCC" w:rsidP="00B42159">
            <w:pPr>
              <w:pStyle w:val="Tableentry"/>
            </w:pPr>
            <w:r w:rsidRPr="00077CCC">
              <w:t>dcat:Distribution</w:t>
            </w:r>
          </w:p>
        </w:tc>
        <w:tc>
          <w:tcPr>
            <w:tcW w:w="1701" w:type="dxa"/>
            <w:vAlign w:val="top"/>
          </w:tcPr>
          <w:p w:rsidR="00077CCC" w:rsidRPr="00077CCC" w:rsidRDefault="00077CCC" w:rsidP="00B42159">
            <w:pPr>
              <w:pStyle w:val="Tableentry"/>
            </w:pPr>
            <w:r w:rsidRPr="00077CCC">
              <w:t>dcat:accessURL</w:t>
            </w:r>
          </w:p>
        </w:tc>
        <w:tc>
          <w:tcPr>
            <w:tcW w:w="1843" w:type="dxa"/>
            <w:vAlign w:val="top"/>
          </w:tcPr>
          <w:p w:rsidR="00077CCC" w:rsidRPr="00077CCC" w:rsidRDefault="00077CCC" w:rsidP="00B42159">
            <w:pPr>
              <w:pStyle w:val="Tableentry"/>
              <w:rPr>
                <w:lang w:val="fr-FR"/>
              </w:rPr>
            </w:pPr>
            <w:r w:rsidRPr="00077CCC">
              <w:rPr>
                <w:lang w:val="fr-FR"/>
              </w:rPr>
              <w:t>dct:description</w:t>
            </w:r>
          </w:p>
          <w:p w:rsidR="00077CCC" w:rsidRPr="00077CCC" w:rsidRDefault="00077CCC" w:rsidP="00B42159">
            <w:pPr>
              <w:pStyle w:val="Tableentry"/>
              <w:rPr>
                <w:lang w:val="fr-FR"/>
              </w:rPr>
            </w:pPr>
            <w:r w:rsidRPr="00077CCC">
              <w:rPr>
                <w:lang w:val="fr-FR"/>
              </w:rPr>
              <w:t>dct:format</w:t>
            </w:r>
          </w:p>
          <w:p w:rsidR="00077CCC" w:rsidRPr="00077CCC" w:rsidRDefault="00077CCC" w:rsidP="00B42159">
            <w:pPr>
              <w:pStyle w:val="Tableentry"/>
              <w:rPr>
                <w:lang w:val="fr-FR"/>
              </w:rPr>
            </w:pPr>
            <w:r w:rsidRPr="00077CCC">
              <w:rPr>
                <w:lang w:val="fr-FR"/>
              </w:rPr>
              <w:t>dct:license</w:t>
            </w:r>
          </w:p>
        </w:tc>
        <w:tc>
          <w:tcPr>
            <w:tcW w:w="1843" w:type="dxa"/>
            <w:vAlign w:val="top"/>
          </w:tcPr>
          <w:p w:rsidR="00077CCC" w:rsidRPr="00077CCC" w:rsidRDefault="00077CCC" w:rsidP="00B42159">
            <w:pPr>
              <w:pStyle w:val="Tableentry"/>
            </w:pPr>
            <w:r w:rsidRPr="00077CCC">
              <w:t>adms:status</w:t>
            </w:r>
          </w:p>
          <w:p w:rsidR="00077CCC" w:rsidRPr="00077CCC" w:rsidRDefault="00077CCC" w:rsidP="00B42159">
            <w:pPr>
              <w:pStyle w:val="Tableentry"/>
            </w:pPr>
            <w:r w:rsidRPr="00077CCC">
              <w:t>dcat:byteSize</w:t>
            </w:r>
          </w:p>
          <w:p w:rsidR="00077CCC" w:rsidRPr="00077CCC" w:rsidRDefault="00077CCC" w:rsidP="00B42159">
            <w:pPr>
              <w:pStyle w:val="Tableentry"/>
            </w:pPr>
            <w:r w:rsidRPr="00077CCC">
              <w:t>dcat:downloadURL</w:t>
            </w:r>
          </w:p>
          <w:p w:rsidR="00077CCC" w:rsidRPr="00077CCC" w:rsidRDefault="00077CCC" w:rsidP="00B42159">
            <w:pPr>
              <w:pStyle w:val="Tableentry"/>
            </w:pPr>
            <w:r w:rsidRPr="00077CCC">
              <w:t>dcat:mediaType</w:t>
            </w:r>
          </w:p>
          <w:p w:rsidR="00077CCC" w:rsidRPr="00077CCC" w:rsidRDefault="00077CCC" w:rsidP="00B42159">
            <w:pPr>
              <w:pStyle w:val="Tableentry"/>
            </w:pPr>
            <w:r w:rsidRPr="00077CCC">
              <w:t>dct:conformsTo</w:t>
            </w:r>
          </w:p>
          <w:p w:rsidR="00077CCC" w:rsidRPr="00077CCC" w:rsidRDefault="00077CCC" w:rsidP="00B42159">
            <w:pPr>
              <w:pStyle w:val="Tableentry"/>
            </w:pPr>
            <w:r w:rsidRPr="00077CCC">
              <w:t>dct:issued</w:t>
            </w:r>
          </w:p>
          <w:p w:rsidR="00077CCC" w:rsidRPr="00077CCC" w:rsidRDefault="00077CCC" w:rsidP="00B42159">
            <w:pPr>
              <w:pStyle w:val="Tableentry"/>
            </w:pPr>
            <w:r w:rsidRPr="00077CCC">
              <w:t>dct:language</w:t>
            </w:r>
          </w:p>
          <w:p w:rsidR="00077CCC" w:rsidRPr="00077CCC" w:rsidRDefault="00077CCC" w:rsidP="00B42159">
            <w:pPr>
              <w:pStyle w:val="Tableentry"/>
            </w:pPr>
            <w:r w:rsidRPr="00077CCC">
              <w:t>dct:modified</w:t>
            </w:r>
          </w:p>
          <w:p w:rsidR="00077CCC" w:rsidRPr="00077CCC" w:rsidRDefault="00077CCC" w:rsidP="00B42159">
            <w:pPr>
              <w:pStyle w:val="Tableentry"/>
            </w:pPr>
            <w:r w:rsidRPr="00077CCC">
              <w:t>dct:rights</w:t>
            </w:r>
          </w:p>
          <w:p w:rsidR="00077CCC" w:rsidRPr="00077CCC" w:rsidRDefault="00077CCC" w:rsidP="00B42159">
            <w:pPr>
              <w:pStyle w:val="Tableentry"/>
            </w:pPr>
            <w:r w:rsidRPr="00077CCC">
              <w:t>dct:title</w:t>
            </w:r>
          </w:p>
          <w:p w:rsidR="00077CCC" w:rsidRPr="00077CCC" w:rsidRDefault="00077CCC" w:rsidP="00B42159">
            <w:pPr>
              <w:pStyle w:val="Tableentry"/>
            </w:pPr>
            <w:r w:rsidRPr="00077CCC">
              <w:t>foaf:page</w:t>
            </w:r>
          </w:p>
          <w:p w:rsidR="00077CCC" w:rsidRPr="00077CCC" w:rsidRDefault="00077CCC" w:rsidP="00B42159">
            <w:pPr>
              <w:pStyle w:val="Tableentry"/>
            </w:pPr>
            <w:r w:rsidRPr="00077CCC">
              <w:t>spdx:checksum</w:t>
            </w:r>
          </w:p>
        </w:tc>
      </w:tr>
      <w:tr w:rsidR="00077CCC" w:rsidRPr="00077CCC" w:rsidTr="00B42159">
        <w:tc>
          <w:tcPr>
            <w:tcW w:w="1986" w:type="dxa"/>
            <w:vAlign w:val="top"/>
          </w:tcPr>
          <w:p w:rsidR="00077CCC" w:rsidRPr="00077CCC" w:rsidRDefault="00077CCC" w:rsidP="00B42159">
            <w:pPr>
              <w:pStyle w:val="Tableentry"/>
            </w:pPr>
            <w:r w:rsidRPr="00077CCC">
              <w:t>Document</w:t>
            </w:r>
          </w:p>
        </w:tc>
        <w:tc>
          <w:tcPr>
            <w:tcW w:w="1984" w:type="dxa"/>
            <w:vAlign w:val="top"/>
          </w:tcPr>
          <w:p w:rsidR="00077CCC" w:rsidRPr="00077CCC" w:rsidRDefault="00077CCC" w:rsidP="00B42159">
            <w:pPr>
              <w:pStyle w:val="Tableentry"/>
            </w:pPr>
            <w:r w:rsidRPr="00077CCC">
              <w:t>foaf</w:t>
            </w:r>
            <w:r w:rsidRPr="00077CCC">
              <w:rPr>
                <w:noProof/>
              </w:rPr>
              <w:t>:Document</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Frequency</w:t>
            </w:r>
          </w:p>
        </w:tc>
        <w:tc>
          <w:tcPr>
            <w:tcW w:w="1984" w:type="dxa"/>
            <w:vAlign w:val="top"/>
          </w:tcPr>
          <w:p w:rsidR="00077CCC" w:rsidRPr="00077CCC" w:rsidRDefault="00077CCC" w:rsidP="00B42159">
            <w:pPr>
              <w:pStyle w:val="Tableentry"/>
            </w:pPr>
            <w:r w:rsidRPr="00077CCC">
              <w:rPr>
                <w:noProof/>
              </w:rPr>
              <w:t>dct:Frequency</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Identifier</w:t>
            </w:r>
          </w:p>
        </w:tc>
        <w:tc>
          <w:tcPr>
            <w:tcW w:w="1984" w:type="dxa"/>
            <w:vAlign w:val="top"/>
          </w:tcPr>
          <w:p w:rsidR="00077CCC" w:rsidRPr="00077CCC" w:rsidRDefault="00077CCC" w:rsidP="00B42159">
            <w:pPr>
              <w:pStyle w:val="Tableentry"/>
            </w:pPr>
            <w:r w:rsidRPr="00077CCC">
              <w:t>adms:Identifier</w:t>
            </w:r>
          </w:p>
        </w:tc>
        <w:tc>
          <w:tcPr>
            <w:tcW w:w="1701" w:type="dxa"/>
            <w:vAlign w:val="top"/>
          </w:tcPr>
          <w:p w:rsidR="00077CCC" w:rsidRPr="00077CCC" w:rsidRDefault="00077CCC" w:rsidP="00B42159">
            <w:pPr>
              <w:pStyle w:val="Tableentry"/>
            </w:pPr>
            <w:r w:rsidRPr="00077CCC">
              <w:t>skos:notation</w:t>
            </w: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Kind</w:t>
            </w:r>
          </w:p>
        </w:tc>
        <w:tc>
          <w:tcPr>
            <w:tcW w:w="1984" w:type="dxa"/>
            <w:vAlign w:val="top"/>
          </w:tcPr>
          <w:p w:rsidR="00077CCC" w:rsidRPr="00077CCC" w:rsidRDefault="00077CCC" w:rsidP="00B42159">
            <w:pPr>
              <w:pStyle w:val="Tableentry"/>
            </w:pPr>
            <w:r w:rsidRPr="00077CCC">
              <w:rPr>
                <w:noProof/>
              </w:rPr>
              <w:t>vcard:Kind</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Licence Document</w:t>
            </w:r>
          </w:p>
        </w:tc>
        <w:tc>
          <w:tcPr>
            <w:tcW w:w="1984" w:type="dxa"/>
            <w:vAlign w:val="top"/>
          </w:tcPr>
          <w:p w:rsidR="00077CCC" w:rsidRPr="00077CCC" w:rsidRDefault="00077CCC" w:rsidP="00B42159">
            <w:pPr>
              <w:pStyle w:val="Tableentry"/>
            </w:pPr>
            <w:r w:rsidRPr="00077CCC">
              <w:t>dct:LicenseDocument</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r w:rsidRPr="00077CCC">
              <w:t>dct:type</w:t>
            </w: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Licence Type</w:t>
            </w:r>
          </w:p>
        </w:tc>
        <w:tc>
          <w:tcPr>
            <w:tcW w:w="1984" w:type="dxa"/>
            <w:vAlign w:val="top"/>
          </w:tcPr>
          <w:p w:rsidR="00077CCC" w:rsidRPr="00077CCC" w:rsidRDefault="00077CCC" w:rsidP="00B42159">
            <w:pPr>
              <w:pStyle w:val="Tableentry"/>
            </w:pPr>
            <w:r w:rsidRPr="00077CCC">
              <w:rPr>
                <w:noProof/>
              </w:rPr>
              <w:t>skos:Concept</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Linguistic System</w:t>
            </w:r>
          </w:p>
        </w:tc>
        <w:tc>
          <w:tcPr>
            <w:tcW w:w="1984" w:type="dxa"/>
            <w:vAlign w:val="top"/>
          </w:tcPr>
          <w:p w:rsidR="00077CCC" w:rsidRPr="00077CCC" w:rsidRDefault="00077CCC" w:rsidP="00B42159">
            <w:pPr>
              <w:pStyle w:val="Tableentry"/>
            </w:pPr>
            <w:r w:rsidRPr="00077CCC">
              <w:rPr>
                <w:noProof/>
              </w:rPr>
              <w:t>dct:LinguisticSystem</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Literal</w:t>
            </w:r>
          </w:p>
        </w:tc>
        <w:tc>
          <w:tcPr>
            <w:tcW w:w="1984" w:type="dxa"/>
            <w:vAlign w:val="top"/>
          </w:tcPr>
          <w:p w:rsidR="00077CCC" w:rsidRPr="00077CCC" w:rsidRDefault="00077CCC" w:rsidP="00B42159">
            <w:pPr>
              <w:pStyle w:val="Tableentry"/>
            </w:pPr>
            <w:r w:rsidRPr="00077CCC">
              <w:rPr>
                <w:noProof/>
              </w:rPr>
              <w:t>rdfs:Literal</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Location</w:t>
            </w:r>
          </w:p>
        </w:tc>
        <w:tc>
          <w:tcPr>
            <w:tcW w:w="1984" w:type="dxa"/>
            <w:vAlign w:val="top"/>
          </w:tcPr>
          <w:p w:rsidR="00077CCC" w:rsidRPr="00077CCC" w:rsidRDefault="00077CCC" w:rsidP="00B42159">
            <w:pPr>
              <w:pStyle w:val="Tableentry"/>
            </w:pPr>
            <w:r w:rsidRPr="00077CCC">
              <w:rPr>
                <w:noProof/>
              </w:rPr>
              <w:t>dct:Location</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Media Type or Extent</w:t>
            </w:r>
          </w:p>
        </w:tc>
        <w:tc>
          <w:tcPr>
            <w:tcW w:w="1984" w:type="dxa"/>
            <w:vAlign w:val="top"/>
          </w:tcPr>
          <w:p w:rsidR="00077CCC" w:rsidRPr="00077CCC" w:rsidRDefault="00077CCC" w:rsidP="00B42159">
            <w:pPr>
              <w:pStyle w:val="Tableentry"/>
            </w:pPr>
            <w:r w:rsidRPr="00077CCC">
              <w:t>dct:MediaTypeOrExtent</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Period Of Time</w:t>
            </w:r>
          </w:p>
        </w:tc>
        <w:tc>
          <w:tcPr>
            <w:tcW w:w="1984" w:type="dxa"/>
            <w:vAlign w:val="top"/>
          </w:tcPr>
          <w:p w:rsidR="00077CCC" w:rsidRPr="00077CCC" w:rsidRDefault="00077CCC" w:rsidP="00B42159">
            <w:pPr>
              <w:pStyle w:val="Tableentry"/>
            </w:pPr>
            <w:r w:rsidRPr="00077CCC">
              <w:rPr>
                <w:noProof/>
              </w:rPr>
              <w:t>dct</w:t>
            </w:r>
            <w:r w:rsidRPr="00077CCC">
              <w:t>:PeriodOfTime</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r w:rsidRPr="00077CCC">
              <w:t>schema:startDate</w:t>
            </w:r>
          </w:p>
          <w:p w:rsidR="00077CCC" w:rsidRPr="00077CCC" w:rsidRDefault="00077CCC" w:rsidP="00B42159">
            <w:pPr>
              <w:pStyle w:val="Tableentry"/>
            </w:pPr>
            <w:r w:rsidRPr="00077CCC">
              <w:t>schema:endDate</w:t>
            </w:r>
          </w:p>
        </w:tc>
      </w:tr>
      <w:tr w:rsidR="00077CCC" w:rsidRPr="00077CCC" w:rsidTr="00B42159">
        <w:tc>
          <w:tcPr>
            <w:tcW w:w="1986" w:type="dxa"/>
            <w:vAlign w:val="top"/>
          </w:tcPr>
          <w:p w:rsidR="00077CCC" w:rsidRPr="00077CCC" w:rsidRDefault="00077CCC" w:rsidP="00B42159">
            <w:pPr>
              <w:pStyle w:val="Tableentry"/>
            </w:pPr>
            <w:r w:rsidRPr="00077CCC">
              <w:t>Publisher Type</w:t>
            </w:r>
          </w:p>
        </w:tc>
        <w:tc>
          <w:tcPr>
            <w:tcW w:w="1984" w:type="dxa"/>
            <w:vAlign w:val="top"/>
          </w:tcPr>
          <w:p w:rsidR="00077CCC" w:rsidRPr="00077CCC" w:rsidRDefault="00077CCC" w:rsidP="00B42159">
            <w:pPr>
              <w:pStyle w:val="Tableentry"/>
            </w:pPr>
            <w:r w:rsidRPr="00077CCC">
              <w:rPr>
                <w:noProof/>
              </w:rPr>
              <w:t>skos:Concept</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Resource</w:t>
            </w:r>
          </w:p>
        </w:tc>
        <w:tc>
          <w:tcPr>
            <w:tcW w:w="1984" w:type="dxa"/>
            <w:vAlign w:val="top"/>
          </w:tcPr>
          <w:p w:rsidR="00077CCC" w:rsidRPr="00077CCC" w:rsidRDefault="00077CCC" w:rsidP="00B42159">
            <w:pPr>
              <w:pStyle w:val="Tableentry"/>
            </w:pPr>
            <w:r w:rsidRPr="00077CCC">
              <w:rPr>
                <w:noProof/>
              </w:rPr>
              <w:t>rdfs:Resource</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Rights Statement</w:t>
            </w:r>
          </w:p>
        </w:tc>
        <w:tc>
          <w:tcPr>
            <w:tcW w:w="1984" w:type="dxa"/>
            <w:vAlign w:val="top"/>
          </w:tcPr>
          <w:p w:rsidR="00077CCC" w:rsidRPr="00077CCC" w:rsidRDefault="00077CCC" w:rsidP="00B42159">
            <w:pPr>
              <w:pStyle w:val="Tableentry"/>
            </w:pPr>
            <w:r w:rsidRPr="00077CCC">
              <w:t>dct:RightsStatement</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Standard</w:t>
            </w:r>
          </w:p>
        </w:tc>
        <w:tc>
          <w:tcPr>
            <w:tcW w:w="1984" w:type="dxa"/>
            <w:vAlign w:val="top"/>
          </w:tcPr>
          <w:p w:rsidR="00077CCC" w:rsidRPr="00077CCC" w:rsidRDefault="00077CCC" w:rsidP="00B42159">
            <w:pPr>
              <w:pStyle w:val="Tableentry"/>
            </w:pPr>
            <w:r w:rsidRPr="00077CCC">
              <w:rPr>
                <w:noProof/>
              </w:rPr>
              <w:t>dct:Standard</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r w:rsidR="00077CCC" w:rsidRPr="00077CCC" w:rsidTr="00B42159">
        <w:tc>
          <w:tcPr>
            <w:tcW w:w="1986" w:type="dxa"/>
            <w:vAlign w:val="top"/>
          </w:tcPr>
          <w:p w:rsidR="00077CCC" w:rsidRPr="00077CCC" w:rsidRDefault="00077CCC" w:rsidP="00B42159">
            <w:pPr>
              <w:pStyle w:val="Tableentry"/>
            </w:pPr>
            <w:r w:rsidRPr="00077CCC">
              <w:t>Status</w:t>
            </w:r>
          </w:p>
        </w:tc>
        <w:tc>
          <w:tcPr>
            <w:tcW w:w="1984" w:type="dxa"/>
            <w:vAlign w:val="top"/>
          </w:tcPr>
          <w:p w:rsidR="00077CCC" w:rsidRPr="00077CCC" w:rsidRDefault="00077CCC" w:rsidP="00B42159">
            <w:pPr>
              <w:pStyle w:val="Tableentry"/>
            </w:pPr>
            <w:r w:rsidRPr="00077CCC">
              <w:rPr>
                <w:noProof/>
              </w:rPr>
              <w:t>skos:Concept</w:t>
            </w:r>
          </w:p>
        </w:tc>
        <w:tc>
          <w:tcPr>
            <w:tcW w:w="1701"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c>
          <w:tcPr>
            <w:tcW w:w="1843" w:type="dxa"/>
            <w:vAlign w:val="top"/>
          </w:tcPr>
          <w:p w:rsidR="00077CCC" w:rsidRPr="00077CCC" w:rsidRDefault="00077CCC" w:rsidP="00B42159">
            <w:pPr>
              <w:pStyle w:val="Tableentry"/>
            </w:pPr>
          </w:p>
        </w:tc>
      </w:tr>
    </w:tbl>
    <w:p w:rsidR="00077CCC" w:rsidRPr="00077CCC" w:rsidRDefault="00077CCC" w:rsidP="00E361E7">
      <w:pPr>
        <w:pStyle w:val="Annex1"/>
      </w:pPr>
      <w:bookmarkStart w:id="295" w:name="_Toc430520880"/>
      <w:bookmarkStart w:id="296" w:name="_Toc525647806"/>
      <w:bookmarkStart w:id="297" w:name="_Toc9846294"/>
      <w:bookmarkEnd w:id="295"/>
      <w:r w:rsidRPr="00077CCC">
        <w:lastRenderedPageBreak/>
        <w:t>Change Log</w:t>
      </w:r>
      <w:bookmarkEnd w:id="296"/>
      <w:bookmarkEnd w:id="297"/>
    </w:p>
    <w:p w:rsidR="00077CCC" w:rsidRPr="00077CCC" w:rsidRDefault="00077CCC" w:rsidP="00077CCC">
      <w:pPr>
        <w:rPr>
          <w:lang w:val="en-US"/>
        </w:rPr>
      </w:pPr>
      <w:r w:rsidRPr="00077CCC">
        <w:rPr>
          <w:lang w:val="en-US"/>
        </w:rPr>
        <w:t>The table below summarises the changes applied to the current release of the DCAT-AP.</w:t>
      </w:r>
    </w:p>
    <w:tbl>
      <w:tblPr>
        <w:tblStyle w:val="TableGrid1"/>
        <w:tblW w:w="5473" w:type="pct"/>
        <w:tblLayout w:type="fixed"/>
        <w:tblCellMar>
          <w:top w:w="28" w:type="dxa"/>
          <w:bottom w:w="28" w:type="dxa"/>
        </w:tblCellMar>
        <w:tblLook w:val="00A0" w:firstRow="1" w:lastRow="0" w:firstColumn="1" w:lastColumn="0" w:noHBand="0" w:noVBand="0"/>
      </w:tblPr>
      <w:tblGrid>
        <w:gridCol w:w="1838"/>
        <w:gridCol w:w="1560"/>
        <w:gridCol w:w="993"/>
        <w:gridCol w:w="3402"/>
        <w:gridCol w:w="662"/>
        <w:gridCol w:w="844"/>
      </w:tblGrid>
      <w:tr w:rsidR="00077CCC" w:rsidRPr="00077CCC" w:rsidTr="00B42159">
        <w:trPr>
          <w:cnfStyle w:val="100000000000" w:firstRow="1" w:lastRow="0" w:firstColumn="0" w:lastColumn="0" w:oddVBand="0" w:evenVBand="0" w:oddHBand="0" w:evenHBand="0" w:firstRowFirstColumn="0" w:firstRowLastColumn="0" w:lastRowFirstColumn="0" w:lastRowLastColumn="0"/>
          <w:cantSplit/>
          <w:trHeight w:val="416"/>
        </w:trPr>
        <w:tc>
          <w:tcPr>
            <w:tcW w:w="988" w:type="pct"/>
          </w:tcPr>
          <w:p w:rsidR="00077CCC" w:rsidRPr="00077CCC" w:rsidRDefault="00077CCC" w:rsidP="00B42159">
            <w:pPr>
              <w:rPr>
                <w:sz w:val="14"/>
                <w:szCs w:val="14"/>
              </w:rPr>
            </w:pPr>
            <w:r w:rsidRPr="00077CCC">
              <w:rPr>
                <w:sz w:val="14"/>
                <w:szCs w:val="14"/>
              </w:rPr>
              <w:t>URI</w:t>
            </w:r>
          </w:p>
        </w:tc>
        <w:tc>
          <w:tcPr>
            <w:tcW w:w="839" w:type="pct"/>
          </w:tcPr>
          <w:p w:rsidR="00077CCC" w:rsidRPr="00077CCC" w:rsidRDefault="00077CCC" w:rsidP="00B42159">
            <w:pPr>
              <w:rPr>
                <w:sz w:val="14"/>
                <w:szCs w:val="14"/>
              </w:rPr>
            </w:pPr>
            <w:r w:rsidRPr="00077CCC">
              <w:rPr>
                <w:sz w:val="14"/>
                <w:szCs w:val="14"/>
              </w:rPr>
              <w:t>Type</w:t>
            </w:r>
          </w:p>
        </w:tc>
        <w:tc>
          <w:tcPr>
            <w:tcW w:w="534" w:type="pct"/>
          </w:tcPr>
          <w:p w:rsidR="00077CCC" w:rsidRPr="00077CCC" w:rsidRDefault="00077CCC" w:rsidP="00B42159">
            <w:pPr>
              <w:rPr>
                <w:sz w:val="14"/>
                <w:szCs w:val="14"/>
              </w:rPr>
            </w:pPr>
            <w:r w:rsidRPr="00077CCC">
              <w:rPr>
                <w:sz w:val="14"/>
                <w:szCs w:val="14"/>
              </w:rPr>
              <w:t>Action</w:t>
            </w:r>
          </w:p>
        </w:tc>
        <w:tc>
          <w:tcPr>
            <w:tcW w:w="1829" w:type="pct"/>
          </w:tcPr>
          <w:p w:rsidR="00077CCC" w:rsidRPr="00077CCC" w:rsidRDefault="00077CCC" w:rsidP="00B42159">
            <w:pPr>
              <w:rPr>
                <w:sz w:val="14"/>
                <w:szCs w:val="14"/>
              </w:rPr>
            </w:pPr>
            <w:r w:rsidRPr="00077CCC">
              <w:rPr>
                <w:sz w:val="14"/>
                <w:szCs w:val="14"/>
              </w:rPr>
              <w:t>Description</w:t>
            </w:r>
          </w:p>
        </w:tc>
        <w:tc>
          <w:tcPr>
            <w:tcW w:w="356" w:type="pct"/>
          </w:tcPr>
          <w:p w:rsidR="00077CCC" w:rsidRPr="00077CCC" w:rsidRDefault="00077CCC" w:rsidP="00B42159">
            <w:pPr>
              <w:rPr>
                <w:sz w:val="14"/>
                <w:szCs w:val="14"/>
              </w:rPr>
            </w:pPr>
            <w:r w:rsidRPr="00077CCC">
              <w:rPr>
                <w:sz w:val="14"/>
                <w:szCs w:val="14"/>
              </w:rPr>
              <w:t>Issue</w:t>
            </w:r>
          </w:p>
        </w:tc>
        <w:tc>
          <w:tcPr>
            <w:tcW w:w="454" w:type="pct"/>
          </w:tcPr>
          <w:p w:rsidR="00077CCC" w:rsidRPr="00077CCC" w:rsidRDefault="00077CCC" w:rsidP="00B42159">
            <w:pPr>
              <w:rPr>
                <w:sz w:val="14"/>
                <w:szCs w:val="14"/>
              </w:rPr>
            </w:pPr>
            <w:r w:rsidRPr="00077CCC">
              <w:rPr>
                <w:sz w:val="14"/>
                <w:szCs w:val="14"/>
              </w:rPr>
              <w:t>Release</w:t>
            </w:r>
          </w:p>
        </w:tc>
      </w:tr>
      <w:tr w:rsidR="00483A84" w:rsidRPr="00483A84" w:rsidTr="00B42159">
        <w:trPr>
          <w:trHeight w:val="77"/>
        </w:trPr>
        <w:tc>
          <w:tcPr>
            <w:tcW w:w="988" w:type="pct"/>
          </w:tcPr>
          <w:p w:rsidR="00483A84" w:rsidRDefault="00483A84" w:rsidP="00B42159">
            <w:pPr>
              <w:spacing w:before="40" w:after="40"/>
              <w:rPr>
                <w:sz w:val="14"/>
                <w:szCs w:val="14"/>
                <w:lang w:val="en-US"/>
              </w:rPr>
            </w:pPr>
            <w:r w:rsidRPr="00483A84">
              <w:rPr>
                <w:sz w:val="14"/>
                <w:szCs w:val="14"/>
                <w:lang w:val="en-US"/>
              </w:rPr>
              <w:t>schema:startDate</w:t>
            </w:r>
          </w:p>
          <w:p w:rsidR="00483A84" w:rsidRPr="009F69A6" w:rsidRDefault="00483A84" w:rsidP="00B42159">
            <w:pPr>
              <w:spacing w:before="40" w:after="40"/>
              <w:rPr>
                <w:sz w:val="14"/>
                <w:szCs w:val="14"/>
                <w:lang w:val="en-US"/>
              </w:rPr>
            </w:pPr>
            <w:r>
              <w:rPr>
                <w:sz w:val="14"/>
                <w:szCs w:val="14"/>
                <w:lang w:val="en-US"/>
              </w:rPr>
              <w:t>schema:end</w:t>
            </w:r>
            <w:r w:rsidRPr="00483A84">
              <w:rPr>
                <w:sz w:val="14"/>
                <w:szCs w:val="14"/>
                <w:lang w:val="en-US"/>
              </w:rPr>
              <w:t>Date</w:t>
            </w:r>
          </w:p>
        </w:tc>
        <w:tc>
          <w:tcPr>
            <w:tcW w:w="839" w:type="pct"/>
          </w:tcPr>
          <w:p w:rsidR="00483A84" w:rsidRDefault="00483A84" w:rsidP="00B42159">
            <w:pPr>
              <w:spacing w:before="40" w:after="40"/>
              <w:rPr>
                <w:sz w:val="14"/>
                <w:szCs w:val="14"/>
              </w:rPr>
            </w:pPr>
            <w:r>
              <w:rPr>
                <w:sz w:val="14"/>
                <w:szCs w:val="14"/>
              </w:rPr>
              <w:t>UML schema</w:t>
            </w:r>
          </w:p>
        </w:tc>
        <w:tc>
          <w:tcPr>
            <w:tcW w:w="534" w:type="pct"/>
          </w:tcPr>
          <w:p w:rsidR="00483A84" w:rsidRDefault="00483A84" w:rsidP="00B42159">
            <w:pPr>
              <w:spacing w:before="40" w:after="40"/>
              <w:rPr>
                <w:sz w:val="14"/>
                <w:szCs w:val="14"/>
              </w:rPr>
            </w:pPr>
            <w:r>
              <w:rPr>
                <w:sz w:val="14"/>
                <w:szCs w:val="14"/>
              </w:rPr>
              <w:t>Updated</w:t>
            </w:r>
          </w:p>
        </w:tc>
        <w:tc>
          <w:tcPr>
            <w:tcW w:w="1829" w:type="pct"/>
          </w:tcPr>
          <w:p w:rsidR="00483A84" w:rsidRPr="00483A84" w:rsidRDefault="00483A84" w:rsidP="00B42159">
            <w:pPr>
              <w:spacing w:before="40" w:after="40"/>
              <w:rPr>
                <w:i/>
                <w:sz w:val="14"/>
                <w:szCs w:val="14"/>
                <w:lang w:val="en-US"/>
              </w:rPr>
            </w:pPr>
            <w:r w:rsidRPr="00483A84">
              <w:rPr>
                <w:i/>
                <w:sz w:val="14"/>
                <w:szCs w:val="14"/>
                <w:lang w:val="en-US"/>
              </w:rPr>
              <w:t>Updates :</w:t>
            </w:r>
          </w:p>
          <w:p w:rsidR="00483A84" w:rsidRPr="00483A84" w:rsidRDefault="00483A84" w:rsidP="00B42159">
            <w:pPr>
              <w:spacing w:before="40" w:after="40"/>
              <w:rPr>
                <w:i/>
                <w:sz w:val="14"/>
                <w:szCs w:val="14"/>
                <w:lang w:val="en-US"/>
              </w:rPr>
            </w:pPr>
            <w:r>
              <w:rPr>
                <w:i/>
                <w:sz w:val="14"/>
                <w:szCs w:val="14"/>
                <w:lang w:val="en-US"/>
              </w:rPr>
              <w:t>Reversed</w:t>
            </w:r>
            <w:r w:rsidRPr="00483A84">
              <w:rPr>
                <w:i/>
                <w:sz w:val="14"/>
                <w:szCs w:val="14"/>
                <w:lang w:val="en-US"/>
              </w:rPr>
              <w:t xml:space="preserve"> the order of the properties startDate and endDate from </w:t>
            </w:r>
            <w:r>
              <w:rPr>
                <w:i/>
                <w:sz w:val="14"/>
                <w:szCs w:val="14"/>
                <w:lang w:val="en-US"/>
              </w:rPr>
              <w:t xml:space="preserve">dct:PeriodOfTime </w:t>
            </w:r>
          </w:p>
        </w:tc>
        <w:tc>
          <w:tcPr>
            <w:tcW w:w="356" w:type="pct"/>
          </w:tcPr>
          <w:p w:rsidR="00483A84" w:rsidRPr="00483A84" w:rsidRDefault="004E4D91" w:rsidP="00483A84">
            <w:pPr>
              <w:spacing w:before="40" w:after="40"/>
              <w:rPr>
                <w:rStyle w:val="Hyperlink"/>
                <w:sz w:val="14"/>
                <w:szCs w:val="14"/>
                <w:lang w:val="en-US"/>
              </w:rPr>
            </w:pPr>
            <w:hyperlink r:id="rId72" w:history="1">
              <w:r w:rsidR="00483A84" w:rsidRPr="00446B87">
                <w:rPr>
                  <w:rStyle w:val="Hyperlink"/>
                  <w:sz w:val="14"/>
                  <w:szCs w:val="14"/>
                </w:rPr>
                <w:t>DCAT-AP-5</w:t>
              </w:r>
              <w:r w:rsidR="00483A84">
                <w:rPr>
                  <w:rStyle w:val="Hyperlink"/>
                  <w:sz w:val="14"/>
                  <w:szCs w:val="14"/>
                </w:rPr>
                <w:t>0</w:t>
              </w:r>
            </w:hyperlink>
          </w:p>
        </w:tc>
        <w:tc>
          <w:tcPr>
            <w:tcW w:w="454" w:type="pct"/>
          </w:tcPr>
          <w:p w:rsidR="00483A84" w:rsidRPr="00483A84" w:rsidRDefault="00483A84" w:rsidP="00B42159">
            <w:pPr>
              <w:spacing w:before="40" w:after="40"/>
              <w:rPr>
                <w:rStyle w:val="Hyperlink"/>
                <w:sz w:val="14"/>
                <w:szCs w:val="14"/>
                <w:lang w:val="en-US"/>
              </w:rPr>
            </w:pPr>
            <w:r>
              <w:rPr>
                <w:rStyle w:val="Hyperlink"/>
                <w:sz w:val="14"/>
                <w:szCs w:val="14"/>
              </w:rPr>
              <w:t>1.2.1</w:t>
            </w:r>
          </w:p>
        </w:tc>
      </w:tr>
      <w:tr w:rsidR="00EF3BA4" w:rsidRPr="00077CCC" w:rsidTr="00B42159">
        <w:trPr>
          <w:trHeight w:val="77"/>
        </w:trPr>
        <w:tc>
          <w:tcPr>
            <w:tcW w:w="988" w:type="pct"/>
          </w:tcPr>
          <w:p w:rsidR="00446B87" w:rsidRPr="009F69A6" w:rsidRDefault="00446B87" w:rsidP="00B42159">
            <w:pPr>
              <w:spacing w:before="40" w:after="40"/>
              <w:rPr>
                <w:sz w:val="14"/>
                <w:szCs w:val="14"/>
                <w:lang w:val="en-US"/>
              </w:rPr>
            </w:pPr>
            <w:r w:rsidRPr="009F69A6">
              <w:rPr>
                <w:sz w:val="14"/>
                <w:szCs w:val="14"/>
                <w:lang w:val="en-US"/>
              </w:rPr>
              <w:t>dcat:theme</w:t>
            </w:r>
          </w:p>
          <w:p w:rsidR="00446B87" w:rsidRPr="009F69A6" w:rsidRDefault="00446B87" w:rsidP="00B42159">
            <w:pPr>
              <w:spacing w:before="40" w:after="40"/>
              <w:rPr>
                <w:sz w:val="14"/>
                <w:szCs w:val="14"/>
                <w:lang w:val="en-US"/>
              </w:rPr>
            </w:pPr>
            <w:r w:rsidRPr="009F69A6">
              <w:rPr>
                <w:sz w:val="14"/>
                <w:szCs w:val="14"/>
                <w:lang w:val="en-US"/>
              </w:rPr>
              <w:t>dcat:themeTaxonomy</w:t>
            </w:r>
          </w:p>
          <w:p w:rsidR="00EF3BA4" w:rsidRPr="009F69A6" w:rsidRDefault="00446B87" w:rsidP="00B42159">
            <w:pPr>
              <w:spacing w:before="40" w:after="40"/>
              <w:rPr>
                <w:sz w:val="14"/>
                <w:szCs w:val="14"/>
                <w:lang w:val="en-US"/>
              </w:rPr>
            </w:pPr>
            <w:r w:rsidRPr="009F69A6">
              <w:rPr>
                <w:sz w:val="14"/>
                <w:szCs w:val="14"/>
                <w:lang w:val="en-US"/>
              </w:rPr>
              <w:t>dct:accrualPeriodicity dct :format</w:t>
            </w:r>
          </w:p>
          <w:p w:rsidR="00446B87" w:rsidRPr="009F69A6" w:rsidRDefault="00446B87" w:rsidP="00B42159">
            <w:pPr>
              <w:spacing w:before="40" w:after="40"/>
              <w:rPr>
                <w:sz w:val="14"/>
                <w:szCs w:val="14"/>
                <w:lang w:val="en-US"/>
              </w:rPr>
            </w:pPr>
            <w:r w:rsidRPr="009F69A6">
              <w:rPr>
                <w:sz w:val="14"/>
                <w:szCs w:val="14"/>
                <w:lang w:val="en-US"/>
              </w:rPr>
              <w:t>dct :language</w:t>
            </w:r>
          </w:p>
          <w:p w:rsidR="00446B87" w:rsidRPr="009F69A6" w:rsidRDefault="00446B87" w:rsidP="00B42159">
            <w:pPr>
              <w:spacing w:before="40" w:after="40"/>
              <w:rPr>
                <w:sz w:val="14"/>
                <w:szCs w:val="14"/>
                <w:lang w:val="en-US"/>
              </w:rPr>
            </w:pPr>
            <w:r w:rsidRPr="009F69A6">
              <w:rPr>
                <w:sz w:val="14"/>
                <w:szCs w:val="14"/>
                <w:lang w:val="en-US"/>
              </w:rPr>
              <w:t>dct :publisher</w:t>
            </w:r>
          </w:p>
          <w:p w:rsidR="00446B87" w:rsidRPr="009F69A6" w:rsidRDefault="00446B87" w:rsidP="00B42159">
            <w:pPr>
              <w:spacing w:before="40" w:after="40"/>
              <w:rPr>
                <w:sz w:val="14"/>
                <w:szCs w:val="14"/>
                <w:lang w:val="en-US"/>
              </w:rPr>
            </w:pPr>
            <w:r w:rsidRPr="009F69A6">
              <w:rPr>
                <w:sz w:val="14"/>
                <w:szCs w:val="14"/>
                <w:lang w:val="en-US"/>
              </w:rPr>
              <w:t>dct :spatial</w:t>
            </w:r>
          </w:p>
          <w:p w:rsidR="00446B87" w:rsidRPr="000726CF" w:rsidRDefault="00446B87" w:rsidP="00B42159">
            <w:pPr>
              <w:spacing w:before="40" w:after="40"/>
              <w:rPr>
                <w:sz w:val="14"/>
                <w:szCs w:val="14"/>
              </w:rPr>
            </w:pPr>
            <w:r w:rsidRPr="000726CF">
              <w:rPr>
                <w:sz w:val="14"/>
                <w:szCs w:val="14"/>
              </w:rPr>
              <w:t>dct :status</w:t>
            </w:r>
          </w:p>
        </w:tc>
        <w:tc>
          <w:tcPr>
            <w:tcW w:w="839" w:type="pct"/>
          </w:tcPr>
          <w:p w:rsidR="00EF3BA4" w:rsidRPr="00077CCC" w:rsidRDefault="00446B87" w:rsidP="00B42159">
            <w:pPr>
              <w:spacing w:before="40" w:after="40"/>
              <w:rPr>
                <w:sz w:val="14"/>
                <w:szCs w:val="14"/>
              </w:rPr>
            </w:pPr>
            <w:r>
              <w:rPr>
                <w:sz w:val="14"/>
                <w:szCs w:val="14"/>
              </w:rPr>
              <w:t>Controlled Vocabular</w:t>
            </w:r>
            <w:r w:rsidR="00735BFD">
              <w:rPr>
                <w:sz w:val="14"/>
                <w:szCs w:val="14"/>
              </w:rPr>
              <w:t>ies</w:t>
            </w:r>
          </w:p>
        </w:tc>
        <w:tc>
          <w:tcPr>
            <w:tcW w:w="534" w:type="pct"/>
          </w:tcPr>
          <w:p w:rsidR="00EF3BA4" w:rsidRPr="00077CCC" w:rsidRDefault="00EF3BA4" w:rsidP="00B42159">
            <w:pPr>
              <w:spacing w:before="40" w:after="40"/>
              <w:rPr>
                <w:sz w:val="14"/>
                <w:szCs w:val="14"/>
              </w:rPr>
            </w:pPr>
            <w:r>
              <w:rPr>
                <w:sz w:val="14"/>
                <w:szCs w:val="14"/>
              </w:rPr>
              <w:t>Updated</w:t>
            </w:r>
          </w:p>
        </w:tc>
        <w:tc>
          <w:tcPr>
            <w:tcW w:w="1829" w:type="pct"/>
          </w:tcPr>
          <w:p w:rsidR="00EF3BA4" w:rsidRPr="00DC7932" w:rsidRDefault="00446B87" w:rsidP="00B42159">
            <w:pPr>
              <w:spacing w:before="40" w:after="40"/>
              <w:rPr>
                <w:i/>
                <w:sz w:val="14"/>
                <w:szCs w:val="14"/>
              </w:rPr>
            </w:pPr>
            <w:r w:rsidRPr="00DC7932">
              <w:rPr>
                <w:i/>
                <w:sz w:val="14"/>
                <w:szCs w:val="14"/>
              </w:rPr>
              <w:t>Updates</w:t>
            </w:r>
          </w:p>
          <w:p w:rsidR="00446B87" w:rsidRDefault="004E4D91" w:rsidP="0005725A">
            <w:pPr>
              <w:spacing w:before="40" w:after="40"/>
              <w:jc w:val="left"/>
              <w:rPr>
                <w:sz w:val="14"/>
                <w:szCs w:val="14"/>
              </w:rPr>
            </w:pPr>
            <w:hyperlink r:id="rId73" w:history="1">
              <w:r w:rsidR="0005725A" w:rsidRPr="001143EC">
                <w:rPr>
                  <w:rStyle w:val="Hyperlink"/>
                  <w:sz w:val="14"/>
                  <w:szCs w:val="14"/>
                </w:rPr>
                <w:t>http://publications.europa.eu/mdr/authority/data-theme/</w:t>
              </w:r>
            </w:hyperlink>
            <w:r w:rsidR="00DC7932" w:rsidRPr="00077CCC">
              <w:rPr>
                <w:sz w:val="14"/>
                <w:szCs w:val="14"/>
              </w:rPr>
              <w:sym w:font="Symbol" w:char="F0AE"/>
            </w:r>
            <w:hyperlink r:id="rId74" w:history="1">
              <w:r w:rsidR="0005725A" w:rsidRPr="001143EC">
                <w:rPr>
                  <w:rStyle w:val="Hyperlink"/>
                  <w:sz w:val="14"/>
                  <w:szCs w:val="14"/>
                </w:rPr>
                <w:t>http://publications.europa.eu/resource/authority/data-theme</w:t>
              </w:r>
            </w:hyperlink>
            <w:r w:rsidR="0005725A">
              <w:rPr>
                <w:sz w:val="14"/>
                <w:szCs w:val="14"/>
              </w:rPr>
              <w:t xml:space="preserve">, </w:t>
            </w:r>
          </w:p>
          <w:p w:rsidR="0005725A" w:rsidRDefault="004E4D91" w:rsidP="0005725A">
            <w:pPr>
              <w:spacing w:before="40" w:after="40"/>
              <w:jc w:val="left"/>
              <w:rPr>
                <w:sz w:val="14"/>
                <w:szCs w:val="14"/>
              </w:rPr>
            </w:pPr>
            <w:hyperlink r:id="rId75" w:history="1">
              <w:r w:rsidR="0005725A" w:rsidRPr="001143EC">
                <w:rPr>
                  <w:rStyle w:val="Hyperlink"/>
                  <w:sz w:val="14"/>
                  <w:szCs w:val="14"/>
                </w:rPr>
                <w:t>http://publications.europa.eu/mdr/authority/data-theme/</w:t>
              </w:r>
            </w:hyperlink>
            <w:r w:rsidR="0005725A" w:rsidRPr="00077CCC">
              <w:rPr>
                <w:sz w:val="14"/>
                <w:szCs w:val="14"/>
              </w:rPr>
              <w:sym w:font="Symbol" w:char="F0AE"/>
            </w:r>
            <w:hyperlink r:id="rId76" w:history="1">
              <w:r w:rsidR="00F52CE2" w:rsidRPr="001143EC">
                <w:rPr>
                  <w:rStyle w:val="Hyperlink"/>
                  <w:sz w:val="14"/>
                  <w:szCs w:val="14"/>
                </w:rPr>
                <w:t>http://publications.europa.eu/resource/dataset/data-theme</w:t>
              </w:r>
            </w:hyperlink>
            <w:r w:rsidR="00F52CE2">
              <w:rPr>
                <w:sz w:val="14"/>
                <w:szCs w:val="14"/>
              </w:rPr>
              <w:t xml:space="preserve">, </w:t>
            </w:r>
          </w:p>
          <w:p w:rsidR="000726CF" w:rsidRDefault="004E4D91" w:rsidP="0005725A">
            <w:pPr>
              <w:spacing w:before="40" w:after="40"/>
              <w:jc w:val="left"/>
              <w:rPr>
                <w:sz w:val="14"/>
                <w:szCs w:val="14"/>
              </w:rPr>
            </w:pPr>
            <w:hyperlink r:id="rId77" w:history="1">
              <w:r w:rsidR="00F52CE2" w:rsidRPr="001143EC">
                <w:rPr>
                  <w:rStyle w:val="Hyperlink"/>
                  <w:sz w:val="14"/>
                  <w:szCs w:val="14"/>
                </w:rPr>
                <w:t>http://publications.europa.eu/mdr/authority/frequency</w:t>
              </w:r>
            </w:hyperlink>
            <w:r w:rsidR="00F52CE2" w:rsidRPr="00077CCC">
              <w:rPr>
                <w:sz w:val="14"/>
                <w:szCs w:val="14"/>
              </w:rPr>
              <w:sym w:font="Symbol" w:char="F0AE"/>
            </w:r>
            <w:hyperlink r:id="rId78" w:history="1">
              <w:r w:rsidR="000726CF" w:rsidRPr="001143EC">
                <w:rPr>
                  <w:rStyle w:val="Hyperlink"/>
                  <w:sz w:val="14"/>
                  <w:szCs w:val="14"/>
                </w:rPr>
                <w:t>http://publications.europa.eu/resource/authority/frequency</w:t>
              </w:r>
            </w:hyperlink>
            <w:r w:rsidR="000726CF">
              <w:rPr>
                <w:sz w:val="14"/>
                <w:szCs w:val="14"/>
              </w:rPr>
              <w:t xml:space="preserve">, </w:t>
            </w:r>
          </w:p>
          <w:p w:rsidR="00F52CE2" w:rsidRDefault="004E4D91" w:rsidP="0005725A">
            <w:pPr>
              <w:spacing w:before="40" w:after="40"/>
              <w:jc w:val="left"/>
              <w:rPr>
                <w:sz w:val="14"/>
                <w:szCs w:val="14"/>
              </w:rPr>
            </w:pPr>
            <w:hyperlink r:id="rId79" w:history="1">
              <w:r w:rsidR="00F52CE2" w:rsidRPr="001143EC">
                <w:rPr>
                  <w:rStyle w:val="Hyperlink"/>
                  <w:sz w:val="14"/>
                  <w:szCs w:val="14"/>
                </w:rPr>
                <w:t>http://publications.europa.eu/mdr/authority/file-type/</w:t>
              </w:r>
            </w:hyperlink>
            <w:r w:rsidR="00F52CE2" w:rsidRPr="00077CCC">
              <w:rPr>
                <w:sz w:val="14"/>
                <w:szCs w:val="14"/>
              </w:rPr>
              <w:sym w:font="Symbol" w:char="F0AE"/>
            </w:r>
            <w:hyperlink r:id="rId80" w:history="1">
              <w:r w:rsidR="000726CF" w:rsidRPr="001143EC">
                <w:rPr>
                  <w:rStyle w:val="Hyperlink"/>
                  <w:sz w:val="14"/>
                  <w:szCs w:val="14"/>
                </w:rPr>
                <w:t>http://publications.europa.eu/resource/authority/file-type</w:t>
              </w:r>
            </w:hyperlink>
            <w:r w:rsidR="000726CF">
              <w:rPr>
                <w:sz w:val="14"/>
                <w:szCs w:val="14"/>
              </w:rPr>
              <w:t xml:space="preserve">, </w:t>
            </w:r>
          </w:p>
          <w:p w:rsidR="00F52CE2" w:rsidRDefault="004E4D91" w:rsidP="0005725A">
            <w:pPr>
              <w:spacing w:before="40" w:after="40"/>
              <w:jc w:val="left"/>
              <w:rPr>
                <w:sz w:val="14"/>
                <w:szCs w:val="14"/>
              </w:rPr>
            </w:pPr>
            <w:hyperlink r:id="rId81" w:history="1">
              <w:r w:rsidR="00F52CE2" w:rsidRPr="001143EC">
                <w:rPr>
                  <w:rStyle w:val="Hyperlink"/>
                  <w:sz w:val="14"/>
                  <w:szCs w:val="14"/>
                </w:rPr>
                <w:t>http://publications.europa.eu/mdr/authority/language/</w:t>
              </w:r>
            </w:hyperlink>
            <w:r w:rsidR="00F52CE2" w:rsidRPr="00077CCC">
              <w:rPr>
                <w:sz w:val="14"/>
                <w:szCs w:val="14"/>
              </w:rPr>
              <w:sym w:font="Symbol" w:char="F0AE"/>
            </w:r>
            <w:hyperlink r:id="rId82" w:history="1">
              <w:r w:rsidR="000726CF" w:rsidRPr="001143EC">
                <w:rPr>
                  <w:rStyle w:val="Hyperlink"/>
                  <w:sz w:val="14"/>
                  <w:szCs w:val="14"/>
                </w:rPr>
                <w:t>http://publications.europa.eu/resource/authority/language</w:t>
              </w:r>
            </w:hyperlink>
            <w:r w:rsidR="000726CF">
              <w:rPr>
                <w:sz w:val="14"/>
                <w:szCs w:val="14"/>
              </w:rPr>
              <w:t xml:space="preserve">, </w:t>
            </w:r>
          </w:p>
          <w:p w:rsidR="00F52CE2" w:rsidRDefault="004E4D91" w:rsidP="0005725A">
            <w:pPr>
              <w:spacing w:before="40" w:after="40"/>
              <w:jc w:val="left"/>
              <w:rPr>
                <w:sz w:val="14"/>
                <w:szCs w:val="14"/>
              </w:rPr>
            </w:pPr>
            <w:hyperlink r:id="rId83" w:history="1">
              <w:r w:rsidR="000726CF" w:rsidRPr="001143EC">
                <w:rPr>
                  <w:rStyle w:val="Hyperlink"/>
                  <w:sz w:val="14"/>
                  <w:szCs w:val="14"/>
                </w:rPr>
                <w:t>http://publications.europa.eu/mdr/authority/corporate-body/</w:t>
              </w:r>
            </w:hyperlink>
            <w:r w:rsidR="000726CF" w:rsidRPr="00077CCC">
              <w:rPr>
                <w:sz w:val="14"/>
                <w:szCs w:val="14"/>
              </w:rPr>
              <w:sym w:font="Symbol" w:char="F0AE"/>
            </w:r>
            <w:hyperlink r:id="rId84" w:history="1">
              <w:r w:rsidR="00730BEB" w:rsidRPr="001143EC">
                <w:rPr>
                  <w:rStyle w:val="Hyperlink"/>
                  <w:sz w:val="14"/>
                  <w:szCs w:val="14"/>
                </w:rPr>
                <w:t>http://publications.europa.eu/resource/authority/corporate-body</w:t>
              </w:r>
            </w:hyperlink>
            <w:r w:rsidR="00730BEB">
              <w:rPr>
                <w:sz w:val="14"/>
                <w:szCs w:val="14"/>
              </w:rPr>
              <w:t xml:space="preserve">, </w:t>
            </w:r>
          </w:p>
          <w:p w:rsidR="00730BEB" w:rsidRDefault="00730BEB" w:rsidP="00730BEB">
            <w:pPr>
              <w:spacing w:before="40" w:after="40"/>
              <w:jc w:val="left"/>
              <w:rPr>
                <w:sz w:val="14"/>
                <w:szCs w:val="14"/>
              </w:rPr>
            </w:pPr>
            <w:r w:rsidRPr="000726CF">
              <w:rPr>
                <w:sz w:val="14"/>
                <w:szCs w:val="14"/>
              </w:rPr>
              <w:t>http://publications.eur</w:t>
            </w:r>
            <w:r>
              <w:rPr>
                <w:sz w:val="14"/>
                <w:szCs w:val="14"/>
              </w:rPr>
              <w:t>opa.eu/mdr/authority/continent/</w:t>
            </w:r>
            <w:r w:rsidRPr="00077CCC">
              <w:rPr>
                <w:sz w:val="14"/>
                <w:szCs w:val="14"/>
              </w:rPr>
              <w:sym w:font="Symbol" w:char="F0AE"/>
            </w:r>
            <w:r w:rsidRPr="00730BEB">
              <w:rPr>
                <w:sz w:val="14"/>
                <w:szCs w:val="14"/>
              </w:rPr>
              <w:t>http://publications.europa.eu/resource/authority/continent/,</w:t>
            </w:r>
          </w:p>
          <w:p w:rsidR="000726CF" w:rsidRPr="000726CF" w:rsidRDefault="004E4D91" w:rsidP="000726CF">
            <w:pPr>
              <w:spacing w:before="40" w:after="40"/>
              <w:jc w:val="left"/>
              <w:rPr>
                <w:sz w:val="14"/>
                <w:szCs w:val="14"/>
              </w:rPr>
            </w:pPr>
            <w:hyperlink r:id="rId85" w:history="1">
              <w:r w:rsidR="00730BEB" w:rsidRPr="001143EC">
                <w:rPr>
                  <w:rStyle w:val="Hyperlink"/>
                  <w:sz w:val="14"/>
                  <w:szCs w:val="14"/>
                </w:rPr>
                <w:t>http://publications.europa.eu/mdr/authority/country/</w:t>
              </w:r>
            </w:hyperlink>
            <w:r w:rsidR="00730BEB" w:rsidRPr="00077CCC">
              <w:rPr>
                <w:sz w:val="14"/>
                <w:szCs w:val="14"/>
              </w:rPr>
              <w:sym w:font="Symbol" w:char="F0AE"/>
            </w:r>
            <w:r w:rsidR="00730BEB" w:rsidRPr="00730BEB">
              <w:rPr>
                <w:sz w:val="14"/>
                <w:szCs w:val="14"/>
              </w:rPr>
              <w:t xml:space="preserve"> http://publications.europa.eu/resource/authority/country, </w:t>
            </w:r>
            <w:hyperlink r:id="rId86" w:history="1">
              <w:r w:rsidR="00730BEB" w:rsidRPr="001143EC">
                <w:rPr>
                  <w:rStyle w:val="Hyperlink"/>
                  <w:sz w:val="14"/>
                  <w:szCs w:val="14"/>
                </w:rPr>
                <w:t>http://publications.europa.eu/mdr/authority/place/</w:t>
              </w:r>
            </w:hyperlink>
            <w:r w:rsidR="00730BEB" w:rsidRPr="00077CCC">
              <w:rPr>
                <w:sz w:val="14"/>
                <w:szCs w:val="14"/>
              </w:rPr>
              <w:sym w:font="Symbol" w:char="F0AE"/>
            </w:r>
          </w:p>
          <w:p w:rsidR="0005725A" w:rsidRDefault="00730BEB" w:rsidP="0005725A">
            <w:pPr>
              <w:spacing w:before="40" w:after="40"/>
              <w:jc w:val="left"/>
              <w:rPr>
                <w:sz w:val="14"/>
                <w:szCs w:val="14"/>
              </w:rPr>
            </w:pPr>
            <w:r w:rsidRPr="00730BEB">
              <w:rPr>
                <w:sz w:val="14"/>
                <w:szCs w:val="14"/>
              </w:rPr>
              <w:t>http://publications.euro</w:t>
            </w:r>
            <w:r>
              <w:rPr>
                <w:sz w:val="14"/>
                <w:szCs w:val="14"/>
              </w:rPr>
              <w:t>pa.eu/resource/authority/place/.</w:t>
            </w:r>
          </w:p>
          <w:p w:rsidR="0005725A" w:rsidRPr="00DC7932" w:rsidRDefault="0005725A" w:rsidP="00B42159">
            <w:pPr>
              <w:spacing w:before="40" w:after="40"/>
              <w:rPr>
                <w:sz w:val="14"/>
                <w:szCs w:val="14"/>
              </w:rPr>
            </w:pPr>
          </w:p>
        </w:tc>
        <w:tc>
          <w:tcPr>
            <w:tcW w:w="356" w:type="pct"/>
          </w:tcPr>
          <w:p w:rsidR="00EF3BA4" w:rsidRPr="00EF3BA4" w:rsidRDefault="004E4D91" w:rsidP="00B42159">
            <w:pPr>
              <w:spacing w:before="40" w:after="40"/>
              <w:rPr>
                <w:sz w:val="14"/>
                <w:szCs w:val="14"/>
              </w:rPr>
            </w:pPr>
            <w:hyperlink r:id="rId87" w:history="1">
              <w:r w:rsidR="00EF3BA4" w:rsidRPr="00446B87">
                <w:rPr>
                  <w:rStyle w:val="Hyperlink"/>
                  <w:sz w:val="14"/>
                  <w:szCs w:val="14"/>
                </w:rPr>
                <w:t>DCAT-AP-</w:t>
              </w:r>
              <w:r w:rsidR="00446B87" w:rsidRPr="00446B87">
                <w:rPr>
                  <w:rStyle w:val="Hyperlink"/>
                  <w:sz w:val="14"/>
                  <w:szCs w:val="14"/>
                </w:rPr>
                <w:t>54</w:t>
              </w:r>
            </w:hyperlink>
          </w:p>
        </w:tc>
        <w:tc>
          <w:tcPr>
            <w:tcW w:w="454" w:type="pct"/>
          </w:tcPr>
          <w:p w:rsidR="00EF3BA4" w:rsidRPr="00077CCC" w:rsidRDefault="00EF3BA4" w:rsidP="00B42159">
            <w:pPr>
              <w:spacing w:before="40" w:after="40"/>
              <w:rPr>
                <w:rStyle w:val="Hyperlink"/>
                <w:sz w:val="14"/>
                <w:szCs w:val="14"/>
              </w:rPr>
            </w:pPr>
            <w:r>
              <w:rPr>
                <w:rStyle w:val="Hyperlink"/>
                <w:sz w:val="14"/>
                <w:szCs w:val="14"/>
              </w:rPr>
              <w:t>1.2.1</w:t>
            </w:r>
          </w:p>
        </w:tc>
      </w:tr>
      <w:tr w:rsidR="00077CCC" w:rsidRPr="00077CCC" w:rsidTr="00B42159">
        <w:trPr>
          <w:trHeight w:val="77"/>
        </w:trPr>
        <w:tc>
          <w:tcPr>
            <w:tcW w:w="988" w:type="pct"/>
          </w:tcPr>
          <w:p w:rsidR="00077CCC" w:rsidRPr="00077CCC" w:rsidRDefault="00077CCC" w:rsidP="00B42159">
            <w:pPr>
              <w:spacing w:before="40" w:after="40"/>
              <w:rPr>
                <w:sz w:val="14"/>
                <w:szCs w:val="14"/>
              </w:rPr>
            </w:pPr>
            <w:r w:rsidRPr="00077CCC">
              <w:rPr>
                <w:sz w:val="14"/>
                <w:szCs w:val="14"/>
              </w:rPr>
              <w:t>dct:type</w:t>
            </w:r>
          </w:p>
        </w:tc>
        <w:tc>
          <w:tcPr>
            <w:tcW w:w="839" w:type="pct"/>
          </w:tcPr>
          <w:p w:rsidR="00077CCC" w:rsidRPr="00077CCC" w:rsidRDefault="00077CCC" w:rsidP="00B42159">
            <w:pPr>
              <w:spacing w:before="40" w:after="40"/>
              <w:rPr>
                <w:sz w:val="14"/>
                <w:szCs w:val="14"/>
              </w:rPr>
            </w:pPr>
            <w:r w:rsidRPr="00077CCC">
              <w:rPr>
                <w:sz w:val="14"/>
                <w:szCs w:val="14"/>
              </w:rPr>
              <w:t>Recommended</w:t>
            </w:r>
            <w:r w:rsidR="00351CAE">
              <w:rPr>
                <w:sz w:val="14"/>
                <w:szCs w:val="14"/>
              </w:rPr>
              <w:t xml:space="preserve"> </w:t>
            </w:r>
            <w:r w:rsidRPr="00077CCC">
              <w:rPr>
                <w:sz w:val="14"/>
                <w:szCs w:val="14"/>
              </w:rPr>
              <w:t>property</w:t>
            </w:r>
          </w:p>
          <w:p w:rsidR="00077CCC" w:rsidRPr="00077CCC" w:rsidRDefault="00077CCC" w:rsidP="00B42159">
            <w:pPr>
              <w:spacing w:before="40" w:after="40"/>
              <w:rPr>
                <w:sz w:val="14"/>
                <w:szCs w:val="14"/>
              </w:rPr>
            </w:pPr>
            <w:r w:rsidRPr="00077CCC">
              <w:rPr>
                <w:sz w:val="14"/>
                <w:szCs w:val="14"/>
              </w:rPr>
              <w:t>(Licence Document)</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i/>
                <w:sz w:val="14"/>
                <w:szCs w:val="14"/>
                <w:lang w:val="en-US"/>
              </w:rPr>
            </w:pPr>
            <w:r w:rsidRPr="00077CCC">
              <w:rPr>
                <w:i/>
                <w:sz w:val="14"/>
                <w:szCs w:val="14"/>
                <w:lang w:val="en-US"/>
              </w:rPr>
              <w:t>Updates</w:t>
            </w:r>
          </w:p>
          <w:p w:rsidR="00077CCC" w:rsidRPr="00077CCC" w:rsidRDefault="00077CCC" w:rsidP="00B42159">
            <w:pPr>
              <w:spacing w:before="40" w:after="40"/>
              <w:rPr>
                <w:sz w:val="14"/>
                <w:szCs w:val="14"/>
                <w:lang w:val="en-US"/>
              </w:rPr>
            </w:pPr>
            <w:r w:rsidRPr="00077CCC">
              <w:rPr>
                <w:sz w:val="14"/>
                <w:szCs w:val="14"/>
                <w:lang w:val="en-US"/>
              </w:rPr>
              <w:t xml:space="preserve">Cardinality: 0..1 </w:t>
            </w:r>
            <w:r w:rsidRPr="00077CCC">
              <w:rPr>
                <w:sz w:val="14"/>
                <w:szCs w:val="14"/>
              </w:rPr>
              <w:sym w:font="Symbol" w:char="F0AE"/>
            </w:r>
            <w:r w:rsidRPr="00077CCC">
              <w:rPr>
                <w:sz w:val="14"/>
                <w:szCs w:val="14"/>
                <w:lang w:val="en-US"/>
              </w:rPr>
              <w:t xml:space="preserve"> 0..n</w:t>
            </w:r>
          </w:p>
          <w:p w:rsidR="00077CCC" w:rsidRPr="00077CCC" w:rsidRDefault="00077CCC" w:rsidP="00B42159">
            <w:pPr>
              <w:spacing w:before="40" w:after="40"/>
              <w:rPr>
                <w:i/>
                <w:sz w:val="14"/>
                <w:szCs w:val="14"/>
                <w:lang w:val="en-US"/>
              </w:rPr>
            </w:pPr>
            <w:r w:rsidRPr="00077CCC">
              <w:rPr>
                <w:sz w:val="14"/>
                <w:szCs w:val="14"/>
                <w:lang w:val="en-US"/>
              </w:rPr>
              <w:t xml:space="preserve">This property can be repeated </w:t>
            </w:r>
            <w:r w:rsidR="00016F32" w:rsidRPr="00016F32">
              <w:rPr>
                <w:sz w:val="14"/>
                <w:szCs w:val="14"/>
                <w:lang w:val="en-US"/>
              </w:rPr>
              <w:t>in the case that multiple licence types apply to a licence document</w:t>
            </w:r>
            <w:r w:rsidRPr="00077CCC">
              <w:rPr>
                <w:sz w:val="14"/>
                <w:szCs w:val="14"/>
                <w:lang w:val="en-US"/>
              </w:rPr>
              <w:t>.</w:t>
            </w:r>
          </w:p>
        </w:tc>
        <w:tc>
          <w:tcPr>
            <w:tcW w:w="356" w:type="pct"/>
          </w:tcPr>
          <w:p w:rsidR="00077CCC" w:rsidRPr="00077CCC" w:rsidRDefault="004E4D91" w:rsidP="00B42159">
            <w:pPr>
              <w:spacing w:before="40" w:after="40"/>
              <w:rPr>
                <w:color w:val="0000FF"/>
                <w:sz w:val="14"/>
                <w:szCs w:val="14"/>
                <w:u w:val="single"/>
              </w:rPr>
            </w:pPr>
            <w:hyperlink r:id="rId88" w:history="1">
              <w:r w:rsidR="00077CCC" w:rsidRPr="00077CCC">
                <w:rPr>
                  <w:rStyle w:val="Hyperlink"/>
                  <w:sz w:val="14"/>
                  <w:szCs w:val="14"/>
                </w:rPr>
                <w:t>DCAT_AP-1</w:t>
              </w:r>
            </w:hyperlink>
          </w:p>
        </w:tc>
        <w:tc>
          <w:tcPr>
            <w:tcW w:w="454" w:type="pct"/>
          </w:tcPr>
          <w:p w:rsidR="00077CCC" w:rsidRPr="00077CCC" w:rsidRDefault="00077CCC" w:rsidP="00B42159">
            <w:pPr>
              <w:spacing w:before="40" w:after="40"/>
              <w:rPr>
                <w:rStyle w:val="Hyperlink"/>
                <w:sz w:val="14"/>
                <w:szCs w:val="14"/>
              </w:rPr>
            </w:pPr>
            <w:r w:rsidRPr="00077CCC">
              <w:rPr>
                <w:rStyle w:val="Hyperlink"/>
                <w:sz w:val="14"/>
                <w:szCs w:val="14"/>
              </w:rPr>
              <w:t>1.2</w:t>
            </w:r>
          </w:p>
        </w:tc>
      </w:tr>
      <w:tr w:rsidR="00077CCC" w:rsidRPr="00077CCC" w:rsidTr="00B42159">
        <w:trPr>
          <w:trHeight w:val="77"/>
        </w:trPr>
        <w:tc>
          <w:tcPr>
            <w:tcW w:w="988" w:type="pct"/>
          </w:tcPr>
          <w:p w:rsidR="00077CCC" w:rsidRPr="00077CCC" w:rsidRDefault="00077CCC" w:rsidP="00B42159">
            <w:pPr>
              <w:spacing w:before="40" w:after="40"/>
              <w:rPr>
                <w:sz w:val="14"/>
                <w:szCs w:val="14"/>
              </w:rPr>
            </w:pPr>
            <w:r w:rsidRPr="00077CCC">
              <w:rPr>
                <w:noProof/>
                <w:sz w:val="14"/>
                <w:szCs w:val="14"/>
              </w:rPr>
              <w:t>adms</w:t>
            </w:r>
            <w:r w:rsidRPr="00077CCC">
              <w:rPr>
                <w:sz w:val="14"/>
                <w:szCs w:val="14"/>
              </w:rPr>
              <w:t>:</w:t>
            </w:r>
            <w:r w:rsidRPr="00077CCC">
              <w:rPr>
                <w:noProof/>
                <w:sz w:val="14"/>
                <w:szCs w:val="14"/>
              </w:rPr>
              <w:t>versionNotes</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i/>
                <w:sz w:val="14"/>
                <w:szCs w:val="14"/>
                <w:lang w:val="en-US"/>
              </w:rPr>
            </w:pPr>
            <w:r w:rsidRPr="00077CCC">
              <w:rPr>
                <w:i/>
                <w:sz w:val="14"/>
                <w:szCs w:val="14"/>
                <w:lang w:val="en-US"/>
              </w:rPr>
              <w:t>Updates</w:t>
            </w:r>
          </w:p>
          <w:p w:rsidR="00077CCC" w:rsidRPr="00077CCC" w:rsidRDefault="00077CCC" w:rsidP="00B42159">
            <w:pPr>
              <w:spacing w:before="40" w:after="40"/>
              <w:rPr>
                <w:sz w:val="14"/>
                <w:szCs w:val="14"/>
                <w:lang w:val="en-US"/>
              </w:rPr>
            </w:pPr>
            <w:r w:rsidRPr="00077CCC">
              <w:rPr>
                <w:sz w:val="14"/>
                <w:szCs w:val="14"/>
                <w:lang w:val="en-US"/>
              </w:rPr>
              <w:t xml:space="preserve">Cardinality: 0..1 </w:t>
            </w:r>
            <w:r w:rsidRPr="00077CCC">
              <w:rPr>
                <w:sz w:val="14"/>
                <w:szCs w:val="14"/>
              </w:rPr>
              <w:sym w:font="Symbol" w:char="F0AE"/>
            </w:r>
            <w:r w:rsidRPr="00077CCC">
              <w:rPr>
                <w:sz w:val="14"/>
                <w:szCs w:val="14"/>
                <w:lang w:val="en-US"/>
              </w:rPr>
              <w:t xml:space="preserve"> 0..n</w:t>
            </w:r>
          </w:p>
          <w:p w:rsidR="00077CCC" w:rsidRPr="00077CCC" w:rsidRDefault="00077CCC" w:rsidP="00B42159">
            <w:pPr>
              <w:spacing w:before="40" w:after="40"/>
              <w:rPr>
                <w:sz w:val="14"/>
                <w:szCs w:val="14"/>
                <w:lang w:val="en-US"/>
              </w:rPr>
            </w:pPr>
            <w:r w:rsidRPr="00077CCC">
              <w:rPr>
                <w:sz w:val="14"/>
                <w:szCs w:val="14"/>
                <w:lang w:val="en-US"/>
              </w:rPr>
              <w:t>This property can be repeated for parallel language versions of the version notes.</w:t>
            </w:r>
          </w:p>
        </w:tc>
        <w:tc>
          <w:tcPr>
            <w:tcW w:w="356" w:type="pct"/>
          </w:tcPr>
          <w:p w:rsidR="00077CCC" w:rsidRPr="00077CCC" w:rsidRDefault="004E4D91" w:rsidP="00B42159">
            <w:pPr>
              <w:spacing w:before="40" w:after="40"/>
              <w:rPr>
                <w:sz w:val="14"/>
                <w:szCs w:val="14"/>
              </w:rPr>
            </w:pPr>
            <w:hyperlink r:id="rId89" w:history="1">
              <w:r w:rsidR="00077CCC" w:rsidRPr="00077CCC">
                <w:rPr>
                  <w:color w:val="0000FF"/>
                  <w:sz w:val="14"/>
                  <w:szCs w:val="14"/>
                  <w:u w:val="single"/>
                </w:rPr>
                <w:t>CO4</w:t>
              </w:r>
            </w:hyperlink>
          </w:p>
        </w:tc>
        <w:tc>
          <w:tcPr>
            <w:tcW w:w="454" w:type="pct"/>
          </w:tcPr>
          <w:p w:rsidR="00077CCC" w:rsidRPr="00077CCC" w:rsidRDefault="00077CCC" w:rsidP="00B42159">
            <w:pPr>
              <w:spacing w:before="40" w:after="40"/>
              <w:rPr>
                <w:color w:val="0000FF"/>
                <w:sz w:val="14"/>
                <w:szCs w:val="14"/>
                <w:u w:val="single"/>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sz w:val="14"/>
                <w:szCs w:val="14"/>
              </w:rPr>
              <w:t>dcat:contactPoint</w:t>
            </w:r>
          </w:p>
        </w:tc>
        <w:tc>
          <w:tcPr>
            <w:tcW w:w="839" w:type="pct"/>
          </w:tcPr>
          <w:p w:rsidR="00077CCC" w:rsidRPr="00077CCC" w:rsidRDefault="00077CCC" w:rsidP="00B42159">
            <w:pPr>
              <w:spacing w:before="40" w:after="40"/>
              <w:rPr>
                <w:sz w:val="14"/>
                <w:szCs w:val="14"/>
              </w:rPr>
            </w:pPr>
            <w:r w:rsidRPr="00077CCC">
              <w:rPr>
                <w:sz w:val="14"/>
                <w:szCs w:val="14"/>
              </w:rPr>
              <w:t>Recommendedproperty</w:t>
            </w:r>
          </w:p>
          <w:p w:rsidR="00077CCC" w:rsidRPr="00077CCC" w:rsidRDefault="00077CCC" w:rsidP="00B42159">
            <w:pPr>
              <w:spacing w:before="40" w:after="40"/>
              <w:rPr>
                <w:sz w:val="14"/>
                <w:szCs w:val="14"/>
              </w:rPr>
            </w:pPr>
            <w:r w:rsidRPr="00077CCC">
              <w:rPr>
                <w:sz w:val="14"/>
                <w:szCs w:val="14"/>
              </w:rPr>
              <w:t>(Dataset)</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i/>
                <w:sz w:val="14"/>
                <w:szCs w:val="14"/>
              </w:rPr>
            </w:pPr>
            <w:r w:rsidRPr="00077CCC">
              <w:rPr>
                <w:i/>
                <w:sz w:val="14"/>
                <w:szCs w:val="14"/>
              </w:rPr>
              <w:t>Updates</w:t>
            </w:r>
          </w:p>
          <w:p w:rsidR="00077CCC" w:rsidRPr="00077CCC" w:rsidRDefault="00077CCC" w:rsidP="00B42159">
            <w:pPr>
              <w:spacing w:before="40" w:after="40"/>
              <w:rPr>
                <w:sz w:val="14"/>
                <w:szCs w:val="14"/>
              </w:rPr>
            </w:pPr>
            <w:r w:rsidRPr="00077CCC">
              <w:rPr>
                <w:sz w:val="14"/>
                <w:szCs w:val="14"/>
              </w:rPr>
              <w:t>URI: adms:contactPoint</w:t>
            </w:r>
            <w:r w:rsidRPr="00077CCC">
              <w:rPr>
                <w:sz w:val="14"/>
                <w:szCs w:val="14"/>
              </w:rPr>
              <w:sym w:font="Symbol" w:char="F0AE"/>
            </w:r>
            <w:r w:rsidRPr="00077CCC">
              <w:rPr>
                <w:sz w:val="14"/>
                <w:szCs w:val="14"/>
              </w:rPr>
              <w:t>dcat:contactPoint</w:t>
            </w:r>
          </w:p>
          <w:p w:rsidR="00077CCC" w:rsidRPr="00077CCC" w:rsidRDefault="00077CCC" w:rsidP="00B42159">
            <w:pPr>
              <w:spacing w:before="40" w:after="40"/>
              <w:rPr>
                <w:sz w:val="14"/>
                <w:szCs w:val="14"/>
              </w:rPr>
            </w:pPr>
            <w:r w:rsidRPr="00077CCC">
              <w:rPr>
                <w:sz w:val="14"/>
                <w:szCs w:val="14"/>
              </w:rPr>
              <w:t>Range: VCard</w:t>
            </w:r>
            <w:r w:rsidRPr="00077CCC">
              <w:rPr>
                <w:sz w:val="14"/>
                <w:szCs w:val="14"/>
              </w:rPr>
              <w:sym w:font="Symbol" w:char="F0AE"/>
            </w:r>
            <w:r w:rsidRPr="00077CCC">
              <w:rPr>
                <w:sz w:val="14"/>
                <w:szCs w:val="14"/>
              </w:rPr>
              <w:t>vCard:Kind</w:t>
            </w:r>
          </w:p>
        </w:tc>
        <w:tc>
          <w:tcPr>
            <w:tcW w:w="356" w:type="pct"/>
          </w:tcPr>
          <w:p w:rsidR="00077CCC" w:rsidRPr="00077CCC" w:rsidRDefault="004E4D91" w:rsidP="00B42159">
            <w:pPr>
              <w:spacing w:before="40" w:after="40"/>
              <w:rPr>
                <w:sz w:val="14"/>
                <w:szCs w:val="14"/>
              </w:rPr>
            </w:pPr>
            <w:hyperlink r:id="rId90" w:history="1">
              <w:r w:rsidR="00077CCC" w:rsidRPr="00077CCC">
                <w:rPr>
                  <w:color w:val="0000FF"/>
                  <w:sz w:val="14"/>
                  <w:szCs w:val="14"/>
                  <w:u w:val="single"/>
                </w:rPr>
                <w:t>MO8</w:t>
              </w:r>
            </w:hyperlink>
          </w:p>
        </w:tc>
        <w:tc>
          <w:tcPr>
            <w:tcW w:w="454" w:type="pct"/>
          </w:tcPr>
          <w:p w:rsidR="00077CCC" w:rsidRPr="00077CCC" w:rsidRDefault="00077CCC" w:rsidP="00B42159">
            <w:pPr>
              <w:spacing w:before="40" w:after="40"/>
              <w:rPr>
                <w:color w:val="0000FF"/>
                <w:sz w:val="14"/>
                <w:szCs w:val="14"/>
                <w:u w:val="single"/>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sz w:val="14"/>
                <w:szCs w:val="14"/>
              </w:rPr>
              <w:t>dct:LicenseDocument</w:t>
            </w:r>
          </w:p>
        </w:tc>
        <w:tc>
          <w:tcPr>
            <w:tcW w:w="839" w:type="pct"/>
          </w:tcPr>
          <w:p w:rsidR="00077CCC" w:rsidRPr="00077CCC" w:rsidRDefault="00077CCC" w:rsidP="00B42159">
            <w:pPr>
              <w:spacing w:before="40" w:after="40"/>
              <w:rPr>
                <w:sz w:val="14"/>
                <w:szCs w:val="14"/>
              </w:rPr>
            </w:pPr>
            <w:r w:rsidRPr="00077CCC">
              <w:rPr>
                <w:sz w:val="14"/>
                <w:szCs w:val="14"/>
              </w:rPr>
              <w:t>Recommended</w:t>
            </w:r>
          </w:p>
          <w:p w:rsidR="00077CCC" w:rsidRPr="00077CCC" w:rsidRDefault="00077CCC" w:rsidP="00B42159">
            <w:pPr>
              <w:spacing w:before="40" w:after="40"/>
              <w:rPr>
                <w:sz w:val="14"/>
                <w:szCs w:val="14"/>
              </w:rPr>
            </w:pPr>
            <w:r w:rsidRPr="00077CCC">
              <w:rPr>
                <w:sz w:val="14"/>
                <w:szCs w:val="14"/>
              </w:rPr>
              <w:t>class</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i/>
                <w:sz w:val="14"/>
                <w:szCs w:val="14"/>
                <w:lang w:val="en-US"/>
              </w:rPr>
            </w:pPr>
            <w:r w:rsidRPr="00077CCC">
              <w:rPr>
                <w:i/>
                <w:sz w:val="14"/>
                <w:szCs w:val="14"/>
                <w:lang w:val="en-US"/>
              </w:rPr>
              <w:t>Updates</w:t>
            </w:r>
          </w:p>
          <w:p w:rsidR="00077CCC" w:rsidRPr="00077CCC" w:rsidRDefault="00077CCC" w:rsidP="00B42159">
            <w:pPr>
              <w:spacing w:before="40" w:after="40"/>
              <w:rPr>
                <w:sz w:val="14"/>
                <w:szCs w:val="14"/>
                <w:lang w:val="en-US"/>
              </w:rPr>
            </w:pPr>
            <w:r w:rsidRPr="00077CCC">
              <w:rPr>
                <w:sz w:val="14"/>
                <w:szCs w:val="14"/>
                <w:lang w:val="en-US"/>
              </w:rPr>
              <w:t xml:space="preserve">Optional class </w:t>
            </w:r>
            <w:r w:rsidRPr="00077CCC">
              <w:rPr>
                <w:sz w:val="14"/>
                <w:szCs w:val="14"/>
              </w:rPr>
              <w:sym w:font="Symbol" w:char="F0AE"/>
            </w:r>
            <w:r w:rsidRPr="00077CCC">
              <w:rPr>
                <w:sz w:val="14"/>
                <w:szCs w:val="14"/>
                <w:lang w:val="en-US"/>
              </w:rPr>
              <w:t xml:space="preserve"> recommended class</w:t>
            </w:r>
          </w:p>
        </w:tc>
        <w:tc>
          <w:tcPr>
            <w:tcW w:w="356" w:type="pct"/>
          </w:tcPr>
          <w:p w:rsidR="00077CCC" w:rsidRPr="00077CCC" w:rsidRDefault="004E4D91" w:rsidP="00B42159">
            <w:pPr>
              <w:spacing w:before="40" w:after="40"/>
              <w:rPr>
                <w:sz w:val="14"/>
                <w:szCs w:val="14"/>
              </w:rPr>
            </w:pPr>
            <w:hyperlink r:id="rId91" w:history="1">
              <w:r w:rsidR="00077CCC" w:rsidRPr="00077CCC">
                <w:rPr>
                  <w:color w:val="0000FF"/>
                  <w:sz w:val="14"/>
                  <w:szCs w:val="14"/>
                  <w:u w:val="single"/>
                </w:rPr>
                <w:t>OB4</w:t>
              </w:r>
            </w:hyperlink>
          </w:p>
        </w:tc>
        <w:tc>
          <w:tcPr>
            <w:tcW w:w="454" w:type="pct"/>
          </w:tcPr>
          <w:p w:rsidR="00077CCC" w:rsidRPr="00077CCC" w:rsidRDefault="00077CCC" w:rsidP="00B42159">
            <w:pPr>
              <w:spacing w:before="40" w:after="40"/>
              <w:rPr>
                <w:color w:val="0000FF"/>
                <w:sz w:val="14"/>
                <w:szCs w:val="14"/>
                <w:u w:val="single"/>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dct:Location</w:t>
            </w:r>
          </w:p>
        </w:tc>
        <w:tc>
          <w:tcPr>
            <w:tcW w:w="839" w:type="pct"/>
          </w:tcPr>
          <w:p w:rsidR="00077CCC" w:rsidRPr="00077CCC" w:rsidRDefault="00077CCC" w:rsidP="00B42159">
            <w:pPr>
              <w:spacing w:before="40" w:after="40"/>
              <w:rPr>
                <w:sz w:val="14"/>
                <w:szCs w:val="14"/>
              </w:rPr>
            </w:pPr>
            <w:r w:rsidRPr="00077CCC">
              <w:rPr>
                <w:sz w:val="14"/>
                <w:szCs w:val="14"/>
              </w:rPr>
              <w:t>Optional class</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Added reference to GeoDCAT-AP for expression of </w:t>
            </w:r>
            <w:r w:rsidRPr="00077CCC">
              <w:rPr>
                <w:noProof/>
                <w:sz w:val="14"/>
                <w:szCs w:val="14"/>
                <w:lang w:val="en-US"/>
              </w:rPr>
              <w:t>co-ordinates</w:t>
            </w:r>
          </w:p>
        </w:tc>
        <w:tc>
          <w:tcPr>
            <w:tcW w:w="356" w:type="pct"/>
          </w:tcPr>
          <w:p w:rsidR="00077CCC" w:rsidRPr="00077CCC" w:rsidRDefault="004E4D91" w:rsidP="00B42159">
            <w:pPr>
              <w:spacing w:before="40" w:after="40"/>
            </w:pPr>
            <w:hyperlink r:id="rId92" w:history="1">
              <w:r w:rsidR="00077CCC" w:rsidRPr="00077CCC">
                <w:rPr>
                  <w:rStyle w:val="Hyperlink"/>
                  <w:sz w:val="14"/>
                  <w:szCs w:val="14"/>
                </w:rPr>
                <w:t>IM4</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77"/>
        </w:trPr>
        <w:tc>
          <w:tcPr>
            <w:tcW w:w="988" w:type="pct"/>
          </w:tcPr>
          <w:p w:rsidR="00077CCC" w:rsidRPr="00077CCC" w:rsidRDefault="00077CCC" w:rsidP="00B42159">
            <w:pPr>
              <w:spacing w:before="40" w:after="40"/>
              <w:rPr>
                <w:sz w:val="14"/>
                <w:szCs w:val="14"/>
              </w:rPr>
            </w:pPr>
            <w:r w:rsidRPr="00077CCC">
              <w:rPr>
                <w:noProof/>
                <w:sz w:val="14"/>
                <w:szCs w:val="14"/>
              </w:rPr>
              <w:t>dct:source</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w:t>
            </w:r>
            <w:r w:rsidRPr="00077CCC">
              <w:rPr>
                <w:noProof/>
                <w:sz w:val="14"/>
                <w:szCs w:val="14"/>
              </w:rPr>
              <w:t>CatalogRecord</w:t>
            </w:r>
            <w:r w:rsidRPr="00077CCC">
              <w:rPr>
                <w:sz w:val="14"/>
                <w:szCs w:val="14"/>
              </w:rPr>
              <w: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dcat</w:t>
            </w:r>
            <w:r w:rsidRPr="00077CCC">
              <w:rPr>
                <w:sz w:val="14"/>
                <w:szCs w:val="14"/>
                <w:lang w:val="en-US"/>
              </w:rPr>
              <w:t>:CatalogRecord</w:t>
            </w:r>
          </w:p>
          <w:p w:rsidR="00077CCC" w:rsidRPr="00077CCC" w:rsidRDefault="00077CCC" w:rsidP="00B42159">
            <w:pPr>
              <w:spacing w:before="40" w:after="40"/>
              <w:rPr>
                <w:sz w:val="14"/>
                <w:szCs w:val="14"/>
                <w:lang w:val="en-US"/>
              </w:rPr>
            </w:pPr>
            <w:r w:rsidRPr="00077CCC">
              <w:rPr>
                <w:sz w:val="14"/>
                <w:szCs w:val="14"/>
                <w:lang w:val="en-US"/>
              </w:rPr>
              <w:t>This property links to the original metadata that was used in creating metadata for the Dataset</w:t>
            </w:r>
          </w:p>
        </w:tc>
        <w:tc>
          <w:tcPr>
            <w:tcW w:w="356" w:type="pct"/>
          </w:tcPr>
          <w:p w:rsidR="00077CCC" w:rsidRPr="00077CCC" w:rsidRDefault="004E4D91" w:rsidP="00B42159">
            <w:pPr>
              <w:spacing w:before="40" w:after="40"/>
              <w:rPr>
                <w:sz w:val="14"/>
                <w:szCs w:val="14"/>
              </w:rPr>
            </w:pPr>
            <w:hyperlink r:id="rId93" w:history="1">
              <w:r w:rsidR="00077CCC" w:rsidRPr="00077CCC">
                <w:rPr>
                  <w:rStyle w:val="Hyperlink"/>
                  <w:sz w:val="14"/>
                  <w:szCs w:val="14"/>
                </w:rPr>
                <w:t>MO5</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77"/>
        </w:trPr>
        <w:tc>
          <w:tcPr>
            <w:tcW w:w="988" w:type="pct"/>
          </w:tcPr>
          <w:p w:rsidR="00077CCC" w:rsidRPr="00077CCC" w:rsidRDefault="00077CCC" w:rsidP="00B42159">
            <w:pPr>
              <w:spacing w:before="40" w:after="40"/>
              <w:rPr>
                <w:sz w:val="14"/>
                <w:szCs w:val="14"/>
              </w:rPr>
            </w:pPr>
            <w:r w:rsidRPr="00077CCC">
              <w:rPr>
                <w:sz w:val="14"/>
                <w:szCs w:val="14"/>
              </w:rPr>
              <w:t>owl:versionInfo</w:t>
            </w:r>
          </w:p>
        </w:tc>
        <w:tc>
          <w:tcPr>
            <w:tcW w:w="839" w:type="pct"/>
          </w:tcPr>
          <w:p w:rsidR="00077CCC" w:rsidRPr="00077CCC" w:rsidRDefault="00077CCC" w:rsidP="00B42159">
            <w:pPr>
              <w:spacing w:before="40" w:after="40"/>
              <w:rPr>
                <w:sz w:val="14"/>
                <w:szCs w:val="14"/>
              </w:rPr>
            </w:pPr>
            <w:r w:rsidRPr="00077CCC">
              <w:rPr>
                <w:sz w:val="14"/>
                <w:szCs w:val="14"/>
              </w:rPr>
              <w:t>Optionalproperty (Dataset)</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i/>
                <w:sz w:val="14"/>
                <w:szCs w:val="14"/>
              </w:rPr>
            </w:pPr>
            <w:r w:rsidRPr="00077CCC">
              <w:rPr>
                <w:i/>
                <w:sz w:val="14"/>
                <w:szCs w:val="14"/>
              </w:rPr>
              <w:t>Updates</w:t>
            </w:r>
          </w:p>
          <w:p w:rsidR="00077CCC" w:rsidRPr="00077CCC" w:rsidRDefault="00077CCC" w:rsidP="00B42159">
            <w:pPr>
              <w:spacing w:before="40" w:after="40"/>
              <w:rPr>
                <w:sz w:val="14"/>
                <w:szCs w:val="14"/>
              </w:rPr>
            </w:pPr>
            <w:r w:rsidRPr="00077CCC">
              <w:rPr>
                <w:sz w:val="14"/>
                <w:szCs w:val="14"/>
              </w:rPr>
              <w:t>URI: adms:version</w:t>
            </w:r>
            <w:r w:rsidRPr="00077CCC">
              <w:rPr>
                <w:sz w:val="14"/>
                <w:szCs w:val="14"/>
              </w:rPr>
              <w:sym w:font="Symbol" w:char="F0AE"/>
            </w:r>
            <w:r w:rsidRPr="00077CCC">
              <w:rPr>
                <w:sz w:val="14"/>
                <w:szCs w:val="14"/>
              </w:rPr>
              <w:t>owl:versionInfo</w:t>
            </w:r>
          </w:p>
        </w:tc>
        <w:tc>
          <w:tcPr>
            <w:tcW w:w="356" w:type="pct"/>
          </w:tcPr>
          <w:p w:rsidR="00077CCC" w:rsidRPr="00077CCC" w:rsidRDefault="004E4D91" w:rsidP="00B42159">
            <w:pPr>
              <w:spacing w:before="40" w:after="40"/>
              <w:rPr>
                <w:sz w:val="14"/>
                <w:szCs w:val="14"/>
              </w:rPr>
            </w:pPr>
            <w:hyperlink r:id="rId94" w:history="1">
              <w:r w:rsidR="00077CCC" w:rsidRPr="00077CCC">
                <w:rPr>
                  <w:color w:val="0000FF"/>
                  <w:sz w:val="14"/>
                  <w:szCs w:val="14"/>
                  <w:u w:val="single"/>
                </w:rPr>
                <w:t>CO4</w:t>
              </w:r>
            </w:hyperlink>
          </w:p>
        </w:tc>
        <w:tc>
          <w:tcPr>
            <w:tcW w:w="454" w:type="pct"/>
            <w:vAlign w:val="top"/>
          </w:tcPr>
          <w:p w:rsidR="00077CCC" w:rsidRPr="00077CCC" w:rsidRDefault="00077CCC" w:rsidP="00B42159">
            <w:pPr>
              <w:spacing w:before="40" w:after="40"/>
              <w:rPr>
                <w:color w:val="0000FF"/>
                <w:sz w:val="14"/>
                <w:szCs w:val="14"/>
                <w:u w:val="single"/>
              </w:rPr>
            </w:pPr>
            <w:r w:rsidRPr="00077CCC">
              <w:rPr>
                <w:color w:val="0000FF"/>
                <w:sz w:val="14"/>
                <w:szCs w:val="14"/>
                <w:u w:val="single"/>
              </w:rPr>
              <w:t>1.1</w:t>
            </w:r>
          </w:p>
        </w:tc>
      </w:tr>
      <w:tr w:rsidR="00077CCC" w:rsidRPr="00077CCC" w:rsidTr="00B42159">
        <w:trPr>
          <w:trHeight w:val="77"/>
        </w:trPr>
        <w:tc>
          <w:tcPr>
            <w:tcW w:w="988" w:type="pct"/>
          </w:tcPr>
          <w:p w:rsidR="00077CCC" w:rsidRPr="00077CCC" w:rsidRDefault="00077CCC" w:rsidP="00B42159">
            <w:pPr>
              <w:spacing w:before="40" w:after="40"/>
              <w:rPr>
                <w:sz w:val="14"/>
                <w:szCs w:val="14"/>
              </w:rPr>
            </w:pPr>
            <w:r w:rsidRPr="00077CCC">
              <w:rPr>
                <w:noProof/>
                <w:sz w:val="14"/>
                <w:szCs w:val="14"/>
              </w:rPr>
              <w:t>spdx</w:t>
            </w:r>
            <w:r w:rsidRPr="00077CCC">
              <w:rPr>
                <w:sz w:val="14"/>
                <w:szCs w:val="14"/>
              </w:rPr>
              <w:t>:algorithm</w:t>
            </w:r>
          </w:p>
        </w:tc>
        <w:tc>
          <w:tcPr>
            <w:tcW w:w="839" w:type="pct"/>
          </w:tcPr>
          <w:p w:rsidR="00077CCC" w:rsidRPr="00077CCC" w:rsidRDefault="00077CCC" w:rsidP="00B42159">
            <w:pPr>
              <w:spacing w:before="40" w:after="40"/>
              <w:rPr>
                <w:sz w:val="14"/>
                <w:szCs w:val="14"/>
              </w:rPr>
            </w:pPr>
            <w:r w:rsidRPr="00077CCC">
              <w:rPr>
                <w:sz w:val="14"/>
                <w:szCs w:val="14"/>
              </w:rPr>
              <w:t>Mandatory</w:t>
            </w:r>
            <w:r w:rsidR="00351CAE">
              <w:rPr>
                <w:sz w:val="14"/>
                <w:szCs w:val="14"/>
              </w:rPr>
              <w:t xml:space="preserve"> </w:t>
            </w:r>
            <w:r w:rsidRPr="00077CCC">
              <w:rPr>
                <w:sz w:val="14"/>
                <w:szCs w:val="14"/>
              </w:rPr>
              <w:t>property (Checksum)</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spdx</w:t>
            </w:r>
            <w:r w:rsidRPr="00077CCC">
              <w:rPr>
                <w:sz w:val="14"/>
                <w:szCs w:val="14"/>
                <w:lang w:val="en-US"/>
              </w:rPr>
              <w:t>:checksumAlgorithm_sha1</w:t>
            </w:r>
          </w:p>
          <w:p w:rsidR="00077CCC" w:rsidRPr="00077CCC" w:rsidRDefault="00077CCC" w:rsidP="00B42159">
            <w:pPr>
              <w:spacing w:before="40" w:after="40"/>
              <w:rPr>
                <w:sz w:val="14"/>
                <w:szCs w:val="14"/>
                <w:lang w:val="en-US"/>
              </w:rPr>
            </w:pPr>
            <w:r w:rsidRPr="00077CCC">
              <w:rPr>
                <w:sz w:val="14"/>
                <w:szCs w:val="14"/>
                <w:lang w:val="en-US"/>
              </w:rPr>
              <w:t>Cardinality: 1..1</w:t>
            </w:r>
          </w:p>
          <w:p w:rsidR="00077CCC" w:rsidRPr="00077CCC" w:rsidRDefault="00077CCC" w:rsidP="00B42159">
            <w:pPr>
              <w:spacing w:before="40" w:after="40"/>
              <w:rPr>
                <w:sz w:val="14"/>
                <w:szCs w:val="14"/>
                <w:lang w:val="en-US"/>
              </w:rPr>
            </w:pPr>
            <w:r w:rsidRPr="00077CCC">
              <w:rPr>
                <w:sz w:val="14"/>
                <w:szCs w:val="14"/>
                <w:lang w:val="en-US"/>
              </w:rPr>
              <w:t xml:space="preserve">This property identifies the algorithm used to produce the subject Checksum. Currently, </w:t>
            </w:r>
            <w:r w:rsidRPr="00077CCC">
              <w:rPr>
                <w:sz w:val="14"/>
                <w:szCs w:val="14"/>
                <w:lang w:val="en-US"/>
              </w:rPr>
              <w:lastRenderedPageBreak/>
              <w:t>SHA-1 is the only supported algorithm. It is anticipated that other algorithms will be supported at a later time.</w:t>
            </w:r>
          </w:p>
        </w:tc>
        <w:tc>
          <w:tcPr>
            <w:tcW w:w="356" w:type="pct"/>
          </w:tcPr>
          <w:p w:rsidR="00077CCC" w:rsidRPr="00077CCC" w:rsidRDefault="004E4D91" w:rsidP="00B42159">
            <w:pPr>
              <w:spacing w:before="40" w:after="40"/>
              <w:rPr>
                <w:sz w:val="14"/>
                <w:szCs w:val="14"/>
              </w:rPr>
            </w:pPr>
            <w:hyperlink r:id="rId95" w:history="1">
              <w:r w:rsidR="00077CCC" w:rsidRPr="00077CCC">
                <w:rPr>
                  <w:color w:val="0000FF"/>
                  <w:sz w:val="14"/>
                  <w:szCs w:val="14"/>
                  <w:u w:val="single"/>
                </w:rPr>
                <w:t>PR1</w:t>
              </w:r>
            </w:hyperlink>
          </w:p>
        </w:tc>
        <w:tc>
          <w:tcPr>
            <w:tcW w:w="454" w:type="pct"/>
            <w:vAlign w:val="top"/>
          </w:tcPr>
          <w:p w:rsidR="00077CCC" w:rsidRPr="00077CCC" w:rsidRDefault="00077CCC" w:rsidP="00B42159">
            <w:pPr>
              <w:spacing w:before="40" w:after="40"/>
              <w:rPr>
                <w:color w:val="0000FF"/>
                <w:sz w:val="14"/>
                <w:szCs w:val="14"/>
                <w:u w:val="single"/>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spdx</w:t>
            </w:r>
            <w:r w:rsidRPr="00077CCC">
              <w:rPr>
                <w:sz w:val="14"/>
                <w:szCs w:val="14"/>
              </w:rPr>
              <w:t>:Checksum</w:t>
            </w:r>
          </w:p>
        </w:tc>
        <w:tc>
          <w:tcPr>
            <w:tcW w:w="839" w:type="pct"/>
          </w:tcPr>
          <w:p w:rsidR="00077CCC" w:rsidRPr="00077CCC" w:rsidRDefault="00077CCC" w:rsidP="00B42159">
            <w:pPr>
              <w:spacing w:before="40" w:after="40"/>
              <w:rPr>
                <w:sz w:val="14"/>
                <w:szCs w:val="14"/>
              </w:rPr>
            </w:pPr>
            <w:r w:rsidRPr="00077CCC">
              <w:rPr>
                <w:sz w:val="14"/>
                <w:szCs w:val="14"/>
              </w:rPr>
              <w:t>Optional class</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A value that allows the contents of a file to be authenticated. This class allows the results of a variety of checksum and cryptographic message digest algorithms to be represented.</w:t>
            </w:r>
          </w:p>
        </w:tc>
        <w:tc>
          <w:tcPr>
            <w:tcW w:w="356" w:type="pct"/>
          </w:tcPr>
          <w:p w:rsidR="00077CCC" w:rsidRPr="00077CCC" w:rsidRDefault="004E4D91" w:rsidP="00B42159">
            <w:pPr>
              <w:spacing w:before="40" w:after="40"/>
              <w:rPr>
                <w:sz w:val="14"/>
                <w:szCs w:val="14"/>
              </w:rPr>
            </w:pPr>
            <w:hyperlink r:id="rId96" w:history="1">
              <w:r w:rsidR="00077CCC" w:rsidRPr="00077CCC">
                <w:rPr>
                  <w:color w:val="0000FF"/>
                  <w:sz w:val="14"/>
                  <w:szCs w:val="14"/>
                  <w:u w:val="single"/>
                </w:rPr>
                <w:t>PR1</w:t>
              </w:r>
            </w:hyperlink>
          </w:p>
        </w:tc>
        <w:tc>
          <w:tcPr>
            <w:tcW w:w="454" w:type="pct"/>
          </w:tcPr>
          <w:p w:rsidR="00077CCC" w:rsidRPr="00077CCC" w:rsidRDefault="00077CCC" w:rsidP="00B42159">
            <w:pPr>
              <w:spacing w:before="40" w:after="40"/>
              <w:rPr>
                <w:color w:val="0000FF"/>
                <w:sz w:val="14"/>
                <w:szCs w:val="14"/>
                <w:u w:val="single"/>
              </w:rPr>
            </w:pPr>
            <w:r w:rsidRPr="00077CCC">
              <w:rPr>
                <w:color w:val="0000FF"/>
                <w:sz w:val="14"/>
                <w:szCs w:val="14"/>
                <w:u w:val="single"/>
              </w:rPr>
              <w:t>1.1</w:t>
            </w:r>
          </w:p>
        </w:tc>
      </w:tr>
      <w:tr w:rsidR="00077CCC" w:rsidRPr="00077CCC" w:rsidTr="00B42159">
        <w:trPr>
          <w:trHeight w:val="77"/>
        </w:trPr>
        <w:tc>
          <w:tcPr>
            <w:tcW w:w="988" w:type="pct"/>
          </w:tcPr>
          <w:p w:rsidR="00077CCC" w:rsidRPr="00077CCC" w:rsidRDefault="00077CCC" w:rsidP="00B42159">
            <w:pPr>
              <w:spacing w:before="40" w:after="40"/>
              <w:rPr>
                <w:sz w:val="14"/>
                <w:szCs w:val="14"/>
              </w:rPr>
            </w:pPr>
            <w:r w:rsidRPr="00077CCC">
              <w:rPr>
                <w:noProof/>
                <w:sz w:val="14"/>
                <w:szCs w:val="14"/>
              </w:rPr>
              <w:t>spdx</w:t>
            </w:r>
            <w:r w:rsidRPr="00077CCC">
              <w:rPr>
                <w:sz w:val="14"/>
                <w:szCs w:val="14"/>
              </w:rPr>
              <w:t>:checksum</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spdx</w:t>
            </w:r>
            <w:r w:rsidRPr="00077CCC">
              <w:rPr>
                <w:sz w:val="14"/>
                <w:szCs w:val="14"/>
                <w:lang w:val="en-US"/>
              </w:rPr>
              <w:t>:Checksum</w:t>
            </w:r>
          </w:p>
          <w:p w:rsidR="00077CCC" w:rsidRPr="00077CCC" w:rsidRDefault="00077CCC" w:rsidP="00B42159">
            <w:pPr>
              <w:spacing w:before="40" w:after="40"/>
              <w:rPr>
                <w:sz w:val="14"/>
                <w:szCs w:val="14"/>
                <w:lang w:val="en-US"/>
              </w:rPr>
            </w:pPr>
            <w:r w:rsidRPr="00077CCC">
              <w:rPr>
                <w:sz w:val="14"/>
                <w:szCs w:val="14"/>
                <w:lang w:val="en-US"/>
              </w:rPr>
              <w:t>Cardinality: 0..1</w:t>
            </w:r>
          </w:p>
          <w:p w:rsidR="00077CCC" w:rsidRPr="00077CCC" w:rsidRDefault="00077CCC" w:rsidP="00B42159">
            <w:pPr>
              <w:spacing w:before="40" w:after="40"/>
              <w:rPr>
                <w:sz w:val="14"/>
                <w:szCs w:val="14"/>
                <w:lang w:val="en-US"/>
              </w:rPr>
            </w:pPr>
            <w:r w:rsidRPr="00077CCC">
              <w:rPr>
                <w:sz w:val="14"/>
                <w:szCs w:val="14"/>
                <w:lang w:val="en-US"/>
              </w:rPr>
              <w:t>This property provides a mechanism that can be used to verify that the contents of a Distribution have not changed</w:t>
            </w:r>
          </w:p>
        </w:tc>
        <w:tc>
          <w:tcPr>
            <w:tcW w:w="356" w:type="pct"/>
          </w:tcPr>
          <w:p w:rsidR="00077CCC" w:rsidRPr="00077CCC" w:rsidRDefault="004E4D91" w:rsidP="00B42159">
            <w:pPr>
              <w:spacing w:before="40" w:after="40"/>
              <w:rPr>
                <w:sz w:val="14"/>
                <w:szCs w:val="14"/>
              </w:rPr>
            </w:pPr>
            <w:hyperlink r:id="rId97" w:history="1">
              <w:r w:rsidR="00077CCC" w:rsidRPr="00077CCC">
                <w:rPr>
                  <w:color w:val="0000FF"/>
                  <w:sz w:val="14"/>
                  <w:szCs w:val="14"/>
                  <w:u w:val="single"/>
                </w:rPr>
                <w:t>PR1</w:t>
              </w:r>
            </w:hyperlink>
          </w:p>
        </w:tc>
        <w:tc>
          <w:tcPr>
            <w:tcW w:w="454" w:type="pct"/>
          </w:tcPr>
          <w:p w:rsidR="00077CCC" w:rsidRPr="00077CCC" w:rsidRDefault="00077CCC" w:rsidP="00B42159">
            <w:pPr>
              <w:spacing w:before="40" w:after="40"/>
              <w:rPr>
                <w:color w:val="0000FF"/>
                <w:sz w:val="14"/>
                <w:szCs w:val="14"/>
                <w:u w:val="single"/>
              </w:rPr>
            </w:pPr>
            <w:r w:rsidRPr="00077CCC">
              <w:rPr>
                <w:color w:val="0000FF"/>
                <w:sz w:val="14"/>
                <w:szCs w:val="14"/>
                <w:u w:val="single"/>
              </w:rPr>
              <w:t>1.1</w:t>
            </w:r>
          </w:p>
        </w:tc>
      </w:tr>
      <w:tr w:rsidR="00077CCC" w:rsidRPr="00077CCC" w:rsidTr="00B42159">
        <w:trPr>
          <w:trHeight w:val="77"/>
        </w:trPr>
        <w:tc>
          <w:tcPr>
            <w:tcW w:w="988" w:type="pct"/>
          </w:tcPr>
          <w:p w:rsidR="00077CCC" w:rsidRPr="00077CCC" w:rsidRDefault="00077CCC" w:rsidP="00B42159">
            <w:pPr>
              <w:spacing w:before="40" w:after="40"/>
              <w:rPr>
                <w:sz w:val="14"/>
                <w:szCs w:val="14"/>
              </w:rPr>
            </w:pPr>
            <w:r w:rsidRPr="00077CCC">
              <w:rPr>
                <w:noProof/>
                <w:sz w:val="14"/>
                <w:szCs w:val="14"/>
              </w:rPr>
              <w:t>spdx</w:t>
            </w:r>
            <w:r w:rsidRPr="00077CCC">
              <w:rPr>
                <w:sz w:val="14"/>
                <w:szCs w:val="14"/>
              </w:rPr>
              <w:t>:</w:t>
            </w:r>
            <w:r w:rsidRPr="00077CCC">
              <w:rPr>
                <w:noProof/>
                <w:sz w:val="14"/>
                <w:szCs w:val="14"/>
              </w:rPr>
              <w:t>checksumValue</w:t>
            </w:r>
          </w:p>
        </w:tc>
        <w:tc>
          <w:tcPr>
            <w:tcW w:w="839" w:type="pct"/>
          </w:tcPr>
          <w:p w:rsidR="00077CCC" w:rsidRPr="00077CCC" w:rsidRDefault="00077CCC" w:rsidP="00B42159">
            <w:pPr>
              <w:spacing w:before="40" w:after="40"/>
              <w:rPr>
                <w:sz w:val="14"/>
                <w:szCs w:val="14"/>
              </w:rPr>
            </w:pPr>
            <w:r w:rsidRPr="00077CCC">
              <w:rPr>
                <w:sz w:val="14"/>
                <w:szCs w:val="14"/>
              </w:rPr>
              <w:t>Mandatory</w:t>
            </w:r>
            <w:r w:rsidR="00351CAE">
              <w:rPr>
                <w:sz w:val="14"/>
                <w:szCs w:val="14"/>
              </w:rPr>
              <w:t xml:space="preserve"> </w:t>
            </w:r>
            <w:r w:rsidRPr="00077CCC">
              <w:rPr>
                <w:sz w:val="14"/>
                <w:szCs w:val="14"/>
              </w:rPr>
              <w:t>property (Checksum)</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rdfs:Literal</w:t>
            </w:r>
            <w:r w:rsidRPr="00077CCC">
              <w:rPr>
                <w:sz w:val="14"/>
                <w:szCs w:val="14"/>
                <w:lang w:val="en-US"/>
              </w:rPr>
              <w:t xml:space="preserve"> typed as </w:t>
            </w:r>
            <w:r w:rsidRPr="00077CCC">
              <w:rPr>
                <w:noProof/>
                <w:sz w:val="14"/>
                <w:szCs w:val="14"/>
                <w:lang w:val="en-US"/>
              </w:rPr>
              <w:t>xsd</w:t>
            </w:r>
            <w:r w:rsidRPr="00077CCC">
              <w:rPr>
                <w:sz w:val="14"/>
                <w:szCs w:val="14"/>
                <w:lang w:val="en-US"/>
              </w:rPr>
              <w:t>:hexBinary</w:t>
            </w:r>
          </w:p>
          <w:p w:rsidR="00077CCC" w:rsidRPr="00077CCC" w:rsidRDefault="00077CCC" w:rsidP="00B42159">
            <w:pPr>
              <w:spacing w:before="40" w:after="40"/>
              <w:rPr>
                <w:sz w:val="14"/>
                <w:szCs w:val="14"/>
                <w:lang w:val="en-US"/>
              </w:rPr>
            </w:pPr>
            <w:r w:rsidRPr="00077CCC">
              <w:rPr>
                <w:sz w:val="14"/>
                <w:szCs w:val="14"/>
                <w:lang w:val="en-US"/>
              </w:rPr>
              <w:t>Cardinality: 1..1</w:t>
            </w:r>
          </w:p>
          <w:p w:rsidR="00077CCC" w:rsidRPr="00077CCC" w:rsidRDefault="00077CCC" w:rsidP="00B42159">
            <w:pPr>
              <w:spacing w:before="40" w:after="40"/>
              <w:rPr>
                <w:sz w:val="14"/>
                <w:szCs w:val="14"/>
                <w:lang w:val="en-US"/>
              </w:rPr>
            </w:pPr>
            <w:r w:rsidRPr="00077CCC">
              <w:rPr>
                <w:sz w:val="14"/>
                <w:szCs w:val="14"/>
                <w:lang w:val="en-US"/>
              </w:rPr>
              <w:t>This property provides a lower case hexadecimal encoded digest value produced using a specific algorithm.</w:t>
            </w:r>
          </w:p>
        </w:tc>
        <w:tc>
          <w:tcPr>
            <w:tcW w:w="356" w:type="pct"/>
          </w:tcPr>
          <w:p w:rsidR="00077CCC" w:rsidRPr="00077CCC" w:rsidRDefault="004E4D91" w:rsidP="00B42159">
            <w:pPr>
              <w:spacing w:before="40" w:after="40"/>
              <w:rPr>
                <w:sz w:val="14"/>
                <w:szCs w:val="14"/>
              </w:rPr>
            </w:pPr>
            <w:hyperlink r:id="rId98" w:history="1">
              <w:r w:rsidR="00077CCC" w:rsidRPr="00077CCC">
                <w:rPr>
                  <w:color w:val="0000FF"/>
                  <w:sz w:val="14"/>
                  <w:szCs w:val="14"/>
                  <w:u w:val="single"/>
                </w:rPr>
                <w:t>PR1</w:t>
              </w:r>
            </w:hyperlink>
          </w:p>
        </w:tc>
        <w:tc>
          <w:tcPr>
            <w:tcW w:w="454" w:type="pct"/>
          </w:tcPr>
          <w:p w:rsidR="00077CCC" w:rsidRPr="00077CCC" w:rsidRDefault="00077CCC" w:rsidP="00B42159">
            <w:pPr>
              <w:spacing w:before="40" w:after="40"/>
              <w:rPr>
                <w:color w:val="0000FF"/>
                <w:sz w:val="14"/>
                <w:szCs w:val="14"/>
                <w:u w:val="single"/>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sz w:val="14"/>
                <w:szCs w:val="14"/>
              </w:rPr>
              <w:t>vCard</w:t>
            </w:r>
            <w:r w:rsidRPr="00077CCC">
              <w:rPr>
                <w:noProof/>
                <w:sz w:val="14"/>
                <w:szCs w:val="14"/>
              </w:rPr>
              <w:t>:Kind</w:t>
            </w:r>
          </w:p>
        </w:tc>
        <w:tc>
          <w:tcPr>
            <w:tcW w:w="839" w:type="pct"/>
          </w:tcPr>
          <w:p w:rsidR="00077CCC" w:rsidRPr="00077CCC" w:rsidRDefault="00077CCC" w:rsidP="00B42159">
            <w:pPr>
              <w:spacing w:before="40" w:after="40"/>
              <w:rPr>
                <w:sz w:val="14"/>
                <w:szCs w:val="14"/>
              </w:rPr>
            </w:pPr>
            <w:r w:rsidRPr="00077CCC">
              <w:rPr>
                <w:sz w:val="14"/>
                <w:szCs w:val="14"/>
              </w:rPr>
              <w:t>Optional class</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i/>
                <w:sz w:val="14"/>
                <w:szCs w:val="14"/>
                <w:lang w:val="en-US"/>
              </w:rPr>
            </w:pPr>
            <w:r w:rsidRPr="00077CCC">
              <w:rPr>
                <w:i/>
                <w:sz w:val="14"/>
                <w:szCs w:val="14"/>
                <w:lang w:val="en-US"/>
              </w:rPr>
              <w:t>Updates</w:t>
            </w:r>
          </w:p>
          <w:p w:rsidR="00077CCC" w:rsidRPr="00077CCC" w:rsidRDefault="00077CCC" w:rsidP="00B42159">
            <w:pPr>
              <w:spacing w:before="40" w:after="40"/>
              <w:rPr>
                <w:sz w:val="14"/>
                <w:szCs w:val="14"/>
                <w:lang w:val="en-US"/>
              </w:rPr>
            </w:pPr>
            <w:r w:rsidRPr="00077CCC">
              <w:rPr>
                <w:sz w:val="14"/>
                <w:szCs w:val="14"/>
                <w:lang w:val="en-US"/>
              </w:rPr>
              <w:t xml:space="preserve">Class name: VCard </w:t>
            </w:r>
            <w:r w:rsidRPr="00077CCC">
              <w:rPr>
                <w:sz w:val="14"/>
                <w:szCs w:val="14"/>
              </w:rPr>
              <w:sym w:font="Symbol" w:char="F0AE"/>
            </w:r>
            <w:r w:rsidRPr="00077CCC">
              <w:rPr>
                <w:sz w:val="14"/>
                <w:szCs w:val="14"/>
                <w:lang w:val="en-US"/>
              </w:rPr>
              <w:t xml:space="preserve"> Kind</w:t>
            </w:r>
          </w:p>
          <w:p w:rsidR="00077CCC" w:rsidRPr="00077CCC" w:rsidRDefault="00077CCC" w:rsidP="00B42159">
            <w:pPr>
              <w:spacing w:before="40" w:after="40"/>
              <w:rPr>
                <w:sz w:val="14"/>
                <w:szCs w:val="14"/>
                <w:lang w:val="en-US"/>
              </w:rPr>
            </w:pPr>
            <w:r w:rsidRPr="00077CCC">
              <w:rPr>
                <w:sz w:val="14"/>
                <w:szCs w:val="14"/>
                <w:lang w:val="en-US"/>
              </w:rPr>
              <w:t xml:space="preserve">URI: VCard </w:t>
            </w:r>
            <w:r w:rsidRPr="00077CCC">
              <w:rPr>
                <w:sz w:val="14"/>
                <w:szCs w:val="14"/>
              </w:rPr>
              <w:sym w:font="Symbol" w:char="F0AE"/>
            </w:r>
            <w:r w:rsidRPr="00077CCC">
              <w:rPr>
                <w:noProof/>
                <w:sz w:val="14"/>
                <w:szCs w:val="14"/>
                <w:lang w:val="en-US"/>
              </w:rPr>
              <w:t>vcard:Kind</w:t>
            </w:r>
          </w:p>
          <w:p w:rsidR="00077CCC" w:rsidRPr="00077CCC" w:rsidRDefault="00077CCC" w:rsidP="00B42159">
            <w:pPr>
              <w:spacing w:before="40" w:after="40"/>
              <w:rPr>
                <w:sz w:val="14"/>
                <w:szCs w:val="14"/>
                <w:lang w:val="en-US"/>
              </w:rPr>
            </w:pPr>
            <w:r w:rsidRPr="00077CCC">
              <w:rPr>
                <w:sz w:val="14"/>
                <w:szCs w:val="14"/>
                <w:lang w:val="en-US"/>
              </w:rPr>
              <w:t>The class Kind is the parent class for the four explicit types of vCards (Individual, Organization, Location, Group).</w:t>
            </w:r>
          </w:p>
        </w:tc>
        <w:tc>
          <w:tcPr>
            <w:tcW w:w="356" w:type="pct"/>
          </w:tcPr>
          <w:p w:rsidR="00077CCC" w:rsidRPr="00077CCC" w:rsidRDefault="004E4D91" w:rsidP="00B42159">
            <w:pPr>
              <w:spacing w:before="40" w:after="40"/>
              <w:rPr>
                <w:sz w:val="14"/>
                <w:szCs w:val="14"/>
              </w:rPr>
            </w:pPr>
            <w:hyperlink r:id="rId99" w:history="1">
              <w:r w:rsidR="00077CCC" w:rsidRPr="00077CCC">
                <w:rPr>
                  <w:color w:val="0000FF"/>
                  <w:sz w:val="14"/>
                  <w:szCs w:val="14"/>
                  <w:u w:val="single"/>
                </w:rPr>
                <w:t>MO4</w:t>
              </w:r>
            </w:hyperlink>
          </w:p>
        </w:tc>
        <w:tc>
          <w:tcPr>
            <w:tcW w:w="454" w:type="pct"/>
          </w:tcPr>
          <w:p w:rsidR="00077CCC" w:rsidRPr="00077CCC" w:rsidRDefault="00077CCC" w:rsidP="00B42159">
            <w:pPr>
              <w:spacing w:before="40" w:after="40"/>
              <w:rPr>
                <w:color w:val="0000FF"/>
                <w:sz w:val="14"/>
                <w:szCs w:val="14"/>
                <w:u w:val="single"/>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dct:language</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(Catalogue Record)</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This property refers to a language used in the textual metadata describing titles, descriptions, etc. of the Datasets in the Catalogue. This property can be repeated if the metadata is provided in multiple languages.</w:t>
            </w:r>
          </w:p>
        </w:tc>
        <w:tc>
          <w:tcPr>
            <w:tcW w:w="356" w:type="pct"/>
          </w:tcPr>
          <w:p w:rsidR="00077CCC" w:rsidRPr="00077CCC" w:rsidRDefault="004E4D91" w:rsidP="00B42159">
            <w:pPr>
              <w:spacing w:before="40" w:after="40"/>
              <w:rPr>
                <w:sz w:val="14"/>
                <w:szCs w:val="14"/>
              </w:rPr>
            </w:pPr>
            <w:hyperlink r:id="rId100" w:history="1">
              <w:r w:rsidR="00077CCC" w:rsidRPr="00077CCC">
                <w:rPr>
                  <w:rStyle w:val="Hyperlink"/>
                  <w:sz w:val="14"/>
                  <w:szCs w:val="14"/>
                </w:rPr>
                <w:t>PR28</w:t>
              </w:r>
            </w:hyperlink>
          </w:p>
        </w:tc>
        <w:tc>
          <w:tcPr>
            <w:tcW w:w="454" w:type="pct"/>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dct:provenance</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dct</w:t>
            </w:r>
            <w:r w:rsidRPr="00077CCC">
              <w:rPr>
                <w:sz w:val="14"/>
                <w:szCs w:val="14"/>
                <w:lang w:val="en-US"/>
              </w:rPr>
              <w:t>:ProvenanceStatement</w:t>
            </w:r>
          </w:p>
          <w:p w:rsidR="00077CCC" w:rsidRPr="00077CCC" w:rsidRDefault="00077CCC" w:rsidP="00B42159">
            <w:pPr>
              <w:spacing w:before="40" w:after="40"/>
              <w:rPr>
                <w:sz w:val="14"/>
                <w:szCs w:val="14"/>
                <w:lang w:val="en-US"/>
              </w:rPr>
            </w:pPr>
            <w:r w:rsidRPr="00077CCC">
              <w:rPr>
                <w:sz w:val="14"/>
                <w:szCs w:val="14"/>
                <w:lang w:val="en-US"/>
              </w:rPr>
              <w:t>This property contains a statement about the lineage of a Dataset.</w:t>
            </w:r>
          </w:p>
        </w:tc>
        <w:tc>
          <w:tcPr>
            <w:tcW w:w="356" w:type="pct"/>
          </w:tcPr>
          <w:p w:rsidR="00077CCC" w:rsidRPr="00077CCC" w:rsidRDefault="004E4D91" w:rsidP="00B42159">
            <w:pPr>
              <w:spacing w:before="40" w:after="40"/>
              <w:rPr>
                <w:sz w:val="14"/>
                <w:szCs w:val="14"/>
              </w:rPr>
            </w:pPr>
            <w:hyperlink r:id="rId101" w:history="1">
              <w:r w:rsidR="00077CCC" w:rsidRPr="00077CCC">
                <w:rPr>
                  <w:rStyle w:val="Hyperlink"/>
                  <w:sz w:val="14"/>
                  <w:szCs w:val="14"/>
                </w:rPr>
                <w:t>PR6</w:t>
              </w:r>
            </w:hyperlink>
            <w:r w:rsidR="00077CCC" w:rsidRPr="00077CCC">
              <w:rPr>
                <w:sz w:val="14"/>
                <w:szCs w:val="14"/>
              </w:rPr>
              <w:t xml:space="preserve">, </w:t>
            </w:r>
            <w:hyperlink r:id="rId102" w:history="1">
              <w:r w:rsidR="00077CCC" w:rsidRPr="00077CCC">
                <w:rPr>
                  <w:rStyle w:val="Hyperlink"/>
                  <w:sz w:val="14"/>
                  <w:szCs w:val="14"/>
                </w:rPr>
                <w:t>PR13</w:t>
              </w:r>
            </w:hyperlink>
            <w:r w:rsidR="00077CCC" w:rsidRPr="00077CCC">
              <w:rPr>
                <w:sz w:val="14"/>
                <w:szCs w:val="14"/>
              </w:rPr>
              <w:t xml:space="preserve">, </w:t>
            </w:r>
            <w:hyperlink r:id="rId103" w:history="1">
              <w:r w:rsidR="00077CCC" w:rsidRPr="00077CCC">
                <w:rPr>
                  <w:rStyle w:val="Hyperlink"/>
                  <w:sz w:val="14"/>
                  <w:szCs w:val="14"/>
                </w:rPr>
                <w:t>PR14</w:t>
              </w:r>
            </w:hyperlink>
            <w:r w:rsidR="00077CCC" w:rsidRPr="00077CCC">
              <w:rPr>
                <w:sz w:val="14"/>
                <w:szCs w:val="14"/>
              </w:rPr>
              <w:t xml:space="preserve">, </w:t>
            </w:r>
            <w:hyperlink r:id="rId104" w:history="1">
              <w:r w:rsidR="00077CCC" w:rsidRPr="00077CCC">
                <w:rPr>
                  <w:rStyle w:val="Hyperlink"/>
                  <w:sz w:val="14"/>
                  <w:szCs w:val="14"/>
                </w:rPr>
                <w:t>MO5</w:t>
              </w:r>
            </w:hyperlink>
          </w:p>
        </w:tc>
        <w:tc>
          <w:tcPr>
            <w:tcW w:w="454" w:type="pct"/>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dct:source</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dcat:Dataset</w:t>
            </w:r>
          </w:p>
          <w:p w:rsidR="00077CCC" w:rsidRPr="00077CCC" w:rsidRDefault="00077CCC" w:rsidP="00B42159">
            <w:pPr>
              <w:spacing w:before="40" w:after="40"/>
              <w:rPr>
                <w:sz w:val="14"/>
                <w:szCs w:val="14"/>
                <w:lang w:val="en-US"/>
              </w:rPr>
            </w:pPr>
            <w:r w:rsidRPr="00077CCC">
              <w:rPr>
                <w:sz w:val="14"/>
                <w:szCs w:val="14"/>
                <w:lang w:val="en-US"/>
              </w:rPr>
              <w:t>This property refers to a related Dataset from which the described Dataset is derived.</w:t>
            </w:r>
          </w:p>
        </w:tc>
        <w:tc>
          <w:tcPr>
            <w:tcW w:w="356" w:type="pct"/>
          </w:tcPr>
          <w:p w:rsidR="00077CCC" w:rsidRPr="00077CCC" w:rsidRDefault="004E4D91" w:rsidP="00B42159">
            <w:pPr>
              <w:spacing w:before="40" w:after="40"/>
              <w:rPr>
                <w:sz w:val="14"/>
                <w:szCs w:val="14"/>
              </w:rPr>
            </w:pPr>
            <w:hyperlink r:id="rId105" w:history="1">
              <w:r w:rsidR="00077CCC" w:rsidRPr="00077CCC">
                <w:rPr>
                  <w:rStyle w:val="Hyperlink"/>
                  <w:sz w:val="14"/>
                  <w:szCs w:val="14"/>
                </w:rPr>
                <w:t>PR6</w:t>
              </w:r>
            </w:hyperlink>
            <w:r w:rsidR="00077CCC" w:rsidRPr="00077CCC">
              <w:rPr>
                <w:sz w:val="14"/>
                <w:szCs w:val="14"/>
              </w:rPr>
              <w:t xml:space="preserve">, </w:t>
            </w:r>
            <w:hyperlink r:id="rId106" w:history="1">
              <w:r w:rsidR="00077CCC" w:rsidRPr="00077CCC">
                <w:rPr>
                  <w:rStyle w:val="Hyperlink"/>
                  <w:sz w:val="14"/>
                  <w:szCs w:val="14"/>
                </w:rPr>
                <w:t>PR13</w:t>
              </w:r>
            </w:hyperlink>
            <w:r w:rsidR="00077CCC" w:rsidRPr="00077CCC">
              <w:rPr>
                <w:sz w:val="14"/>
                <w:szCs w:val="14"/>
              </w:rPr>
              <w:t xml:space="preserve">, </w:t>
            </w:r>
            <w:hyperlink r:id="rId107" w:history="1">
              <w:r w:rsidR="00077CCC" w:rsidRPr="00077CCC">
                <w:rPr>
                  <w:rStyle w:val="Hyperlink"/>
                  <w:sz w:val="14"/>
                  <w:szCs w:val="14"/>
                </w:rPr>
                <w:t>PR14</w:t>
              </w:r>
            </w:hyperlink>
            <w:r w:rsidR="00077CCC" w:rsidRPr="00077CCC">
              <w:rPr>
                <w:sz w:val="14"/>
                <w:szCs w:val="14"/>
              </w:rPr>
              <w:t xml:space="preserve">, </w:t>
            </w:r>
            <w:hyperlink r:id="rId108" w:history="1">
              <w:r w:rsidR="00077CCC" w:rsidRPr="00077CCC">
                <w:rPr>
                  <w:rStyle w:val="Hyperlink"/>
                  <w:sz w:val="14"/>
                  <w:szCs w:val="14"/>
                </w:rPr>
                <w:t>MO5</w:t>
              </w:r>
            </w:hyperlink>
          </w:p>
        </w:tc>
        <w:tc>
          <w:tcPr>
            <w:tcW w:w="454" w:type="pct"/>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w:t>
            </w:r>
            <w:r w:rsidRPr="00077CCC">
              <w:rPr>
                <w:sz w:val="14"/>
                <w:szCs w:val="14"/>
              </w:rPr>
              <w:t>:accessRights</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dct</w:t>
            </w:r>
            <w:r w:rsidRPr="00077CCC">
              <w:rPr>
                <w:sz w:val="14"/>
                <w:szCs w:val="14"/>
                <w:lang w:val="en-US"/>
              </w:rPr>
              <w:t>:RightsStatement</w:t>
            </w:r>
          </w:p>
          <w:p w:rsidR="00077CCC" w:rsidRPr="00077CCC" w:rsidRDefault="00077CCC" w:rsidP="00B42159">
            <w:pPr>
              <w:spacing w:before="40" w:after="40"/>
              <w:rPr>
                <w:i/>
                <w:sz w:val="14"/>
                <w:szCs w:val="14"/>
                <w:lang w:val="en-US"/>
              </w:rPr>
            </w:pPr>
            <w:r w:rsidRPr="00077CCC">
              <w:rPr>
                <w:sz w:val="14"/>
                <w:szCs w:val="14"/>
                <w:lang w:val="en-US"/>
              </w:rPr>
              <w:t>This property refers to information that indicates whether the Dataset is open data, has access restrictions or is not public.</w:t>
            </w:r>
          </w:p>
        </w:tc>
        <w:tc>
          <w:tcPr>
            <w:tcW w:w="356" w:type="pct"/>
          </w:tcPr>
          <w:p w:rsidR="00077CCC" w:rsidRPr="00077CCC" w:rsidRDefault="004E4D91" w:rsidP="00B42159">
            <w:pPr>
              <w:spacing w:before="40" w:after="40"/>
              <w:rPr>
                <w:sz w:val="14"/>
                <w:szCs w:val="14"/>
              </w:rPr>
            </w:pPr>
            <w:hyperlink r:id="rId109" w:history="1">
              <w:r w:rsidR="00077CCC" w:rsidRPr="00077CCC">
                <w:rPr>
                  <w:rStyle w:val="Hyperlink"/>
                  <w:sz w:val="14"/>
                  <w:szCs w:val="14"/>
                </w:rPr>
                <w:t>PR2</w:t>
              </w:r>
            </w:hyperlink>
            <w:r w:rsidR="00077CCC" w:rsidRPr="00077CCC">
              <w:rPr>
                <w:sz w:val="14"/>
                <w:szCs w:val="14"/>
              </w:rPr>
              <w:t xml:space="preserve">, </w:t>
            </w:r>
            <w:hyperlink r:id="rId110" w:history="1">
              <w:r w:rsidR="00077CCC" w:rsidRPr="00077CCC">
                <w:rPr>
                  <w:rStyle w:val="Hyperlink"/>
                  <w:sz w:val="14"/>
                  <w:szCs w:val="14"/>
                </w:rPr>
                <w:t>PR3</w:t>
              </w:r>
            </w:hyperlink>
          </w:p>
        </w:tc>
        <w:tc>
          <w:tcPr>
            <w:tcW w:w="454" w:type="pct"/>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w:t>
            </w:r>
            <w:r w:rsidRPr="00077CCC">
              <w:rPr>
                <w:sz w:val="14"/>
                <w:szCs w:val="14"/>
              </w:rPr>
              <w:t>:hasVersion</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dcat:Dataset</w:t>
            </w:r>
          </w:p>
          <w:p w:rsidR="00077CCC" w:rsidRPr="00077CCC" w:rsidRDefault="00077CCC" w:rsidP="00B42159">
            <w:pPr>
              <w:spacing w:before="40" w:after="40"/>
              <w:rPr>
                <w:i/>
                <w:sz w:val="14"/>
                <w:szCs w:val="14"/>
                <w:lang w:val="en-US"/>
              </w:rPr>
            </w:pPr>
            <w:r w:rsidRPr="00077CCC">
              <w:rPr>
                <w:sz w:val="14"/>
                <w:szCs w:val="14"/>
                <w:lang w:val="en-US"/>
              </w:rPr>
              <w:t>This property refers to a related Dataset that is a version, edition, or adaptation of the described Dataset.</w:t>
            </w:r>
          </w:p>
        </w:tc>
        <w:tc>
          <w:tcPr>
            <w:tcW w:w="356" w:type="pct"/>
          </w:tcPr>
          <w:p w:rsidR="00077CCC" w:rsidRPr="00077CCC" w:rsidRDefault="004E4D91" w:rsidP="00B42159">
            <w:pPr>
              <w:spacing w:before="40" w:after="40"/>
              <w:rPr>
                <w:sz w:val="14"/>
                <w:szCs w:val="14"/>
              </w:rPr>
            </w:pPr>
            <w:hyperlink r:id="rId111" w:history="1">
              <w:r w:rsidR="00077CCC" w:rsidRPr="00077CCC">
                <w:rPr>
                  <w:rStyle w:val="Hyperlink"/>
                  <w:sz w:val="14"/>
                  <w:szCs w:val="14"/>
                </w:rPr>
                <w:t>PR5</w:t>
              </w:r>
            </w:hyperlink>
            <w:r w:rsidR="00077CCC" w:rsidRPr="00077CCC">
              <w:rPr>
                <w:sz w:val="14"/>
                <w:szCs w:val="14"/>
              </w:rPr>
              <w:t xml:space="preserve">, </w:t>
            </w:r>
            <w:hyperlink r:id="rId112" w:history="1">
              <w:r w:rsidR="00077CCC" w:rsidRPr="00077CCC">
                <w:rPr>
                  <w:rStyle w:val="Hyperlink"/>
                  <w:sz w:val="14"/>
                  <w:szCs w:val="14"/>
                </w:rPr>
                <w:t>PR16</w:t>
              </w:r>
            </w:hyperlink>
            <w:r w:rsidR="00077CCC" w:rsidRPr="00077CCC">
              <w:rPr>
                <w:sz w:val="14"/>
                <w:szCs w:val="14"/>
              </w:rPr>
              <w:t xml:space="preserve">, </w:t>
            </w:r>
            <w:hyperlink r:id="rId113" w:history="1">
              <w:r w:rsidR="00077CCC" w:rsidRPr="00077CCC">
                <w:rPr>
                  <w:rStyle w:val="Hyperlink"/>
                  <w:sz w:val="14"/>
                  <w:szCs w:val="14"/>
                </w:rPr>
                <w:t>MO12</w:t>
              </w:r>
            </w:hyperlink>
          </w:p>
        </w:tc>
        <w:tc>
          <w:tcPr>
            <w:tcW w:w="454" w:type="pct"/>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w:t>
            </w:r>
            <w:r w:rsidRPr="00077CCC">
              <w:rPr>
                <w:sz w:val="14"/>
                <w:szCs w:val="14"/>
              </w:rPr>
              <w:t>:isVersionOf</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dcat:Dataset</w:t>
            </w:r>
          </w:p>
          <w:p w:rsidR="00077CCC" w:rsidRPr="00077CCC" w:rsidRDefault="00077CCC" w:rsidP="00B42159">
            <w:pPr>
              <w:spacing w:before="40" w:after="40"/>
              <w:rPr>
                <w:i/>
                <w:sz w:val="14"/>
                <w:szCs w:val="14"/>
                <w:lang w:val="en-US"/>
              </w:rPr>
            </w:pPr>
            <w:r w:rsidRPr="00077CCC">
              <w:rPr>
                <w:sz w:val="14"/>
                <w:szCs w:val="14"/>
                <w:lang w:val="en-US"/>
              </w:rPr>
              <w:t>This property refers to a related Dataset of which the described Dataset is a version, edition, or adaptation.</w:t>
            </w:r>
          </w:p>
        </w:tc>
        <w:tc>
          <w:tcPr>
            <w:tcW w:w="356" w:type="pct"/>
          </w:tcPr>
          <w:p w:rsidR="00077CCC" w:rsidRPr="00077CCC" w:rsidRDefault="004E4D91" w:rsidP="00B42159">
            <w:pPr>
              <w:spacing w:before="40" w:after="40"/>
              <w:rPr>
                <w:sz w:val="14"/>
                <w:szCs w:val="14"/>
              </w:rPr>
            </w:pPr>
            <w:hyperlink r:id="rId114" w:history="1">
              <w:r w:rsidR="00077CCC" w:rsidRPr="00077CCC">
                <w:rPr>
                  <w:rStyle w:val="Hyperlink"/>
                  <w:sz w:val="14"/>
                  <w:szCs w:val="14"/>
                </w:rPr>
                <w:t>PR5</w:t>
              </w:r>
            </w:hyperlink>
            <w:r w:rsidR="00077CCC" w:rsidRPr="00077CCC">
              <w:rPr>
                <w:sz w:val="14"/>
                <w:szCs w:val="14"/>
              </w:rPr>
              <w:t xml:space="preserve">, </w:t>
            </w:r>
            <w:hyperlink r:id="rId115" w:history="1">
              <w:r w:rsidR="00077CCC" w:rsidRPr="00077CCC">
                <w:rPr>
                  <w:rStyle w:val="Hyperlink"/>
                  <w:sz w:val="14"/>
                  <w:szCs w:val="14"/>
                </w:rPr>
                <w:t>PR16</w:t>
              </w:r>
            </w:hyperlink>
            <w:r w:rsidR="00077CCC" w:rsidRPr="00077CCC">
              <w:rPr>
                <w:sz w:val="14"/>
                <w:szCs w:val="14"/>
              </w:rPr>
              <w:t xml:space="preserve">, </w:t>
            </w:r>
            <w:hyperlink r:id="rId116" w:history="1">
              <w:r w:rsidR="00077CCC" w:rsidRPr="00077CCC">
                <w:rPr>
                  <w:rStyle w:val="Hyperlink"/>
                  <w:sz w:val="14"/>
                  <w:szCs w:val="14"/>
                </w:rPr>
                <w:t>MO12</w:t>
              </w:r>
            </w:hyperlink>
          </w:p>
        </w:tc>
        <w:tc>
          <w:tcPr>
            <w:tcW w:w="454" w:type="pct"/>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sz w:val="14"/>
                <w:szCs w:val="14"/>
              </w:rPr>
              <w:t>dct:relation</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Range: rdfs:Resource</w:t>
            </w:r>
          </w:p>
          <w:p w:rsidR="00077CCC" w:rsidRPr="00077CCC" w:rsidRDefault="00077CCC" w:rsidP="00B42159">
            <w:pPr>
              <w:spacing w:before="40" w:after="40"/>
              <w:rPr>
                <w:i/>
                <w:sz w:val="14"/>
                <w:szCs w:val="14"/>
                <w:lang w:val="en-US"/>
              </w:rPr>
            </w:pPr>
            <w:r w:rsidRPr="00077CCC">
              <w:rPr>
                <w:sz w:val="14"/>
                <w:szCs w:val="14"/>
                <w:lang w:val="en-US"/>
              </w:rPr>
              <w:t>This property refers to a related resource.</w:t>
            </w:r>
          </w:p>
        </w:tc>
        <w:tc>
          <w:tcPr>
            <w:tcW w:w="356" w:type="pct"/>
          </w:tcPr>
          <w:p w:rsidR="00077CCC" w:rsidRPr="00077CCC" w:rsidRDefault="004E4D91" w:rsidP="00B42159">
            <w:pPr>
              <w:spacing w:before="40" w:after="40"/>
              <w:rPr>
                <w:sz w:val="14"/>
                <w:szCs w:val="14"/>
              </w:rPr>
            </w:pPr>
            <w:hyperlink r:id="rId117" w:history="1">
              <w:r w:rsidR="00077CCC" w:rsidRPr="00077CCC">
                <w:rPr>
                  <w:rStyle w:val="Hyperlink"/>
                  <w:sz w:val="14"/>
                  <w:szCs w:val="14"/>
                </w:rPr>
                <w:t>PR19</w:t>
              </w:r>
            </w:hyperlink>
            <w:r w:rsidR="00077CCC" w:rsidRPr="00077CCC">
              <w:rPr>
                <w:rStyle w:val="Hyperlink"/>
                <w:sz w:val="14"/>
                <w:szCs w:val="14"/>
              </w:rPr>
              <w:t xml:space="preserve">, </w:t>
            </w:r>
            <w:hyperlink r:id="rId118" w:history="1">
              <w:r w:rsidR="00077CCC" w:rsidRPr="00077CCC">
                <w:rPr>
                  <w:rStyle w:val="Hyperlink"/>
                  <w:sz w:val="14"/>
                  <w:szCs w:val="14"/>
                </w:rPr>
                <w:t>MO12</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sz w:val="14"/>
                <w:szCs w:val="14"/>
              </w:rPr>
              <w:t>foaf:page</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Range: foaf:Document</w:t>
            </w:r>
          </w:p>
          <w:p w:rsidR="00077CCC" w:rsidRPr="00077CCC" w:rsidRDefault="00077CCC" w:rsidP="00B42159">
            <w:pPr>
              <w:spacing w:before="40" w:after="40"/>
              <w:rPr>
                <w:i/>
                <w:sz w:val="14"/>
                <w:szCs w:val="14"/>
                <w:lang w:val="en-US"/>
              </w:rPr>
            </w:pPr>
            <w:r w:rsidRPr="00077CCC">
              <w:rPr>
                <w:sz w:val="14"/>
                <w:szCs w:val="14"/>
                <w:lang w:val="en-US"/>
              </w:rPr>
              <w:t>This property refers to a page or document about this Dataset.</w:t>
            </w:r>
          </w:p>
        </w:tc>
        <w:tc>
          <w:tcPr>
            <w:tcW w:w="356" w:type="pct"/>
          </w:tcPr>
          <w:p w:rsidR="00077CCC" w:rsidRPr="00077CCC" w:rsidRDefault="004E4D91" w:rsidP="00B42159">
            <w:pPr>
              <w:spacing w:before="40" w:after="40"/>
              <w:rPr>
                <w:sz w:val="14"/>
                <w:szCs w:val="14"/>
              </w:rPr>
            </w:pPr>
            <w:hyperlink r:id="rId119" w:history="1">
              <w:r w:rsidR="00077CCC" w:rsidRPr="00077CCC">
                <w:rPr>
                  <w:rStyle w:val="Hyperlink"/>
                  <w:sz w:val="14"/>
                  <w:szCs w:val="14"/>
                </w:rPr>
                <w:t>PR19</w:t>
              </w:r>
            </w:hyperlink>
            <w:r w:rsidR="00077CCC" w:rsidRPr="00077CCC">
              <w:rPr>
                <w:sz w:val="14"/>
                <w:szCs w:val="14"/>
              </w:rPr>
              <w:t xml:space="preserve">, </w:t>
            </w:r>
            <w:hyperlink r:id="rId120" w:history="1">
              <w:r w:rsidR="00077CCC" w:rsidRPr="00077CCC">
                <w:rPr>
                  <w:rStyle w:val="Hyperlink"/>
                  <w:sz w:val="14"/>
                  <w:szCs w:val="14"/>
                </w:rPr>
                <w:t>PR26</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sz w:val="14"/>
                <w:szCs w:val="14"/>
              </w:rPr>
              <w:t>dcat:mediaType</w:t>
            </w:r>
          </w:p>
        </w:tc>
        <w:tc>
          <w:tcPr>
            <w:tcW w:w="839" w:type="pct"/>
          </w:tcPr>
          <w:p w:rsidR="00077CCC" w:rsidRPr="00077CCC" w:rsidRDefault="00077CCC" w:rsidP="00B42159">
            <w:pPr>
              <w:spacing w:before="40" w:after="40"/>
              <w:rPr>
                <w:sz w:val="14"/>
                <w:szCs w:val="14"/>
              </w:rPr>
            </w:pPr>
            <w:r w:rsidRPr="00077CCC">
              <w:rPr>
                <w:sz w:val="14"/>
                <w:szCs w:val="14"/>
              </w:rPr>
              <w:t>Controlledvocabulary</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sz w:val="14"/>
                <w:szCs w:val="14"/>
              </w:rPr>
            </w:pPr>
            <w:r w:rsidRPr="00077CCC">
              <w:rPr>
                <w:sz w:val="14"/>
                <w:szCs w:val="14"/>
              </w:rPr>
              <w:t>Modifications:</w:t>
            </w:r>
          </w:p>
          <w:p w:rsidR="00077CCC" w:rsidRPr="00077CCC" w:rsidRDefault="00077CCC" w:rsidP="00B42159">
            <w:pPr>
              <w:spacing w:before="40" w:after="40"/>
              <w:rPr>
                <w:i/>
                <w:sz w:val="14"/>
                <w:szCs w:val="14"/>
              </w:rPr>
            </w:pPr>
            <w:r w:rsidRPr="00077CCC">
              <w:rPr>
                <w:sz w:val="14"/>
                <w:szCs w:val="14"/>
              </w:rPr>
              <w:t>MDR list</w:t>
            </w:r>
            <w:r w:rsidRPr="00077CCC">
              <w:rPr>
                <w:sz w:val="14"/>
                <w:szCs w:val="14"/>
              </w:rPr>
              <w:sym w:font="Symbol" w:char="F0AE"/>
            </w:r>
            <w:r w:rsidRPr="00077CCC">
              <w:rPr>
                <w:sz w:val="14"/>
                <w:szCs w:val="14"/>
              </w:rPr>
              <w:t xml:space="preserve"> IANA types</w:t>
            </w:r>
          </w:p>
        </w:tc>
        <w:tc>
          <w:tcPr>
            <w:tcW w:w="356" w:type="pct"/>
          </w:tcPr>
          <w:p w:rsidR="00077CCC" w:rsidRPr="00077CCC" w:rsidRDefault="004E4D91" w:rsidP="00B42159">
            <w:pPr>
              <w:spacing w:before="40" w:after="40"/>
              <w:rPr>
                <w:sz w:val="14"/>
                <w:szCs w:val="14"/>
              </w:rPr>
            </w:pPr>
            <w:hyperlink r:id="rId121" w:history="1">
              <w:r w:rsidR="00077CCC" w:rsidRPr="00077CCC">
                <w:rPr>
                  <w:rStyle w:val="Hyperlink"/>
                  <w:sz w:val="14"/>
                  <w:szCs w:val="14"/>
                </w:rPr>
                <w:t>PR22</w:t>
              </w:r>
            </w:hyperlink>
            <w:r w:rsidR="00077CCC" w:rsidRPr="00077CCC">
              <w:rPr>
                <w:sz w:val="14"/>
                <w:szCs w:val="14"/>
              </w:rPr>
              <w:t xml:space="preserve">, </w:t>
            </w:r>
            <w:hyperlink r:id="rId122" w:history="1">
              <w:r w:rsidR="00077CCC" w:rsidRPr="00077CCC">
                <w:rPr>
                  <w:rStyle w:val="Hyperlink"/>
                  <w:sz w:val="14"/>
                  <w:szCs w:val="14"/>
                </w:rPr>
                <w:t>VO3</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33"/>
        </w:trPr>
        <w:tc>
          <w:tcPr>
            <w:tcW w:w="988" w:type="pct"/>
          </w:tcPr>
          <w:p w:rsidR="00077CCC" w:rsidRPr="00077CCC" w:rsidRDefault="00077CCC" w:rsidP="00B42159">
            <w:pPr>
              <w:spacing w:before="40" w:after="40"/>
              <w:rPr>
                <w:sz w:val="14"/>
                <w:szCs w:val="14"/>
              </w:rPr>
            </w:pPr>
            <w:r w:rsidRPr="00077CCC">
              <w:rPr>
                <w:noProof/>
                <w:sz w:val="14"/>
                <w:szCs w:val="14"/>
              </w:rPr>
              <w:t>dct</w:t>
            </w:r>
            <w:r w:rsidRPr="00077CCC">
              <w:rPr>
                <w:sz w:val="14"/>
                <w:szCs w:val="14"/>
              </w:rPr>
              <w:t>:spatial</w:t>
            </w:r>
          </w:p>
        </w:tc>
        <w:tc>
          <w:tcPr>
            <w:tcW w:w="839" w:type="pct"/>
          </w:tcPr>
          <w:p w:rsidR="00077CCC" w:rsidRPr="00077CCC" w:rsidRDefault="00077CCC" w:rsidP="00B42159">
            <w:pPr>
              <w:spacing w:before="40" w:after="40"/>
              <w:rPr>
                <w:sz w:val="14"/>
                <w:szCs w:val="14"/>
              </w:rPr>
            </w:pPr>
            <w:r w:rsidRPr="00077CCC">
              <w:rPr>
                <w:sz w:val="14"/>
                <w:szCs w:val="14"/>
              </w:rPr>
              <w:t>Controlled</w:t>
            </w:r>
            <w:r w:rsidR="00351CAE">
              <w:rPr>
                <w:sz w:val="14"/>
                <w:szCs w:val="14"/>
              </w:rPr>
              <w:t xml:space="preserve"> </w:t>
            </w:r>
            <w:r w:rsidRPr="00077CCC">
              <w:rPr>
                <w:sz w:val="14"/>
                <w:szCs w:val="14"/>
              </w:rPr>
              <w:t>vocabulary</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Modifications:</w:t>
            </w:r>
          </w:p>
          <w:p w:rsidR="00077CCC" w:rsidRPr="00077CCC" w:rsidRDefault="00077CCC" w:rsidP="00B42159">
            <w:pPr>
              <w:spacing w:before="40" w:after="40"/>
              <w:rPr>
                <w:sz w:val="14"/>
                <w:szCs w:val="14"/>
                <w:lang w:val="en-US"/>
              </w:rPr>
            </w:pPr>
            <w:r w:rsidRPr="00077CCC">
              <w:rPr>
                <w:sz w:val="14"/>
                <w:szCs w:val="14"/>
                <w:lang w:val="en-US"/>
              </w:rPr>
              <w:t>Added recommendation to use sws.geonames.org if the needed place is not listed in the MDR</w:t>
            </w:r>
          </w:p>
        </w:tc>
        <w:tc>
          <w:tcPr>
            <w:tcW w:w="356" w:type="pct"/>
          </w:tcPr>
          <w:p w:rsidR="00077CCC" w:rsidRPr="00077CCC" w:rsidRDefault="004E4D91" w:rsidP="00B42159">
            <w:pPr>
              <w:spacing w:before="40" w:after="40"/>
              <w:rPr>
                <w:sz w:val="14"/>
                <w:szCs w:val="14"/>
              </w:rPr>
            </w:pPr>
            <w:hyperlink r:id="rId123" w:history="1">
              <w:r w:rsidR="00077CCC" w:rsidRPr="00077CCC">
                <w:rPr>
                  <w:rStyle w:val="Hyperlink"/>
                  <w:sz w:val="14"/>
                  <w:szCs w:val="14"/>
                </w:rPr>
                <w:t>VO9</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sz w:val="14"/>
                <w:szCs w:val="14"/>
              </w:rPr>
              <w:t>dct:isPartOf</w:t>
            </w:r>
          </w:p>
        </w:tc>
        <w:tc>
          <w:tcPr>
            <w:tcW w:w="839" w:type="pct"/>
          </w:tcPr>
          <w:p w:rsidR="00077CCC" w:rsidRPr="00077CCC" w:rsidRDefault="00351CAE" w:rsidP="00B42159">
            <w:pPr>
              <w:spacing w:before="40" w:after="40"/>
              <w:rPr>
                <w:sz w:val="14"/>
                <w:szCs w:val="14"/>
              </w:rPr>
            </w:pPr>
            <w:r>
              <w:rPr>
                <w:sz w:val="14"/>
                <w:szCs w:val="14"/>
              </w:rPr>
              <w:t>Optional p</w:t>
            </w:r>
            <w:r w:rsidR="00077CCC" w:rsidRPr="00077CCC">
              <w:rPr>
                <w:sz w:val="14"/>
                <w:szCs w:val="14"/>
              </w:rPr>
              <w:t>roperty (Catalogue)</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Range: dcat:Catalog</w:t>
            </w:r>
          </w:p>
          <w:p w:rsidR="00077CCC" w:rsidRPr="00077CCC" w:rsidRDefault="00077CCC" w:rsidP="00B42159">
            <w:pPr>
              <w:spacing w:before="40" w:after="40"/>
              <w:rPr>
                <w:sz w:val="14"/>
                <w:szCs w:val="14"/>
                <w:lang w:val="en-US"/>
              </w:rPr>
            </w:pPr>
            <w:r w:rsidRPr="00077CCC">
              <w:rPr>
                <w:sz w:val="14"/>
                <w:szCs w:val="14"/>
                <w:lang w:val="en-US"/>
              </w:rPr>
              <w:t>This property refers to a related Catalogue in which the described Catalogue is physically or logically included.</w:t>
            </w:r>
          </w:p>
        </w:tc>
        <w:tc>
          <w:tcPr>
            <w:tcW w:w="356" w:type="pct"/>
          </w:tcPr>
          <w:p w:rsidR="00077CCC" w:rsidRPr="00077CCC" w:rsidRDefault="004E4D91" w:rsidP="00B42159">
            <w:pPr>
              <w:spacing w:before="40" w:after="40"/>
              <w:rPr>
                <w:sz w:val="14"/>
                <w:szCs w:val="14"/>
              </w:rPr>
            </w:pPr>
            <w:hyperlink r:id="rId124" w:history="1">
              <w:r w:rsidR="00077CCC" w:rsidRPr="00077CCC">
                <w:rPr>
                  <w:rStyle w:val="Hyperlink"/>
                  <w:sz w:val="14"/>
                  <w:szCs w:val="14"/>
                </w:rPr>
                <w:t>nesting</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adms:sample</w:t>
            </w:r>
          </w:p>
          <w:p w:rsidR="00077CCC" w:rsidRPr="00077CCC" w:rsidRDefault="00077CCC" w:rsidP="00B42159">
            <w:pPr>
              <w:spacing w:before="40" w:after="40"/>
              <w:rPr>
                <w:sz w:val="14"/>
                <w:szCs w:val="14"/>
              </w:rPr>
            </w:pP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This property is related to sample(s) of the dataset</w:t>
            </w:r>
          </w:p>
          <w:p w:rsidR="00077CCC" w:rsidRPr="00077CCC" w:rsidRDefault="00077CCC" w:rsidP="00B42159">
            <w:pPr>
              <w:spacing w:before="40" w:after="40"/>
              <w:rPr>
                <w:sz w:val="14"/>
                <w:szCs w:val="14"/>
                <w:lang w:val="en-US"/>
              </w:rPr>
            </w:pPr>
          </w:p>
        </w:tc>
        <w:tc>
          <w:tcPr>
            <w:tcW w:w="356" w:type="pct"/>
          </w:tcPr>
          <w:p w:rsidR="00077CCC" w:rsidRPr="00077CCC" w:rsidRDefault="004E4D91" w:rsidP="00B42159">
            <w:pPr>
              <w:spacing w:before="40" w:after="40"/>
              <w:rPr>
                <w:sz w:val="14"/>
                <w:szCs w:val="14"/>
              </w:rPr>
            </w:pPr>
            <w:hyperlink r:id="rId125" w:history="1">
              <w:r w:rsidR="00077CCC" w:rsidRPr="00077CCC">
                <w:rPr>
                  <w:rStyle w:val="Hyperlink"/>
                  <w:sz w:val="14"/>
                  <w:szCs w:val="14"/>
                </w:rPr>
                <w:t>PR21</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sz w:val="14"/>
                <w:szCs w:val="14"/>
              </w:rPr>
              <w:t>foaf</w:t>
            </w:r>
            <w:r w:rsidRPr="00077CCC">
              <w:rPr>
                <w:noProof/>
                <w:sz w:val="14"/>
                <w:szCs w:val="14"/>
              </w:rPr>
              <w:t>:page</w:t>
            </w:r>
          </w:p>
        </w:tc>
        <w:tc>
          <w:tcPr>
            <w:tcW w:w="839" w:type="pct"/>
          </w:tcPr>
          <w:p w:rsidR="00077CCC" w:rsidRPr="00077CCC" w:rsidRDefault="00077CCC" w:rsidP="00B42159">
            <w:pPr>
              <w:spacing w:before="40" w:after="40"/>
              <w:rPr>
                <w:sz w:val="14"/>
                <w:szCs w:val="14"/>
              </w:rPr>
            </w:pPr>
            <w:r w:rsidRPr="00077CCC">
              <w:rPr>
                <w:sz w:val="14"/>
                <w:szCs w:val="14"/>
              </w:rPr>
              <w:t>OptionalProperty (Distribution)</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rPr>
            </w:pPr>
            <w:r w:rsidRPr="00077CCC">
              <w:rPr>
                <w:sz w:val="14"/>
                <w:szCs w:val="14"/>
              </w:rPr>
              <w:t>A page or document about this Distribution</w:t>
            </w:r>
          </w:p>
        </w:tc>
        <w:tc>
          <w:tcPr>
            <w:tcW w:w="356" w:type="pct"/>
          </w:tcPr>
          <w:p w:rsidR="00077CCC" w:rsidRPr="00077CCC" w:rsidRDefault="004E4D91" w:rsidP="00B42159">
            <w:pPr>
              <w:spacing w:before="40" w:after="40"/>
              <w:rPr>
                <w:sz w:val="14"/>
                <w:szCs w:val="14"/>
              </w:rPr>
            </w:pPr>
            <w:hyperlink r:id="rId126" w:history="1">
              <w:r w:rsidR="00077CCC" w:rsidRPr="00077CCC">
                <w:rPr>
                  <w:rStyle w:val="Hyperlink"/>
                  <w:sz w:val="14"/>
                  <w:szCs w:val="14"/>
                </w:rPr>
                <w:t>M02</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w:t>
            </w:r>
            <w:r w:rsidRPr="00077CCC">
              <w:rPr>
                <w:sz w:val="14"/>
                <w:szCs w:val="14"/>
              </w:rPr>
              <w:t>:hasPart</w:t>
            </w:r>
          </w:p>
        </w:tc>
        <w:tc>
          <w:tcPr>
            <w:tcW w:w="839" w:type="pct"/>
          </w:tcPr>
          <w:p w:rsidR="00077CCC" w:rsidRPr="00077CCC" w:rsidRDefault="00351CAE" w:rsidP="00B42159">
            <w:pPr>
              <w:spacing w:before="40" w:after="40"/>
              <w:rPr>
                <w:sz w:val="14"/>
                <w:szCs w:val="14"/>
              </w:rPr>
            </w:pPr>
            <w:r>
              <w:rPr>
                <w:sz w:val="14"/>
                <w:szCs w:val="14"/>
              </w:rPr>
              <w:t>Optional p</w:t>
            </w:r>
            <w:r w:rsidR="00077CCC" w:rsidRPr="00077CCC">
              <w:rPr>
                <w:sz w:val="14"/>
                <w:szCs w:val="14"/>
              </w:rPr>
              <w:t>roperty (Catalogue)</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 xml:space="preserve">Range: </w:t>
            </w:r>
            <w:r w:rsidRPr="00077CCC">
              <w:rPr>
                <w:noProof/>
                <w:sz w:val="14"/>
                <w:szCs w:val="14"/>
                <w:lang w:val="en-US"/>
              </w:rPr>
              <w:t>dcat:Catalog</w:t>
            </w:r>
          </w:p>
          <w:p w:rsidR="00077CCC" w:rsidRPr="00077CCC" w:rsidRDefault="00077CCC" w:rsidP="00B42159">
            <w:pPr>
              <w:spacing w:before="40" w:after="40"/>
              <w:rPr>
                <w:sz w:val="14"/>
                <w:szCs w:val="14"/>
                <w:lang w:val="en-US"/>
              </w:rPr>
            </w:pPr>
            <w:r w:rsidRPr="00077CCC">
              <w:rPr>
                <w:sz w:val="14"/>
                <w:szCs w:val="14"/>
                <w:lang w:val="en-US"/>
              </w:rPr>
              <w:t>This property refers to a related Catalogue that is part of the described Catalogue</w:t>
            </w:r>
          </w:p>
        </w:tc>
        <w:tc>
          <w:tcPr>
            <w:tcW w:w="356" w:type="pct"/>
          </w:tcPr>
          <w:p w:rsidR="00077CCC" w:rsidRPr="00077CCC" w:rsidRDefault="004E4D91" w:rsidP="00B42159">
            <w:pPr>
              <w:spacing w:before="40" w:after="40"/>
              <w:rPr>
                <w:sz w:val="14"/>
                <w:szCs w:val="14"/>
              </w:rPr>
            </w:pPr>
            <w:hyperlink r:id="rId127" w:history="1">
              <w:r w:rsidR="00077CCC" w:rsidRPr="00077CCC">
                <w:rPr>
                  <w:rStyle w:val="Hyperlink"/>
                  <w:sz w:val="14"/>
                  <w:szCs w:val="14"/>
                </w:rPr>
                <w:t>nesting</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lastRenderedPageBreak/>
              <w:t>dcat</w:t>
            </w:r>
            <w:r w:rsidRPr="00077CCC">
              <w:rPr>
                <w:sz w:val="14"/>
                <w:szCs w:val="14"/>
              </w:rPr>
              <w:t>:</w:t>
            </w:r>
            <w:r w:rsidRPr="00077CCC">
              <w:rPr>
                <w:noProof/>
                <w:sz w:val="14"/>
                <w:szCs w:val="14"/>
              </w:rPr>
              <w:t>themeTaxonomy</w:t>
            </w:r>
          </w:p>
        </w:tc>
        <w:tc>
          <w:tcPr>
            <w:tcW w:w="839" w:type="pct"/>
          </w:tcPr>
          <w:p w:rsidR="00077CCC" w:rsidRPr="00077CCC" w:rsidRDefault="00077CCC" w:rsidP="00B42159">
            <w:pPr>
              <w:spacing w:before="40" w:after="40"/>
              <w:rPr>
                <w:sz w:val="14"/>
                <w:szCs w:val="14"/>
              </w:rPr>
            </w:pPr>
            <w:r w:rsidRPr="00077CCC">
              <w:rPr>
                <w:sz w:val="14"/>
                <w:szCs w:val="14"/>
              </w:rPr>
              <w:t>Controlled</w:t>
            </w:r>
            <w:r w:rsidR="00351CAE">
              <w:rPr>
                <w:sz w:val="14"/>
                <w:szCs w:val="14"/>
              </w:rPr>
              <w:t xml:space="preserve"> </w:t>
            </w:r>
            <w:r w:rsidRPr="00077CCC">
              <w:rPr>
                <w:sz w:val="14"/>
                <w:szCs w:val="14"/>
              </w:rPr>
              <w:t>vocabulary</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Modification</w:t>
            </w:r>
          </w:p>
          <w:p w:rsidR="00077CCC" w:rsidRPr="00077CCC" w:rsidRDefault="00077CCC" w:rsidP="00B42159">
            <w:pPr>
              <w:spacing w:before="40" w:after="40"/>
              <w:rPr>
                <w:sz w:val="14"/>
                <w:szCs w:val="14"/>
                <w:lang w:val="en-US"/>
              </w:rPr>
            </w:pPr>
            <w:r w:rsidRPr="00077CCC">
              <w:rPr>
                <w:sz w:val="14"/>
                <w:szCs w:val="14"/>
                <w:lang w:val="en-US"/>
              </w:rPr>
              <w:t>Changed the recommendation to use new EU Data Theme vocabulary proposed by the Publications Office instead of EuroVoc. Added clarification that value is the URI of the concept scheme, not of the concepts</w:t>
            </w:r>
          </w:p>
        </w:tc>
        <w:tc>
          <w:tcPr>
            <w:tcW w:w="356" w:type="pct"/>
          </w:tcPr>
          <w:p w:rsidR="00077CCC" w:rsidRPr="00077CCC" w:rsidRDefault="004E4D91" w:rsidP="00B42159">
            <w:pPr>
              <w:spacing w:before="40" w:after="40"/>
              <w:rPr>
                <w:sz w:val="14"/>
                <w:szCs w:val="14"/>
              </w:rPr>
            </w:pPr>
            <w:hyperlink r:id="rId128" w:history="1">
              <w:r w:rsidR="00077CCC" w:rsidRPr="00077CCC">
                <w:rPr>
                  <w:rStyle w:val="Hyperlink"/>
                  <w:sz w:val="14"/>
                  <w:szCs w:val="14"/>
                </w:rPr>
                <w:t>VO2</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dcat:theme</w:t>
            </w:r>
          </w:p>
        </w:tc>
        <w:tc>
          <w:tcPr>
            <w:tcW w:w="839" w:type="pct"/>
          </w:tcPr>
          <w:p w:rsidR="00077CCC" w:rsidRPr="00077CCC" w:rsidRDefault="00077CCC" w:rsidP="00B42159">
            <w:pPr>
              <w:spacing w:before="40" w:after="40"/>
              <w:rPr>
                <w:sz w:val="14"/>
                <w:szCs w:val="14"/>
              </w:rPr>
            </w:pPr>
            <w:r w:rsidRPr="00077CCC">
              <w:rPr>
                <w:sz w:val="14"/>
                <w:szCs w:val="14"/>
              </w:rPr>
              <w:t>Controlled</w:t>
            </w:r>
            <w:r w:rsidR="00351CAE">
              <w:rPr>
                <w:sz w:val="14"/>
                <w:szCs w:val="14"/>
              </w:rPr>
              <w:t xml:space="preserve"> </w:t>
            </w:r>
            <w:r w:rsidRPr="00077CCC">
              <w:rPr>
                <w:sz w:val="14"/>
                <w:szCs w:val="14"/>
              </w:rPr>
              <w:t>vocabulary</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Modifications:</w:t>
            </w:r>
          </w:p>
          <w:p w:rsidR="00077CCC" w:rsidRPr="00077CCC" w:rsidRDefault="00077CCC" w:rsidP="00B42159">
            <w:pPr>
              <w:spacing w:before="40" w:after="40"/>
              <w:rPr>
                <w:sz w:val="14"/>
                <w:szCs w:val="14"/>
                <w:lang w:val="en-US"/>
              </w:rPr>
            </w:pPr>
            <w:r w:rsidRPr="00077CCC">
              <w:rPr>
                <w:sz w:val="14"/>
                <w:szCs w:val="14"/>
                <w:lang w:val="en-US"/>
              </w:rPr>
              <w:t>Changed the recommendation to use terms from the new EU Data Theme vocabulary proposed by the Publications Office instead of EuroVoc domains.</w:t>
            </w:r>
          </w:p>
          <w:p w:rsidR="00077CCC" w:rsidRPr="00077CCC" w:rsidRDefault="00077CCC" w:rsidP="00B42159">
            <w:pPr>
              <w:spacing w:before="40" w:after="40"/>
              <w:rPr>
                <w:sz w:val="14"/>
                <w:szCs w:val="14"/>
                <w:lang w:val="en-US"/>
              </w:rPr>
            </w:pPr>
            <w:r w:rsidRPr="00077CCC">
              <w:rPr>
                <w:sz w:val="14"/>
                <w:szCs w:val="14"/>
                <w:lang w:val="en-US"/>
              </w:rPr>
              <w:t>URI: dct:theme -&gt;dcat:theme</w:t>
            </w:r>
          </w:p>
        </w:tc>
        <w:tc>
          <w:tcPr>
            <w:tcW w:w="356" w:type="pct"/>
          </w:tcPr>
          <w:p w:rsidR="00077CCC" w:rsidRPr="00077CCC" w:rsidRDefault="004E4D91" w:rsidP="00B42159">
            <w:pPr>
              <w:spacing w:before="40" w:after="40"/>
              <w:rPr>
                <w:sz w:val="14"/>
                <w:szCs w:val="14"/>
              </w:rPr>
            </w:pPr>
            <w:hyperlink r:id="rId129" w:history="1">
              <w:r w:rsidR="00077CCC" w:rsidRPr="00077CCC">
                <w:rPr>
                  <w:rStyle w:val="Hyperlink"/>
                  <w:sz w:val="14"/>
                  <w:szCs w:val="14"/>
                </w:rPr>
                <w:t>VO2</w:t>
              </w:r>
            </w:hyperlink>
          </w:p>
        </w:tc>
        <w:tc>
          <w:tcPr>
            <w:tcW w:w="454" w:type="pct"/>
            <w:vAlign w:val="top"/>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w:t>
            </w:r>
            <w:r w:rsidRPr="00077CCC">
              <w:rPr>
                <w:sz w:val="14"/>
                <w:szCs w:val="14"/>
              </w:rPr>
              <w:t>:type</w:t>
            </w:r>
          </w:p>
        </w:tc>
        <w:tc>
          <w:tcPr>
            <w:tcW w:w="839" w:type="pct"/>
          </w:tcPr>
          <w:p w:rsidR="00077CCC" w:rsidRPr="00077CCC" w:rsidRDefault="00077CCC" w:rsidP="00B42159">
            <w:pPr>
              <w:spacing w:before="40" w:after="40"/>
              <w:rPr>
                <w:sz w:val="14"/>
                <w:szCs w:val="14"/>
              </w:rPr>
            </w:pPr>
            <w:r w:rsidRPr="00077CCC">
              <w:rPr>
                <w:sz w:val="14"/>
                <w:szCs w:val="14"/>
              </w:rPr>
              <w:t>Optional</w:t>
            </w:r>
            <w:r w:rsidR="00351CAE">
              <w:rPr>
                <w:sz w:val="14"/>
                <w:szCs w:val="14"/>
              </w:rPr>
              <w:t xml:space="preserve"> </w:t>
            </w:r>
            <w:r w:rsidRPr="00077CCC">
              <w:rPr>
                <w:sz w:val="14"/>
                <w:szCs w:val="14"/>
              </w:rPr>
              <w:t>Property (Dataset)</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This property refers to a type of the Dataset</w:t>
            </w:r>
          </w:p>
        </w:tc>
        <w:tc>
          <w:tcPr>
            <w:tcW w:w="356" w:type="pct"/>
          </w:tcPr>
          <w:p w:rsidR="00077CCC" w:rsidRPr="00077CCC" w:rsidRDefault="00077CCC" w:rsidP="00B42159">
            <w:pPr>
              <w:spacing w:before="40" w:after="40"/>
              <w:rPr>
                <w:sz w:val="14"/>
                <w:szCs w:val="14"/>
                <w:lang w:val="en-US"/>
              </w:rPr>
            </w:pPr>
          </w:p>
        </w:tc>
        <w:tc>
          <w:tcPr>
            <w:tcW w:w="454" w:type="pct"/>
            <w:vAlign w:val="top"/>
          </w:tcPr>
          <w:p w:rsidR="00077CCC" w:rsidRPr="00077CCC" w:rsidRDefault="00077CCC" w:rsidP="00B42159">
            <w:pPr>
              <w:spacing w:before="40" w:after="40"/>
              <w:rPr>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w:t>
            </w:r>
            <w:r w:rsidRPr="00077CCC">
              <w:rPr>
                <w:sz w:val="14"/>
                <w:szCs w:val="14"/>
              </w:rPr>
              <w:t>:conformsTo</w:t>
            </w:r>
          </w:p>
        </w:tc>
        <w:tc>
          <w:tcPr>
            <w:tcW w:w="839" w:type="pct"/>
          </w:tcPr>
          <w:p w:rsidR="00077CCC" w:rsidRPr="00077CCC" w:rsidRDefault="00077CCC" w:rsidP="00B42159">
            <w:pPr>
              <w:spacing w:before="40" w:after="40"/>
              <w:rPr>
                <w:sz w:val="14"/>
                <w:szCs w:val="14"/>
              </w:rPr>
            </w:pPr>
            <w:r w:rsidRPr="00077CCC">
              <w:rPr>
                <w:sz w:val="14"/>
                <w:szCs w:val="14"/>
              </w:rPr>
              <w:t>RecommendedProperty (Catalogue Record)</w:t>
            </w:r>
          </w:p>
        </w:tc>
        <w:tc>
          <w:tcPr>
            <w:tcW w:w="534" w:type="pct"/>
          </w:tcPr>
          <w:p w:rsidR="00077CCC" w:rsidRPr="00077CCC" w:rsidRDefault="00077CCC" w:rsidP="00B42159">
            <w:pPr>
              <w:spacing w:before="40" w:after="40"/>
              <w:rPr>
                <w:sz w:val="14"/>
                <w:szCs w:val="14"/>
              </w:rPr>
            </w:pPr>
            <w:r w:rsidRPr="00077CCC">
              <w:rPr>
                <w:sz w:val="14"/>
                <w:szCs w:val="14"/>
              </w:rPr>
              <w:t>New</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This property refers to an Application Profile that the Dataset’s metadata conforms to</w:t>
            </w:r>
          </w:p>
        </w:tc>
        <w:tc>
          <w:tcPr>
            <w:tcW w:w="356" w:type="pct"/>
          </w:tcPr>
          <w:p w:rsidR="00077CCC" w:rsidRPr="00077CCC" w:rsidRDefault="00077CCC" w:rsidP="00B42159">
            <w:pPr>
              <w:spacing w:before="40" w:after="40"/>
              <w:rPr>
                <w:sz w:val="14"/>
                <w:szCs w:val="14"/>
                <w:lang w:val="en-US"/>
              </w:rPr>
            </w:pPr>
          </w:p>
        </w:tc>
        <w:tc>
          <w:tcPr>
            <w:tcW w:w="454" w:type="pct"/>
            <w:vAlign w:val="top"/>
          </w:tcPr>
          <w:p w:rsidR="00077CCC" w:rsidRPr="00077CCC" w:rsidRDefault="00077CCC" w:rsidP="00B42159">
            <w:pPr>
              <w:spacing w:before="40" w:after="40"/>
              <w:rPr>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noProof/>
                <w:sz w:val="14"/>
                <w:szCs w:val="14"/>
              </w:rPr>
              <w:t>dct</w:t>
            </w:r>
            <w:r w:rsidRPr="00077CCC">
              <w:rPr>
                <w:sz w:val="14"/>
                <w:szCs w:val="14"/>
              </w:rPr>
              <w:t>:accrualPeriodicity</w:t>
            </w:r>
          </w:p>
        </w:tc>
        <w:tc>
          <w:tcPr>
            <w:tcW w:w="839" w:type="pct"/>
          </w:tcPr>
          <w:p w:rsidR="00077CCC" w:rsidRPr="00077CCC" w:rsidRDefault="00077CCC" w:rsidP="00B42159">
            <w:pPr>
              <w:spacing w:before="40" w:after="40"/>
              <w:rPr>
                <w:sz w:val="14"/>
                <w:szCs w:val="14"/>
              </w:rPr>
            </w:pPr>
            <w:r w:rsidRPr="00077CCC">
              <w:rPr>
                <w:sz w:val="14"/>
                <w:szCs w:val="14"/>
              </w:rPr>
              <w:t>Controlled</w:t>
            </w:r>
            <w:r w:rsidR="00351CAE">
              <w:rPr>
                <w:sz w:val="14"/>
                <w:szCs w:val="14"/>
              </w:rPr>
              <w:t xml:space="preserve"> </w:t>
            </w:r>
            <w:r w:rsidRPr="00077CCC">
              <w:rPr>
                <w:sz w:val="14"/>
                <w:szCs w:val="14"/>
              </w:rPr>
              <w:t>vocabulary</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sz w:val="14"/>
                <w:szCs w:val="14"/>
                <w:lang w:val="en-US"/>
              </w:rPr>
            </w:pPr>
            <w:r w:rsidRPr="00077CCC">
              <w:rPr>
                <w:sz w:val="14"/>
                <w:szCs w:val="14"/>
                <w:lang w:val="en-US"/>
              </w:rPr>
              <w:t>Modification</w:t>
            </w:r>
          </w:p>
          <w:p w:rsidR="00077CCC" w:rsidRPr="00077CCC" w:rsidRDefault="00077CCC" w:rsidP="00B42159">
            <w:pPr>
              <w:spacing w:before="40" w:after="40"/>
              <w:rPr>
                <w:sz w:val="14"/>
                <w:szCs w:val="14"/>
                <w:lang w:val="en-US"/>
              </w:rPr>
            </w:pPr>
            <w:r w:rsidRPr="00077CCC">
              <w:rPr>
                <w:sz w:val="14"/>
                <w:szCs w:val="14"/>
                <w:lang w:val="en-US"/>
              </w:rPr>
              <w:t>Changed the recommendation to use terms from the Frequency Name Authority List maintained by the Publications Office instead of the Dublin Core Collection Description Frequency Vocabulary</w:t>
            </w:r>
          </w:p>
        </w:tc>
        <w:tc>
          <w:tcPr>
            <w:tcW w:w="356" w:type="pct"/>
          </w:tcPr>
          <w:p w:rsidR="00077CCC" w:rsidRPr="00077CCC" w:rsidRDefault="00077CCC" w:rsidP="00B42159">
            <w:pPr>
              <w:spacing w:before="40" w:after="40"/>
              <w:rPr>
                <w:sz w:val="14"/>
                <w:szCs w:val="14"/>
                <w:lang w:val="en-US"/>
              </w:rPr>
            </w:pPr>
          </w:p>
        </w:tc>
        <w:tc>
          <w:tcPr>
            <w:tcW w:w="454" w:type="pct"/>
            <w:vAlign w:val="top"/>
          </w:tcPr>
          <w:p w:rsidR="00077CCC" w:rsidRPr="00077CCC" w:rsidRDefault="00077CCC" w:rsidP="00B42159">
            <w:pPr>
              <w:spacing w:before="40" w:after="40"/>
              <w:rPr>
                <w:sz w:val="14"/>
                <w:szCs w:val="14"/>
              </w:rPr>
            </w:pPr>
            <w:r w:rsidRPr="00077CCC">
              <w:rPr>
                <w:color w:val="0000FF"/>
                <w:sz w:val="14"/>
                <w:szCs w:val="14"/>
                <w:u w:val="single"/>
              </w:rPr>
              <w:t>1.1</w:t>
            </w:r>
          </w:p>
        </w:tc>
      </w:tr>
      <w:tr w:rsidR="00077CCC" w:rsidRPr="00077CCC" w:rsidTr="00B42159">
        <w:trPr>
          <w:trHeight w:val="402"/>
        </w:trPr>
        <w:tc>
          <w:tcPr>
            <w:tcW w:w="988" w:type="pct"/>
          </w:tcPr>
          <w:p w:rsidR="00077CCC" w:rsidRPr="00077CCC" w:rsidRDefault="00077CCC" w:rsidP="00B42159">
            <w:pPr>
              <w:spacing w:before="40" w:after="40"/>
              <w:rPr>
                <w:sz w:val="14"/>
                <w:szCs w:val="14"/>
              </w:rPr>
            </w:pPr>
            <w:r w:rsidRPr="00077CCC">
              <w:rPr>
                <w:sz w:val="14"/>
                <w:szCs w:val="14"/>
              </w:rPr>
              <w:t>dcat:landingPage</w:t>
            </w:r>
          </w:p>
        </w:tc>
        <w:tc>
          <w:tcPr>
            <w:tcW w:w="839" w:type="pct"/>
          </w:tcPr>
          <w:p w:rsidR="00077CCC" w:rsidRPr="00077CCC" w:rsidRDefault="00077CCC" w:rsidP="00B42159">
            <w:pPr>
              <w:spacing w:before="40" w:after="40"/>
              <w:rPr>
                <w:sz w:val="14"/>
                <w:szCs w:val="14"/>
              </w:rPr>
            </w:pPr>
            <w:r w:rsidRPr="00077CCC">
              <w:rPr>
                <w:sz w:val="14"/>
                <w:szCs w:val="14"/>
              </w:rPr>
              <w:t>Optionalproperty (Dataset)</w:t>
            </w:r>
          </w:p>
        </w:tc>
        <w:tc>
          <w:tcPr>
            <w:tcW w:w="534" w:type="pct"/>
          </w:tcPr>
          <w:p w:rsidR="00077CCC" w:rsidRPr="00077CCC" w:rsidRDefault="00077CCC" w:rsidP="00B42159">
            <w:pPr>
              <w:spacing w:before="40" w:after="40"/>
              <w:rPr>
                <w:sz w:val="14"/>
                <w:szCs w:val="14"/>
              </w:rPr>
            </w:pPr>
            <w:r w:rsidRPr="00077CCC">
              <w:rPr>
                <w:sz w:val="14"/>
                <w:szCs w:val="14"/>
              </w:rPr>
              <w:t>Updated</w:t>
            </w:r>
          </w:p>
        </w:tc>
        <w:tc>
          <w:tcPr>
            <w:tcW w:w="1829" w:type="pct"/>
          </w:tcPr>
          <w:p w:rsidR="00077CCC" w:rsidRPr="00077CCC" w:rsidRDefault="00077CCC" w:rsidP="00B42159">
            <w:pPr>
              <w:spacing w:before="40" w:after="40"/>
              <w:rPr>
                <w:i/>
                <w:sz w:val="14"/>
                <w:szCs w:val="14"/>
              </w:rPr>
            </w:pPr>
            <w:r w:rsidRPr="00077CCC">
              <w:rPr>
                <w:i/>
                <w:sz w:val="14"/>
                <w:szCs w:val="14"/>
              </w:rPr>
              <w:t>Updates</w:t>
            </w:r>
          </w:p>
          <w:p w:rsidR="00077CCC" w:rsidRPr="00077CCC" w:rsidRDefault="00077CCC" w:rsidP="00B42159">
            <w:pPr>
              <w:spacing w:before="40" w:after="40"/>
              <w:rPr>
                <w:sz w:val="14"/>
                <w:szCs w:val="14"/>
              </w:rPr>
            </w:pPr>
            <w:r w:rsidRPr="00077CCC">
              <w:rPr>
                <w:sz w:val="14"/>
                <w:szCs w:val="14"/>
              </w:rPr>
              <w:t xml:space="preserve">Cardinality: 0..1 </w:t>
            </w:r>
            <w:r w:rsidRPr="00077CCC">
              <w:rPr>
                <w:sz w:val="14"/>
                <w:szCs w:val="14"/>
              </w:rPr>
              <w:sym w:font="Symbol" w:char="F0AE"/>
            </w:r>
            <w:r w:rsidRPr="00077CCC">
              <w:rPr>
                <w:sz w:val="14"/>
                <w:szCs w:val="14"/>
              </w:rPr>
              <w:t xml:space="preserve"> 0..n</w:t>
            </w:r>
          </w:p>
        </w:tc>
        <w:tc>
          <w:tcPr>
            <w:tcW w:w="356" w:type="pct"/>
          </w:tcPr>
          <w:p w:rsidR="00077CCC" w:rsidRPr="00077CCC" w:rsidRDefault="004E4D91" w:rsidP="00B42159">
            <w:pPr>
              <w:spacing w:before="40" w:after="40"/>
              <w:rPr>
                <w:sz w:val="14"/>
                <w:szCs w:val="14"/>
              </w:rPr>
            </w:pPr>
            <w:hyperlink r:id="rId130" w:history="1">
              <w:r w:rsidR="00077CCC" w:rsidRPr="00077CCC">
                <w:rPr>
                  <w:rStyle w:val="Hyperlink"/>
                  <w:sz w:val="14"/>
                  <w:szCs w:val="14"/>
                </w:rPr>
                <w:t>Issue</w:t>
              </w:r>
            </w:hyperlink>
            <w:r w:rsidR="00077CCC" w:rsidRPr="00077CCC">
              <w:rPr>
                <w:rStyle w:val="Hyperlink"/>
                <w:sz w:val="14"/>
                <w:szCs w:val="14"/>
              </w:rPr>
              <w:t>link</w:t>
            </w:r>
          </w:p>
        </w:tc>
        <w:tc>
          <w:tcPr>
            <w:tcW w:w="454" w:type="pct"/>
          </w:tcPr>
          <w:p w:rsidR="00077CCC" w:rsidRPr="00077CCC" w:rsidRDefault="00077CCC" w:rsidP="00B42159">
            <w:pPr>
              <w:spacing w:before="40" w:after="40"/>
              <w:rPr>
                <w:rStyle w:val="Hyperlink"/>
                <w:sz w:val="14"/>
                <w:szCs w:val="14"/>
              </w:rPr>
            </w:pPr>
            <w:r w:rsidRPr="00077CCC">
              <w:rPr>
                <w:color w:val="0000FF"/>
                <w:sz w:val="14"/>
                <w:szCs w:val="14"/>
                <w:u w:val="single"/>
              </w:rPr>
              <w:t>1.1</w:t>
            </w:r>
          </w:p>
        </w:tc>
      </w:tr>
    </w:tbl>
    <w:p w:rsidR="00077CCC" w:rsidRPr="00077CCC" w:rsidRDefault="00077CCC" w:rsidP="00077CCC">
      <w:pPr>
        <w:spacing w:after="0"/>
        <w:jc w:val="left"/>
      </w:pPr>
    </w:p>
    <w:p w:rsidR="00077CCC" w:rsidRPr="00077CCC" w:rsidRDefault="00077CCC" w:rsidP="00077CCC">
      <w:r w:rsidRPr="00077CCC">
        <w:t>Further</w:t>
      </w:r>
      <w:r w:rsidR="00F7548D">
        <w:t xml:space="preserve"> </w:t>
      </w:r>
      <w:r w:rsidRPr="00077CCC">
        <w:t>textual</w:t>
      </w:r>
      <w:r w:rsidR="00F7548D">
        <w:t xml:space="preserve"> </w:t>
      </w:r>
      <w:r w:rsidRPr="00077CCC">
        <w:t>changes</w:t>
      </w:r>
      <w:r w:rsidR="00375532">
        <w:t>(release 1.2)</w:t>
      </w:r>
      <w:r w:rsidRPr="00077CCC">
        <w:t>:</w:t>
      </w:r>
    </w:p>
    <w:p w:rsidR="00077CCC" w:rsidRPr="00077CCC" w:rsidRDefault="00077CCC" w:rsidP="00077CCC">
      <w:pPr>
        <w:pStyle w:val="ListParagraph"/>
        <w:numPr>
          <w:ilvl w:val="0"/>
          <w:numId w:val="38"/>
        </w:numPr>
        <w:spacing w:after="180"/>
        <w:contextualSpacing/>
        <w:rPr>
          <w:lang w:val="en-US"/>
        </w:rPr>
      </w:pPr>
      <w:r w:rsidRPr="00077CCC">
        <w:rPr>
          <w:lang w:val="en-US"/>
        </w:rPr>
        <w:t xml:space="preserve">Updated the change management process in chapter 1 as now is based on Change and Release Management Policy for DCAT-AP. </w:t>
      </w:r>
    </w:p>
    <w:p w:rsidR="00077CCC" w:rsidRPr="00077CCC" w:rsidRDefault="00077CCC" w:rsidP="00077CCC">
      <w:pPr>
        <w:pStyle w:val="ListParagraph"/>
        <w:numPr>
          <w:ilvl w:val="0"/>
          <w:numId w:val="38"/>
        </w:numPr>
        <w:spacing w:after="180"/>
        <w:contextualSpacing/>
        <w:rPr>
          <w:lang w:val="en-US"/>
        </w:rPr>
      </w:pPr>
      <w:bookmarkStart w:id="298" w:name="_Ref526849046"/>
      <w:bookmarkStart w:id="299" w:name="_Toc526849171"/>
      <w:r w:rsidRPr="00077CCC">
        <w:rPr>
          <w:lang w:val="en-US"/>
        </w:rPr>
        <w:t xml:space="preserve">Updated Figure </w:t>
      </w:r>
      <w:r w:rsidR="004F6CC4" w:rsidRPr="004F6CC4">
        <w:rPr>
          <w:noProof/>
          <w:lang w:val="en-US"/>
        </w:rPr>
        <w:t>1</w:t>
      </w:r>
      <w:r w:rsidRPr="00077CCC">
        <w:rPr>
          <w:lang w:val="en-US"/>
        </w:rPr>
        <w:t xml:space="preserve"> - DCAT Application Profile UML Class Diagram</w:t>
      </w:r>
      <w:bookmarkEnd w:id="298"/>
      <w:bookmarkEnd w:id="299"/>
    </w:p>
    <w:p w:rsidR="00077CCC" w:rsidRPr="00077CCC" w:rsidRDefault="00077CCC" w:rsidP="00077CCC">
      <w:pPr>
        <w:pStyle w:val="ListParagraph"/>
        <w:numPr>
          <w:ilvl w:val="0"/>
          <w:numId w:val="38"/>
        </w:numPr>
        <w:spacing w:after="180"/>
        <w:contextualSpacing/>
        <w:rPr>
          <w:lang w:val="en-US"/>
        </w:rPr>
      </w:pPr>
      <w:r w:rsidRPr="00077CCC">
        <w:rPr>
          <w:lang w:val="en-US"/>
        </w:rPr>
        <w:t>Added column Release in the change log table</w:t>
      </w:r>
    </w:p>
    <w:p w:rsidR="00623E6B" w:rsidRDefault="00077CCC" w:rsidP="00BE61CE">
      <w:pPr>
        <w:pStyle w:val="ListParagraph"/>
        <w:numPr>
          <w:ilvl w:val="0"/>
          <w:numId w:val="29"/>
        </w:numPr>
        <w:spacing w:after="180"/>
        <w:contextualSpacing/>
        <w:rPr>
          <w:lang w:val="en-US"/>
        </w:rPr>
      </w:pPr>
      <w:r w:rsidRPr="00077CCC">
        <w:rPr>
          <w:lang w:val="en-US"/>
        </w:rPr>
        <w:t>Editorial fix in the quick reference in Annex I</w:t>
      </w:r>
    </w:p>
    <w:p w:rsidR="00730BEB" w:rsidRDefault="00730BEB" w:rsidP="00730BEB">
      <w:pPr>
        <w:pStyle w:val="ListParagraph"/>
        <w:spacing w:after="180"/>
        <w:contextualSpacing/>
        <w:rPr>
          <w:lang w:val="en-US"/>
        </w:rPr>
      </w:pPr>
    </w:p>
    <w:p w:rsidR="00730BEB" w:rsidRDefault="00730BEB" w:rsidP="00730BEB">
      <w:r w:rsidRPr="00077CCC">
        <w:t>Further</w:t>
      </w:r>
      <w:r w:rsidR="00F7548D">
        <w:t xml:space="preserve"> </w:t>
      </w:r>
      <w:r w:rsidRPr="00077CCC">
        <w:t>textual</w:t>
      </w:r>
      <w:r w:rsidR="00F7548D">
        <w:t xml:space="preserve"> </w:t>
      </w:r>
      <w:r w:rsidRPr="00077CCC">
        <w:t>changes</w:t>
      </w:r>
      <w:r w:rsidR="00CA0239">
        <w:t xml:space="preserve"> (r</w:t>
      </w:r>
      <w:r>
        <w:t>elease</w:t>
      </w:r>
      <w:r w:rsidR="004F6CC4">
        <w:t xml:space="preserve"> </w:t>
      </w:r>
      <w:r>
        <w:t>1.2.1)</w:t>
      </w:r>
      <w:r w:rsidRPr="00077CCC">
        <w:t>:</w:t>
      </w:r>
    </w:p>
    <w:p w:rsidR="004F6CC4" w:rsidRPr="00077CCC" w:rsidRDefault="004F6CC4" w:rsidP="004F6CC4">
      <w:pPr>
        <w:pStyle w:val="ListParagraph"/>
        <w:numPr>
          <w:ilvl w:val="0"/>
          <w:numId w:val="44"/>
        </w:numPr>
        <w:spacing w:after="180"/>
        <w:contextualSpacing/>
        <w:rPr>
          <w:lang w:val="en-US"/>
        </w:rPr>
      </w:pPr>
      <w:r w:rsidRPr="00077CCC">
        <w:rPr>
          <w:lang w:val="en-US"/>
        </w:rPr>
        <w:t xml:space="preserve">Updated Figure </w:t>
      </w:r>
      <w:r w:rsidRPr="004F6CC4">
        <w:rPr>
          <w:noProof/>
          <w:lang w:val="en-US"/>
        </w:rPr>
        <w:t>1</w:t>
      </w:r>
      <w:r w:rsidRPr="00077CCC">
        <w:rPr>
          <w:lang w:val="en-US"/>
        </w:rPr>
        <w:t xml:space="preserve"> - DCAT Application Profile UML Class Diagram</w:t>
      </w:r>
    </w:p>
    <w:p w:rsidR="00CA0239" w:rsidRPr="00CA0239" w:rsidRDefault="00730BEB" w:rsidP="00730BEB">
      <w:pPr>
        <w:pStyle w:val="ListParagraph"/>
        <w:numPr>
          <w:ilvl w:val="0"/>
          <w:numId w:val="44"/>
        </w:numPr>
        <w:spacing w:after="180"/>
        <w:contextualSpacing/>
        <w:rPr>
          <w:lang w:val="en-US"/>
        </w:rPr>
      </w:pPr>
      <w:r w:rsidRPr="009F69A6">
        <w:rPr>
          <w:lang w:val="en-US"/>
        </w:rPr>
        <w:t xml:space="preserve">Updated </w:t>
      </w:r>
      <w:r w:rsidR="00CA0239" w:rsidRPr="009F69A6">
        <w:rPr>
          <w:lang w:val="en-US"/>
        </w:rPr>
        <w:t>references 21-27 and 41 to point from Metadata Registry (MDR)  to EU Vocabularies</w:t>
      </w:r>
    </w:p>
    <w:p w:rsidR="00730BEB" w:rsidRDefault="00CA0239" w:rsidP="00730BEB">
      <w:pPr>
        <w:pStyle w:val="ListParagraph"/>
        <w:numPr>
          <w:ilvl w:val="0"/>
          <w:numId w:val="44"/>
        </w:numPr>
        <w:spacing w:after="180"/>
        <w:contextualSpacing/>
        <w:rPr>
          <w:lang w:val="en-US"/>
        </w:rPr>
      </w:pPr>
      <w:r w:rsidRPr="00CA0239">
        <w:rPr>
          <w:lang w:val="en-US"/>
        </w:rPr>
        <w:t>In section 5.2 Controlled vocabularies to be used, updated the entries</w:t>
      </w:r>
      <w:r w:rsidR="00B8328F">
        <w:rPr>
          <w:lang w:val="en-US"/>
        </w:rPr>
        <w:t xml:space="preserve"> </w:t>
      </w:r>
      <w:r w:rsidRPr="00CA0239">
        <w:rPr>
          <w:lang w:val="en-US"/>
        </w:rPr>
        <w:t>in table column “Vocabulary name” (MDR-&gt; EU Vocabularies)</w:t>
      </w:r>
    </w:p>
    <w:p w:rsidR="000578E6" w:rsidRDefault="000578E6" w:rsidP="00730BEB">
      <w:pPr>
        <w:pStyle w:val="ListParagraph"/>
        <w:numPr>
          <w:ilvl w:val="0"/>
          <w:numId w:val="44"/>
        </w:numPr>
        <w:spacing w:after="180"/>
        <w:contextualSpacing/>
        <w:rPr>
          <w:lang w:val="en-US"/>
        </w:rPr>
      </w:pPr>
      <w:r>
        <w:rPr>
          <w:lang w:val="en-US"/>
        </w:rPr>
        <w:t>MDR has been replaced with EU Vocabularies within text.</w:t>
      </w:r>
    </w:p>
    <w:p w:rsidR="00E40441" w:rsidRPr="00CA0239" w:rsidRDefault="00E40441" w:rsidP="00730BEB">
      <w:pPr>
        <w:pStyle w:val="ListParagraph"/>
        <w:numPr>
          <w:ilvl w:val="0"/>
          <w:numId w:val="44"/>
        </w:numPr>
        <w:spacing w:after="180"/>
        <w:contextualSpacing/>
        <w:rPr>
          <w:lang w:val="en-US"/>
        </w:rPr>
      </w:pPr>
      <w:r>
        <w:rPr>
          <w:lang w:val="en-US"/>
        </w:rPr>
        <w:t xml:space="preserve">Updated </w:t>
      </w:r>
      <w:r w:rsidR="00D75B91">
        <w:rPr>
          <w:lang w:val="en-US"/>
        </w:rPr>
        <w:t>J</w:t>
      </w:r>
      <w:r w:rsidR="006D12E3">
        <w:rPr>
          <w:lang w:val="en-US"/>
        </w:rPr>
        <w:t xml:space="preserve">oinup </w:t>
      </w:r>
      <w:r>
        <w:rPr>
          <w:lang w:val="en-US"/>
        </w:rPr>
        <w:t>reference</w:t>
      </w:r>
      <w:r w:rsidR="006D12E3">
        <w:rPr>
          <w:lang w:val="en-US"/>
        </w:rPr>
        <w:t>s: 6, 13, 28, 35, 36, 46.</w:t>
      </w:r>
    </w:p>
    <w:p w:rsidR="00CA0239" w:rsidRPr="001348F7" w:rsidRDefault="00CA0239" w:rsidP="00CA0239">
      <w:pPr>
        <w:pStyle w:val="ListParagraph"/>
        <w:spacing w:after="180"/>
        <w:contextualSpacing/>
        <w:rPr>
          <w:lang w:val="en-US"/>
        </w:rPr>
      </w:pPr>
    </w:p>
    <w:sectPr w:rsidR="00CA0239" w:rsidRPr="001348F7" w:rsidSect="005B2AA3">
      <w:footerReference w:type="default" r:id="rId131"/>
      <w:headerReference w:type="first" r:id="rId132"/>
      <w:footerReference w:type="first" r:id="rId133"/>
      <w:pgSz w:w="11907" w:h="16839" w:code="9"/>
      <w:pgMar w:top="1134" w:right="1701"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91" w:rsidRDefault="004E4D91">
      <w:r>
        <w:separator/>
      </w:r>
    </w:p>
  </w:endnote>
  <w:endnote w:type="continuationSeparator" w:id="0">
    <w:p w:rsidR="004E4D91" w:rsidRDefault="004E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F8" w:rsidRDefault="00F61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7F7F7F"/>
      </w:tblBorders>
      <w:tblLook w:val="04A0" w:firstRow="1" w:lastRow="0" w:firstColumn="1" w:lastColumn="0" w:noHBand="0" w:noVBand="1"/>
    </w:tblPr>
    <w:tblGrid>
      <w:gridCol w:w="2859"/>
      <w:gridCol w:w="2814"/>
      <w:gridCol w:w="2832"/>
    </w:tblGrid>
    <w:tr w:rsidR="008E76E6" w:rsidRPr="009241B0" w:rsidTr="00030154">
      <w:sdt>
        <w:sdtPr>
          <w:alias w:val="Date"/>
          <w:tag w:val="idDate"/>
          <w:id w:val="-1208420311"/>
          <w:dataBinding w:xpath="/ns0:ccMap[1]/ns0:ccElement_Date" w:storeItemID="{00000000-0000-0000-0000-000000000000}"/>
          <w:date w:fullDate="2019-05-28T00:00:00Z">
            <w:dateFormat w:val="dd/MM/yyyy"/>
            <w:lid w:val="en-US"/>
            <w:storeMappedDataAs w:val="dateTime"/>
            <w:calendar w:val="gregorian"/>
          </w:date>
        </w:sdtPr>
        <w:sdtEndPr/>
        <w:sdtContent>
          <w:tc>
            <w:tcPr>
              <w:tcW w:w="2944" w:type="dxa"/>
              <w:shd w:val="clear" w:color="auto" w:fill="auto"/>
            </w:tcPr>
            <w:p w:rsidR="008E76E6" w:rsidRPr="009241B0" w:rsidRDefault="006E65E0" w:rsidP="00FA2F47">
              <w:pPr>
                <w:pStyle w:val="FooterDate"/>
                <w:rPr>
                  <w:sz w:val="15"/>
                  <w:szCs w:val="15"/>
                </w:rPr>
              </w:pPr>
              <w:r>
                <w:rPr>
                  <w:lang w:val="en-US"/>
                </w:rPr>
                <w:t>2</w:t>
              </w:r>
              <w:r w:rsidR="00FA2F47">
                <w:rPr>
                  <w:lang w:val="en-US"/>
                </w:rPr>
                <w:t>8</w:t>
              </w:r>
              <w:r w:rsidR="008E76E6">
                <w:rPr>
                  <w:lang w:val="en-US"/>
                </w:rPr>
                <w:t>/05/2019</w:t>
              </w:r>
            </w:p>
          </w:tc>
        </w:sdtContent>
      </w:sdt>
      <w:tc>
        <w:tcPr>
          <w:tcW w:w="2945" w:type="dxa"/>
          <w:shd w:val="clear" w:color="auto" w:fill="auto"/>
        </w:tcPr>
        <w:p w:rsidR="008E76E6" w:rsidRPr="009241B0" w:rsidRDefault="008E76E6" w:rsidP="000846B0">
          <w:pPr>
            <w:pStyle w:val="FooterDate"/>
            <w:rPr>
              <w:sz w:val="15"/>
              <w:szCs w:val="15"/>
            </w:rPr>
          </w:pPr>
        </w:p>
      </w:tc>
      <w:tc>
        <w:tcPr>
          <w:tcW w:w="2945" w:type="dxa"/>
          <w:shd w:val="clear" w:color="auto" w:fill="auto"/>
        </w:tcPr>
        <w:p w:rsidR="008E76E6" w:rsidRPr="009241B0" w:rsidRDefault="008E76E6" w:rsidP="003B6F1D">
          <w:pPr>
            <w:pStyle w:val="Footer"/>
            <w:tabs>
              <w:tab w:val="right" w:pos="9240"/>
            </w:tabs>
            <w:ind w:right="0"/>
            <w:jc w:val="right"/>
            <w:rPr>
              <w:rFonts w:ascii="Verdana" w:hAnsi="Verdana" w:cs="Arial"/>
              <w:color w:val="333333"/>
              <w:sz w:val="15"/>
              <w:szCs w:val="15"/>
            </w:rPr>
          </w:pPr>
          <w:r>
            <w:rPr>
              <w:rFonts w:ascii="Verdana" w:hAnsi="Verdana" w:cs="Arial"/>
              <w:color w:val="333333"/>
              <w:sz w:val="15"/>
              <w:szCs w:val="15"/>
            </w:rPr>
            <w:t xml:space="preserve">Page </w:t>
          </w:r>
          <w:r>
            <w:rPr>
              <w:rFonts w:ascii="Verdana" w:hAnsi="Verdana" w:cs="Arial"/>
              <w:color w:val="333333"/>
              <w:sz w:val="15"/>
              <w:szCs w:val="15"/>
            </w:rPr>
            <w:fldChar w:fldCharType="begin"/>
          </w:r>
          <w:r>
            <w:rPr>
              <w:rFonts w:ascii="Verdana" w:hAnsi="Verdana" w:cs="Arial"/>
              <w:color w:val="333333"/>
              <w:sz w:val="15"/>
              <w:szCs w:val="15"/>
            </w:rPr>
            <w:instrText xml:space="preserve"> PAGE  \* Arabic  \* MERGEFORMAT </w:instrText>
          </w:r>
          <w:r>
            <w:rPr>
              <w:rFonts w:ascii="Verdana" w:hAnsi="Verdana" w:cs="Arial"/>
              <w:color w:val="333333"/>
              <w:sz w:val="15"/>
              <w:szCs w:val="15"/>
            </w:rPr>
            <w:fldChar w:fldCharType="separate"/>
          </w:r>
          <w:r w:rsidR="00AF338E">
            <w:rPr>
              <w:rFonts w:ascii="Verdana" w:hAnsi="Verdana" w:cs="Arial"/>
              <w:noProof/>
              <w:color w:val="333333"/>
              <w:sz w:val="15"/>
              <w:szCs w:val="15"/>
            </w:rPr>
            <w:t>1</w:t>
          </w:r>
          <w:r>
            <w:rPr>
              <w:rFonts w:ascii="Verdana" w:hAnsi="Verdana" w:cs="Arial"/>
              <w:color w:val="333333"/>
              <w:sz w:val="15"/>
              <w:szCs w:val="15"/>
            </w:rPr>
            <w:fldChar w:fldCharType="end"/>
          </w:r>
        </w:p>
      </w:tc>
    </w:tr>
  </w:tbl>
  <w:p w:rsidR="008E76E6" w:rsidRDefault="008E76E6" w:rsidP="000624B2">
    <w:pPr>
      <w:pStyle w:val="FooterDate"/>
      <w:tabs>
        <w:tab w:val="clear" w:pos="9240"/>
        <w:tab w:val="right" w:pos="8789"/>
      </w:tabs>
      <w:ind w:right="-17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E6" w:rsidRPr="00B9193E" w:rsidRDefault="008E76E6" w:rsidP="00895651">
    <w:pPr>
      <w:pStyle w:val="Footer"/>
      <w:rPr>
        <w:rFonts w:cs="Arial"/>
        <w:color w:val="333333"/>
        <w:szCs w:val="16"/>
      </w:rPr>
    </w:pPr>
  </w:p>
  <w:tbl>
    <w:tblPr>
      <w:tblStyle w:val="Style1"/>
      <w:tblW w:w="8870" w:type="dxa"/>
      <w:tblLook w:val="04A0" w:firstRow="1" w:lastRow="0" w:firstColumn="1" w:lastColumn="0" w:noHBand="0" w:noVBand="1"/>
    </w:tblPr>
    <w:tblGrid>
      <w:gridCol w:w="2956"/>
      <w:gridCol w:w="2957"/>
      <w:gridCol w:w="2957"/>
    </w:tblGrid>
    <w:tr w:rsidR="008E76E6" w:rsidRPr="00C02386" w:rsidTr="00DC5D49">
      <w:trPr>
        <w:trHeight w:val="298"/>
      </w:trPr>
      <w:tc>
        <w:tcPr>
          <w:tcW w:w="2956" w:type="dxa"/>
        </w:tcPr>
        <w:p w:rsidR="008E76E6" w:rsidRPr="00C02386" w:rsidRDefault="008E76E6" w:rsidP="00DC5D49">
          <w:pPr>
            <w:pStyle w:val="Footerapproval"/>
            <w:rPr>
              <w:rFonts w:cs="Arial"/>
              <w:color w:val="333333"/>
              <w:sz w:val="15"/>
              <w:szCs w:val="15"/>
              <w:lang w:val="en-US"/>
            </w:rPr>
          </w:pPr>
        </w:p>
      </w:tc>
      <w:tc>
        <w:tcPr>
          <w:tcW w:w="2957" w:type="dxa"/>
        </w:tcPr>
        <w:p w:rsidR="008E76E6" w:rsidRPr="00C02386" w:rsidRDefault="008E76E6" w:rsidP="00B42159">
          <w:pPr>
            <w:pStyle w:val="Footerapproval"/>
            <w:rPr>
              <w:sz w:val="15"/>
              <w:szCs w:val="15"/>
              <w:lang w:val="en-US"/>
            </w:rPr>
          </w:pPr>
        </w:p>
      </w:tc>
      <w:tc>
        <w:tcPr>
          <w:tcW w:w="2957" w:type="dxa"/>
        </w:tcPr>
        <w:p w:rsidR="008E76E6" w:rsidRPr="00C02386" w:rsidRDefault="008E76E6" w:rsidP="00B42159">
          <w:pPr>
            <w:pStyle w:val="Footerapproval"/>
            <w:ind w:right="-171"/>
            <w:rPr>
              <w:sz w:val="15"/>
              <w:szCs w:val="15"/>
              <w:lang w:val="en-US"/>
            </w:rPr>
          </w:pPr>
        </w:p>
      </w:tc>
    </w:tr>
    <w:tr w:rsidR="008E76E6" w:rsidRPr="00DC5D49" w:rsidTr="00DC5D49">
      <w:trPr>
        <w:trHeight w:val="275"/>
      </w:trPr>
      <w:tc>
        <w:tcPr>
          <w:tcW w:w="2956" w:type="dxa"/>
        </w:tcPr>
        <w:p w:rsidR="008E76E6" w:rsidRPr="00C02386" w:rsidRDefault="008E76E6" w:rsidP="00DC5D49">
          <w:pPr>
            <w:pStyle w:val="Footer"/>
            <w:rPr>
              <w:rFonts w:ascii="Verdana" w:hAnsi="Verdana" w:cs="Arial"/>
              <w:color w:val="333333"/>
              <w:sz w:val="15"/>
              <w:szCs w:val="15"/>
              <w:lang w:val="en-US"/>
            </w:rPr>
          </w:pPr>
        </w:p>
      </w:tc>
      <w:tc>
        <w:tcPr>
          <w:tcW w:w="2957" w:type="dxa"/>
        </w:tcPr>
        <w:p w:rsidR="008E76E6" w:rsidRDefault="008E76E6" w:rsidP="00B42159">
          <w:pPr>
            <w:pStyle w:val="Footerapproval"/>
            <w:rPr>
              <w:sz w:val="15"/>
              <w:szCs w:val="15"/>
              <w:lang w:val="en-US"/>
            </w:rPr>
          </w:pPr>
        </w:p>
        <w:p w:rsidR="008E76E6" w:rsidRPr="00C02386" w:rsidRDefault="008E76E6" w:rsidP="00B42159">
          <w:pPr>
            <w:pStyle w:val="Footerapproval"/>
            <w:rPr>
              <w:sz w:val="15"/>
              <w:szCs w:val="15"/>
              <w:lang w:val="en-US"/>
            </w:rPr>
          </w:pPr>
        </w:p>
      </w:tc>
      <w:tc>
        <w:tcPr>
          <w:tcW w:w="2957" w:type="dxa"/>
        </w:tcPr>
        <w:p w:rsidR="008E76E6" w:rsidRPr="00C02386" w:rsidRDefault="008E76E6" w:rsidP="00B42159">
          <w:pPr>
            <w:pStyle w:val="Footerapproval"/>
            <w:rPr>
              <w:sz w:val="15"/>
              <w:szCs w:val="15"/>
              <w:lang w:val="en-US"/>
            </w:rPr>
          </w:pPr>
        </w:p>
      </w:tc>
    </w:tr>
    <w:tr w:rsidR="008E76E6" w:rsidRPr="002F0149" w:rsidTr="00DC5D49">
      <w:trPr>
        <w:trHeight w:val="298"/>
      </w:trPr>
      <w:tc>
        <w:tcPr>
          <w:tcW w:w="2956" w:type="dxa"/>
        </w:tcPr>
        <w:p w:rsidR="008E76E6" w:rsidRPr="00DC5D49" w:rsidRDefault="008E76E6" w:rsidP="00B42159">
          <w:pPr>
            <w:pStyle w:val="Footerapproval"/>
            <w:rPr>
              <w:sz w:val="15"/>
              <w:szCs w:val="15"/>
              <w:lang w:val="en-US"/>
            </w:rPr>
          </w:pPr>
          <w:r w:rsidRPr="00DC5D49">
            <w:rPr>
              <w:rFonts w:cs="Arial"/>
              <w:color w:val="333333"/>
              <w:sz w:val="15"/>
              <w:szCs w:val="15"/>
              <w:lang w:val="en-US"/>
            </w:rPr>
            <w:t xml:space="preserve">Version: </w:t>
          </w:r>
          <w:sdt>
            <w:sdtPr>
              <w:rPr>
                <w:sz w:val="15"/>
                <w:szCs w:val="15"/>
              </w:rPr>
              <w:alias w:val="Version"/>
              <w:tag w:val="idVersion"/>
              <w:id w:val="417987915"/>
              <w:dataBinding w:xpath="/ns0:ccMap[1]/ns0:ccElement_Version" w:storeItemID="{00000000-0000-0000-0000-000000000000}"/>
              <w:text/>
            </w:sdtPr>
            <w:sdtEndPr/>
            <w:sdtContent>
              <w:r w:rsidR="002F0149">
                <w:rPr>
                  <w:sz w:val="15"/>
                  <w:szCs w:val="15"/>
                </w:rPr>
                <w:t>1.0</w:t>
              </w:r>
            </w:sdtContent>
          </w:sdt>
        </w:p>
      </w:tc>
      <w:tc>
        <w:tcPr>
          <w:tcW w:w="2957" w:type="dxa"/>
        </w:tcPr>
        <w:p w:rsidR="008E76E6" w:rsidRPr="00DC5D49" w:rsidRDefault="008E76E6" w:rsidP="00B42159">
          <w:pPr>
            <w:pStyle w:val="Footerapproval"/>
            <w:rPr>
              <w:sz w:val="15"/>
              <w:szCs w:val="15"/>
              <w:lang w:val="en-US"/>
            </w:rPr>
          </w:pPr>
        </w:p>
      </w:tc>
      <w:tc>
        <w:tcPr>
          <w:tcW w:w="2957" w:type="dxa"/>
        </w:tcPr>
        <w:p w:rsidR="008E76E6" w:rsidRPr="00DC5D49" w:rsidRDefault="008E76E6" w:rsidP="00DC5D49">
          <w:pPr>
            <w:pStyle w:val="Footerapproval"/>
            <w:ind w:right="-22"/>
            <w:jc w:val="right"/>
            <w:rPr>
              <w:sz w:val="15"/>
              <w:szCs w:val="15"/>
              <w:lang w:val="en-US"/>
            </w:rPr>
          </w:pPr>
          <w:r w:rsidRPr="00DC5D49">
            <w:rPr>
              <w:sz w:val="15"/>
              <w:szCs w:val="15"/>
              <w:lang w:val="en-US"/>
            </w:rPr>
            <w:t xml:space="preserve">Date: </w:t>
          </w:r>
          <w:sdt>
            <w:sdtPr>
              <w:rPr>
                <w:sz w:val="15"/>
                <w:szCs w:val="15"/>
              </w:rPr>
              <w:alias w:val="Date"/>
              <w:tag w:val="idDate"/>
              <w:id w:val="930470226"/>
              <w:dataBinding w:xpath="/ns0:ccMap[1]/ns0:ccElement_Date" w:storeItemID="{00000000-0000-0000-0000-000000000000}"/>
              <w:date w:fullDate="2019-05-27T00:00:00Z">
                <w:dateFormat w:val="dd/MM/yyyy"/>
                <w:lid w:val="en-US"/>
                <w:storeMappedDataAs w:val="dateTime"/>
                <w:calendar w:val="gregorian"/>
              </w:date>
            </w:sdtPr>
            <w:sdtEndPr/>
            <w:sdtContent>
              <w:r w:rsidR="002F0149">
                <w:rPr>
                  <w:sz w:val="15"/>
                  <w:szCs w:val="15"/>
                </w:rPr>
                <w:t>27</w:t>
              </w:r>
              <w:r>
                <w:rPr>
                  <w:sz w:val="15"/>
                  <w:szCs w:val="15"/>
                  <w:lang w:val="en-US"/>
                </w:rPr>
                <w:t>/05/2019</w:t>
              </w:r>
            </w:sdtContent>
          </w:sdt>
        </w:p>
      </w:tc>
    </w:tr>
  </w:tbl>
  <w:p w:rsidR="008E76E6" w:rsidRDefault="008E76E6" w:rsidP="00895651">
    <w:pPr>
      <w:pStyle w:val="FooterDate"/>
      <w:rPr>
        <w:rFonts w:cs="Arial"/>
        <w:sz w:val="12"/>
        <w:szCs w:val="12"/>
      </w:rPr>
    </w:pPr>
  </w:p>
  <w:p w:rsidR="008E76E6" w:rsidRPr="00910BEB" w:rsidRDefault="008E76E6" w:rsidP="00895651">
    <w:pPr>
      <w:pStyle w:val="FooterDate"/>
      <w:rPr>
        <w:rFonts w:cs="Arial"/>
        <w:sz w:val="12"/>
        <w:szCs w:val="12"/>
      </w:rPr>
    </w:pPr>
    <w:r>
      <w:rPr>
        <w:rFonts w:cs="Arial"/>
        <w:noProof/>
        <w:sz w:val="12"/>
        <w:szCs w:val="12"/>
        <w:lang w:val="en-US"/>
      </w:rPr>
      <mc:AlternateContent>
        <mc:Choice Requires="wps">
          <w:drawing>
            <wp:anchor distT="0" distB="0" distL="114300" distR="114300" simplePos="0" relativeHeight="251660288" behindDoc="0" locked="0" layoutInCell="1" allowOverlap="1">
              <wp:simplePos x="0" y="0"/>
              <wp:positionH relativeFrom="column">
                <wp:posOffset>2230755</wp:posOffset>
              </wp:positionH>
              <wp:positionV relativeFrom="margin">
                <wp:posOffset>8174355</wp:posOffset>
              </wp:positionV>
              <wp:extent cx="842645" cy="288290"/>
              <wp:effectExtent l="0" t="0" r="0" b="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C5F307" id="Rectangle 31" o:spid="_x0000_s1026" style="position:absolute;margin-left:175.65pt;margin-top:643.6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" fillcolor="#002395" stroked="f">
              <v:path arrowok="t"/>
              <w10:wrap type="square" anchory="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7F7F7F"/>
      </w:tblBorders>
      <w:tblLook w:val="04A0" w:firstRow="1" w:lastRow="0" w:firstColumn="1" w:lastColumn="0" w:noHBand="0" w:noVBand="1"/>
    </w:tblPr>
    <w:tblGrid>
      <w:gridCol w:w="2850"/>
      <w:gridCol w:w="2819"/>
      <w:gridCol w:w="2836"/>
    </w:tblGrid>
    <w:tr w:rsidR="008E76E6" w:rsidRPr="009241B0" w:rsidTr="00B42159">
      <w:tc>
        <w:tcPr>
          <w:tcW w:w="2944" w:type="dxa"/>
          <w:shd w:val="clear" w:color="auto" w:fill="auto"/>
        </w:tcPr>
        <w:p w:rsidR="008E76E6" w:rsidRPr="009241B0" w:rsidRDefault="008E76E6" w:rsidP="00B42159">
          <w:pPr>
            <w:pStyle w:val="FooterDate"/>
            <w:rPr>
              <w:sz w:val="15"/>
              <w:szCs w:val="15"/>
            </w:rPr>
          </w:pPr>
          <w:r>
            <w:rPr>
              <w:noProof/>
              <w:sz w:val="15"/>
              <w:szCs w:val="15"/>
            </w:rPr>
            <w:fldChar w:fldCharType="begin"/>
          </w:r>
          <w:r>
            <w:rPr>
              <w:noProof/>
              <w:sz w:val="15"/>
              <w:szCs w:val="15"/>
            </w:rPr>
            <w:instrText xml:space="preserve"> DATE   \* MERGEFORMAT </w:instrText>
          </w:r>
          <w:r>
            <w:rPr>
              <w:noProof/>
              <w:sz w:val="15"/>
              <w:szCs w:val="15"/>
            </w:rPr>
            <w:fldChar w:fldCharType="separate"/>
          </w:r>
          <w:r w:rsidR="005D658D">
            <w:rPr>
              <w:noProof/>
              <w:sz w:val="15"/>
              <w:szCs w:val="15"/>
            </w:rPr>
            <w:t>27/05/2019</w:t>
          </w:r>
          <w:r>
            <w:rPr>
              <w:noProof/>
              <w:sz w:val="15"/>
              <w:szCs w:val="15"/>
            </w:rPr>
            <w:fldChar w:fldCharType="end"/>
          </w:r>
        </w:p>
      </w:tc>
      <w:tc>
        <w:tcPr>
          <w:tcW w:w="2945" w:type="dxa"/>
          <w:shd w:val="clear" w:color="auto" w:fill="auto"/>
        </w:tcPr>
        <w:p w:rsidR="008E76E6" w:rsidRPr="009241B0" w:rsidRDefault="008E76E6" w:rsidP="00B42159">
          <w:pPr>
            <w:pStyle w:val="FooterDate"/>
            <w:rPr>
              <w:sz w:val="15"/>
              <w:szCs w:val="15"/>
            </w:rPr>
          </w:pPr>
        </w:p>
      </w:tc>
      <w:tc>
        <w:tcPr>
          <w:tcW w:w="2945" w:type="dxa"/>
          <w:shd w:val="clear" w:color="auto" w:fill="auto"/>
        </w:tcPr>
        <w:p w:rsidR="008E76E6" w:rsidRPr="009241B0" w:rsidRDefault="008E76E6"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r w:rsidRPr="009241B0">
            <w:rPr>
              <w:rFonts w:ascii="Verdana" w:hAnsi="Verdana"/>
              <w:sz w:val="15"/>
              <w:szCs w:val="15"/>
              <w:lang w:val="fr-BE"/>
            </w:rPr>
            <w:t xml:space="preserve">of </w:t>
          </w:r>
        </w:p>
      </w:tc>
    </w:tr>
  </w:tbl>
  <w:p w:rsidR="008E76E6" w:rsidRPr="00895651" w:rsidRDefault="008E76E6" w:rsidP="00895651">
    <w:pPr>
      <w:pStyle w:val="Footer"/>
      <w:rPr>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7F7F7F"/>
      </w:tblBorders>
      <w:tblLook w:val="04A0" w:firstRow="1" w:lastRow="0" w:firstColumn="1" w:lastColumn="0" w:noHBand="0" w:noVBand="1"/>
    </w:tblPr>
    <w:tblGrid>
      <w:gridCol w:w="2859"/>
      <w:gridCol w:w="2814"/>
      <w:gridCol w:w="2832"/>
    </w:tblGrid>
    <w:tr w:rsidR="008E76E6" w:rsidRPr="009241B0" w:rsidTr="00030154">
      <w:tc>
        <w:tcPr>
          <w:tcW w:w="2944" w:type="dxa"/>
          <w:shd w:val="clear" w:color="auto" w:fill="auto"/>
        </w:tcPr>
        <w:p w:rsidR="008E76E6" w:rsidRPr="009241B0" w:rsidRDefault="00F636E3" w:rsidP="00FA2F47">
          <w:pPr>
            <w:pStyle w:val="FooterDate"/>
            <w:rPr>
              <w:sz w:val="15"/>
              <w:szCs w:val="15"/>
            </w:rPr>
          </w:pPr>
          <w:r>
            <w:rPr>
              <w:lang w:val="en-US"/>
            </w:rPr>
            <w:t>2</w:t>
          </w:r>
          <w:r w:rsidR="00FA2F47">
            <w:rPr>
              <w:lang w:val="en-US"/>
            </w:rPr>
            <w:t>8</w:t>
          </w:r>
          <w:r w:rsidR="008E76E6">
            <w:rPr>
              <w:lang w:val="en-US"/>
            </w:rPr>
            <w:t>/05/2019</w:t>
          </w:r>
        </w:p>
      </w:tc>
      <w:tc>
        <w:tcPr>
          <w:tcW w:w="2945" w:type="dxa"/>
          <w:shd w:val="clear" w:color="auto" w:fill="auto"/>
        </w:tcPr>
        <w:p w:rsidR="008E76E6" w:rsidRPr="009241B0" w:rsidRDefault="008E76E6" w:rsidP="000846B0">
          <w:pPr>
            <w:pStyle w:val="FooterDate"/>
            <w:rPr>
              <w:sz w:val="15"/>
              <w:szCs w:val="15"/>
            </w:rPr>
          </w:pPr>
        </w:p>
      </w:tc>
      <w:tc>
        <w:tcPr>
          <w:tcW w:w="2945" w:type="dxa"/>
          <w:shd w:val="clear" w:color="auto" w:fill="auto"/>
        </w:tcPr>
        <w:p w:rsidR="008E76E6" w:rsidRPr="009241B0" w:rsidRDefault="008E76E6" w:rsidP="003B6F1D">
          <w:pPr>
            <w:pStyle w:val="Footer"/>
            <w:tabs>
              <w:tab w:val="right" w:pos="9240"/>
            </w:tabs>
            <w:ind w:right="0"/>
            <w:jc w:val="right"/>
            <w:rPr>
              <w:rFonts w:ascii="Verdana" w:hAnsi="Verdana" w:cs="Arial"/>
              <w:color w:val="333333"/>
              <w:sz w:val="15"/>
              <w:szCs w:val="15"/>
            </w:rPr>
          </w:pPr>
          <w:r>
            <w:rPr>
              <w:rFonts w:ascii="Verdana" w:hAnsi="Verdana" w:cs="Arial"/>
              <w:color w:val="333333"/>
              <w:sz w:val="15"/>
              <w:szCs w:val="15"/>
            </w:rPr>
            <w:t xml:space="preserve">Page </w:t>
          </w:r>
          <w:r>
            <w:rPr>
              <w:rFonts w:ascii="Verdana" w:hAnsi="Verdana" w:cs="Arial"/>
              <w:color w:val="333333"/>
              <w:sz w:val="15"/>
              <w:szCs w:val="15"/>
            </w:rPr>
            <w:fldChar w:fldCharType="begin"/>
          </w:r>
          <w:r>
            <w:rPr>
              <w:rFonts w:ascii="Verdana" w:hAnsi="Verdana" w:cs="Arial"/>
              <w:color w:val="333333"/>
              <w:sz w:val="15"/>
              <w:szCs w:val="15"/>
            </w:rPr>
            <w:instrText xml:space="preserve"> PAGE    \* MERGEFORMAT </w:instrText>
          </w:r>
          <w:r>
            <w:rPr>
              <w:rFonts w:ascii="Verdana" w:hAnsi="Verdana" w:cs="Arial"/>
              <w:color w:val="333333"/>
              <w:sz w:val="15"/>
              <w:szCs w:val="15"/>
            </w:rPr>
            <w:fldChar w:fldCharType="separate"/>
          </w:r>
          <w:r w:rsidR="00AF338E">
            <w:rPr>
              <w:rFonts w:ascii="Verdana" w:hAnsi="Verdana" w:cs="Arial"/>
              <w:noProof/>
              <w:color w:val="333333"/>
              <w:sz w:val="15"/>
              <w:szCs w:val="15"/>
            </w:rPr>
            <w:t>32</w:t>
          </w:r>
          <w:r>
            <w:rPr>
              <w:rFonts w:ascii="Verdana" w:hAnsi="Verdana" w:cs="Arial"/>
              <w:color w:val="333333"/>
              <w:sz w:val="15"/>
              <w:szCs w:val="15"/>
            </w:rPr>
            <w:fldChar w:fldCharType="end"/>
          </w:r>
        </w:p>
      </w:tc>
    </w:tr>
  </w:tbl>
  <w:p w:rsidR="008E76E6" w:rsidRDefault="008E76E6" w:rsidP="000624B2">
    <w:pPr>
      <w:pStyle w:val="FooterDate"/>
      <w:tabs>
        <w:tab w:val="clear" w:pos="9240"/>
        <w:tab w:val="right" w:pos="8789"/>
      </w:tabs>
      <w:ind w:right="-17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7F7F7F"/>
      </w:tblBorders>
      <w:tblLook w:val="04A0" w:firstRow="1" w:lastRow="0" w:firstColumn="1" w:lastColumn="0" w:noHBand="0" w:noVBand="1"/>
    </w:tblPr>
    <w:tblGrid>
      <w:gridCol w:w="2843"/>
      <w:gridCol w:w="2810"/>
      <w:gridCol w:w="2852"/>
    </w:tblGrid>
    <w:tr w:rsidR="008E76E6" w:rsidRPr="009241B0" w:rsidTr="00B42159">
      <w:tc>
        <w:tcPr>
          <w:tcW w:w="2944" w:type="dxa"/>
          <w:shd w:val="clear" w:color="auto" w:fill="auto"/>
        </w:tcPr>
        <w:p w:rsidR="008E76E6" w:rsidRPr="009241B0" w:rsidRDefault="008E76E6" w:rsidP="00B42159">
          <w:pPr>
            <w:pStyle w:val="FooterDate"/>
            <w:rPr>
              <w:sz w:val="15"/>
              <w:szCs w:val="15"/>
            </w:rPr>
          </w:pPr>
          <w:r>
            <w:rPr>
              <w:noProof/>
              <w:sz w:val="15"/>
              <w:szCs w:val="15"/>
            </w:rPr>
            <w:fldChar w:fldCharType="begin"/>
          </w:r>
          <w:r>
            <w:rPr>
              <w:noProof/>
              <w:sz w:val="15"/>
              <w:szCs w:val="15"/>
            </w:rPr>
            <w:instrText xml:space="preserve"> DATE   \* MERGEFORMAT </w:instrText>
          </w:r>
          <w:r>
            <w:rPr>
              <w:noProof/>
              <w:sz w:val="15"/>
              <w:szCs w:val="15"/>
            </w:rPr>
            <w:fldChar w:fldCharType="separate"/>
          </w:r>
          <w:r w:rsidR="005D658D">
            <w:rPr>
              <w:noProof/>
              <w:sz w:val="15"/>
              <w:szCs w:val="15"/>
            </w:rPr>
            <w:t>27/05/2019</w:t>
          </w:r>
          <w:r>
            <w:rPr>
              <w:noProof/>
              <w:sz w:val="15"/>
              <w:szCs w:val="15"/>
            </w:rPr>
            <w:fldChar w:fldCharType="end"/>
          </w:r>
        </w:p>
      </w:tc>
      <w:tc>
        <w:tcPr>
          <w:tcW w:w="2945" w:type="dxa"/>
          <w:shd w:val="clear" w:color="auto" w:fill="auto"/>
        </w:tcPr>
        <w:p w:rsidR="008E76E6" w:rsidRPr="009241B0" w:rsidRDefault="008E76E6" w:rsidP="00B42159">
          <w:pPr>
            <w:pStyle w:val="FooterDate"/>
            <w:rPr>
              <w:sz w:val="15"/>
              <w:szCs w:val="15"/>
            </w:rPr>
          </w:pPr>
        </w:p>
      </w:tc>
      <w:tc>
        <w:tcPr>
          <w:tcW w:w="2945" w:type="dxa"/>
          <w:shd w:val="clear" w:color="auto" w:fill="auto"/>
        </w:tcPr>
        <w:p w:rsidR="008E76E6" w:rsidRPr="009241B0" w:rsidRDefault="008E76E6" w:rsidP="00CD6C97">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sidRPr="009241B0">
            <w:rPr>
              <w:rFonts w:ascii="Verdana" w:hAnsi="Verdana"/>
              <w:sz w:val="15"/>
              <w:szCs w:val="15"/>
              <w:lang w:val="fr-BE"/>
            </w:rPr>
            <w:fldChar w:fldCharType="begin"/>
          </w:r>
          <w:r w:rsidRPr="009241B0">
            <w:rPr>
              <w:rFonts w:ascii="Verdana" w:hAnsi="Verdana"/>
              <w:sz w:val="15"/>
              <w:szCs w:val="15"/>
              <w:lang w:val="fr-BE"/>
            </w:rPr>
            <w:instrText xml:space="preserve"> PAGE </w:instrText>
          </w:r>
          <w:r w:rsidRPr="009241B0">
            <w:rPr>
              <w:rFonts w:ascii="Verdana" w:hAnsi="Verdana"/>
              <w:sz w:val="15"/>
              <w:szCs w:val="15"/>
              <w:lang w:val="fr-BE"/>
            </w:rPr>
            <w:fldChar w:fldCharType="separate"/>
          </w:r>
          <w:r>
            <w:rPr>
              <w:rFonts w:ascii="Verdana" w:hAnsi="Verdana"/>
              <w:noProof/>
              <w:sz w:val="15"/>
              <w:szCs w:val="15"/>
              <w:lang w:val="fr-BE"/>
            </w:rPr>
            <w:t>1</w:t>
          </w:r>
          <w:r w:rsidRPr="009241B0">
            <w:rPr>
              <w:rFonts w:ascii="Verdana" w:hAnsi="Verdana"/>
              <w:sz w:val="15"/>
              <w:szCs w:val="15"/>
              <w:lang w:val="fr-BE"/>
            </w:rPr>
            <w:fldChar w:fldCharType="end"/>
          </w:r>
          <w:r w:rsidRPr="009241B0">
            <w:rPr>
              <w:rFonts w:ascii="Verdana" w:hAnsi="Verdana"/>
              <w:sz w:val="15"/>
              <w:szCs w:val="15"/>
              <w:lang w:val="fr-BE"/>
            </w:rPr>
            <w:t xml:space="preserve"> of </w:t>
          </w:r>
          <w:r>
            <w:rPr>
              <w:rFonts w:ascii="Verdana" w:hAnsi="Verdana"/>
              <w:noProof/>
              <w:sz w:val="15"/>
              <w:szCs w:val="15"/>
              <w:lang w:val="fr-BE"/>
            </w:rPr>
            <w:fldChar w:fldCharType="begin"/>
          </w:r>
          <w:r>
            <w:rPr>
              <w:rFonts w:ascii="Verdana" w:hAnsi="Verdana"/>
              <w:noProof/>
              <w:sz w:val="15"/>
              <w:szCs w:val="15"/>
              <w:lang w:val="fr-BE"/>
            </w:rPr>
            <w:instrText xml:space="preserve"> PAGEREF  FinalPage  \* MERGEFORMAT </w:instrText>
          </w:r>
          <w:r>
            <w:rPr>
              <w:rFonts w:ascii="Verdana" w:hAnsi="Verdana"/>
              <w:noProof/>
              <w:sz w:val="15"/>
              <w:szCs w:val="15"/>
              <w:lang w:val="fr-BE"/>
            </w:rPr>
            <w:fldChar w:fldCharType="separate"/>
          </w:r>
          <w:r>
            <w:rPr>
              <w:rFonts w:ascii="Verdana" w:hAnsi="Verdana"/>
              <w:b/>
              <w:bCs/>
              <w:noProof/>
              <w:sz w:val="15"/>
              <w:szCs w:val="15"/>
              <w:lang w:val="en-US"/>
            </w:rPr>
            <w:t>Error! Bookmark not defined.</w:t>
          </w:r>
          <w:r>
            <w:rPr>
              <w:rFonts w:ascii="Verdana" w:hAnsi="Verdana"/>
              <w:noProof/>
              <w:sz w:val="15"/>
              <w:szCs w:val="15"/>
              <w:lang w:val="fr-BE"/>
            </w:rPr>
            <w:fldChar w:fldCharType="end"/>
          </w:r>
        </w:p>
      </w:tc>
    </w:tr>
  </w:tbl>
  <w:p w:rsidR="008E76E6" w:rsidRPr="00F6781F" w:rsidRDefault="008E76E6" w:rsidP="00F6781F">
    <w:pPr>
      <w:pStyle w:val="Footer"/>
      <w:rPr>
        <w:rFonts w:ascii="Verdana" w:hAnsi="Verdana"/>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91" w:rsidRDefault="004E4D91">
      <w:r>
        <w:separator/>
      </w:r>
    </w:p>
  </w:footnote>
  <w:footnote w:type="continuationSeparator" w:id="0">
    <w:p w:rsidR="004E4D91" w:rsidRDefault="004E4D91">
      <w:r>
        <w:continuationSeparator/>
      </w:r>
    </w:p>
  </w:footnote>
  <w:footnote w:id="1">
    <w:p w:rsidR="008E76E6" w:rsidRPr="00D66EFE" w:rsidRDefault="008E76E6" w:rsidP="00323B19">
      <w:pPr>
        <w:pStyle w:val="FootnoteText"/>
        <w:jc w:val="left"/>
      </w:pPr>
      <w:r>
        <w:rPr>
          <w:rStyle w:val="FootnoteReference"/>
        </w:rPr>
        <w:footnoteRef/>
      </w:r>
      <w:r w:rsidRPr="004F6CC4">
        <w:rPr>
          <w:lang w:val="en-US"/>
        </w:rPr>
        <w:t xml:space="preserve"> </w:t>
      </w:r>
      <w:r w:rsidRPr="00077CCC">
        <w:rPr>
          <w:lang w:val="en-US"/>
        </w:rPr>
        <w:t xml:space="preserve">European Commission. Interoperability Solutions for European Public Administrations (ISA). Improving semantic interoperability in European eGovernment systems. </w:t>
      </w:r>
      <w:hyperlink r:id="rId1" w:history="1">
        <w:r w:rsidRPr="00A8484D">
          <w:rPr>
            <w:rStyle w:val="Hyperlink"/>
          </w:rPr>
          <w:t>http://ec.europa.eu/isa/actions/01-trusted-information-exchange/1-1action_en.htm</w:t>
        </w:r>
      </w:hyperlink>
    </w:p>
  </w:footnote>
  <w:footnote w:id="2">
    <w:p w:rsidR="008E76E6" w:rsidRPr="00077CCC" w:rsidRDefault="008E76E6" w:rsidP="0007171F">
      <w:pPr>
        <w:pStyle w:val="FootnoteText"/>
        <w:jc w:val="left"/>
        <w:rPr>
          <w:lang w:val="en-US"/>
        </w:rPr>
      </w:pPr>
      <w:r>
        <w:rPr>
          <w:rStyle w:val="FootnoteReference"/>
        </w:rPr>
        <w:footnoteRef/>
      </w:r>
      <w:r>
        <w:rPr>
          <w:lang w:val="en-US"/>
        </w:rPr>
        <w:t xml:space="preserve"> </w:t>
      </w:r>
      <w:r w:rsidRPr="00077CCC">
        <w:rPr>
          <w:lang w:val="en-US"/>
        </w:rPr>
        <w:t xml:space="preserve">European Commission. Interoperability Solutions for European Public Administrations (ISA). </w:t>
      </w:r>
      <w:hyperlink r:id="rId2" w:history="1">
        <w:r w:rsidRPr="00077CCC">
          <w:rPr>
            <w:rStyle w:val="Hyperlink"/>
            <w:lang w:val="en-US"/>
          </w:rPr>
          <w:t>http://ec.europa.eu/isa/index_en.htm</w:t>
        </w:r>
      </w:hyperlink>
    </w:p>
  </w:footnote>
  <w:footnote w:id="3">
    <w:p w:rsidR="008E76E6" w:rsidRPr="000F45BD" w:rsidRDefault="008E76E6" w:rsidP="0007171F">
      <w:pPr>
        <w:pStyle w:val="FootnoteText"/>
        <w:jc w:val="left"/>
      </w:pPr>
      <w:r>
        <w:rPr>
          <w:rStyle w:val="FootnoteReference"/>
        </w:rPr>
        <w:footnoteRef/>
      </w:r>
      <w:r w:rsidRPr="00077CCC">
        <w:rPr>
          <w:lang w:val="en-US"/>
        </w:rPr>
        <w:t xml:space="preserve"> Review of recent studies on PSI reuse and related market developments, Graham Vickery.</w:t>
      </w:r>
      <w:r>
        <w:rPr>
          <w:lang w:val="en-US"/>
        </w:rPr>
        <w:t xml:space="preserve"> </w:t>
      </w:r>
      <w:hyperlink r:id="rId3" w:history="1">
        <w:r w:rsidRPr="00C07BE2">
          <w:rPr>
            <w:rStyle w:val="Hyperlink"/>
          </w:rPr>
          <w:t>http://ec.europa.eu/information_society/policy/psi/docs/pdfs/report/final_version_study_psi.docx</w:t>
        </w:r>
      </w:hyperlink>
    </w:p>
  </w:footnote>
  <w:footnote w:id="4">
    <w:p w:rsidR="008E76E6" w:rsidRPr="00073C32" w:rsidRDefault="008E76E6" w:rsidP="0007171F">
      <w:pPr>
        <w:pStyle w:val="FootnoteText"/>
        <w:jc w:val="left"/>
      </w:pPr>
      <w:r>
        <w:rPr>
          <w:rStyle w:val="FootnoteReference"/>
        </w:rPr>
        <w:footnoteRef/>
      </w:r>
      <w:r>
        <w:t xml:space="preserve">  </w:t>
      </w:r>
      <w:r w:rsidRPr="00073C32">
        <w:t xml:space="preserve">European Commission. Communication on Open Data. </w:t>
      </w:r>
      <w:hyperlink r:id="rId4" w:history="1">
        <w:r w:rsidRPr="00C07BE2">
          <w:rPr>
            <w:rStyle w:val="Hyperlink"/>
          </w:rPr>
          <w:t>http://ec.europa.eu/information_society/policy/psi/docs/pdfs/opendata2012/open_data_communication/en.pdf</w:t>
        </w:r>
      </w:hyperlink>
    </w:p>
  </w:footnote>
  <w:footnote w:id="5">
    <w:p w:rsidR="008E76E6" w:rsidRPr="00B67B0C" w:rsidRDefault="008E76E6" w:rsidP="00077CCC">
      <w:pPr>
        <w:pStyle w:val="FootnoteText"/>
        <w:rPr>
          <w:lang w:val="en-US"/>
        </w:rPr>
      </w:pPr>
      <w:r>
        <w:rPr>
          <w:rStyle w:val="FootnoteReference"/>
        </w:rPr>
        <w:footnoteRef/>
      </w:r>
      <w:r w:rsidRPr="00077CCC">
        <w:rPr>
          <w:lang w:val="en-US"/>
        </w:rPr>
        <w:t xml:space="preserve"> European Commission. Joinup. Change and Release Management Policy for DCAT-AP </w:t>
      </w:r>
      <w:hyperlink r:id="rId5" w:history="1">
        <w:r w:rsidRPr="00077CCC">
          <w:rPr>
            <w:rStyle w:val="Hyperlink"/>
            <w:lang w:val="en-US"/>
          </w:rPr>
          <w:t>https://joinup.ec.europa.eu/document/change-and-release-management-policy-dcat-ap</w:t>
        </w:r>
      </w:hyperlink>
    </w:p>
  </w:footnote>
  <w:footnote w:id="6">
    <w:p w:rsidR="008E76E6" w:rsidRPr="00077CCC" w:rsidRDefault="008E76E6" w:rsidP="001348F7">
      <w:pPr>
        <w:pStyle w:val="FootnoteText"/>
        <w:jc w:val="left"/>
        <w:rPr>
          <w:lang w:val="en-US"/>
        </w:rPr>
      </w:pPr>
      <w:r>
        <w:rPr>
          <w:rStyle w:val="FootnoteReference"/>
        </w:rPr>
        <w:footnoteRef/>
      </w:r>
      <w:r w:rsidRPr="004F6CC4">
        <w:rPr>
          <w:lang w:val="en-US"/>
        </w:rPr>
        <w:t xml:space="preserve"> </w:t>
      </w:r>
      <w:r w:rsidRPr="00077CCC">
        <w:rPr>
          <w:lang w:val="en-US"/>
        </w:rPr>
        <w:t>European Commission. Joinup.</w:t>
      </w:r>
      <w:r>
        <w:rPr>
          <w:lang w:val="en-US"/>
        </w:rPr>
        <w:t xml:space="preserve"> DCAT Application Profile for data portals in Europe. </w:t>
      </w:r>
      <w:hyperlink r:id="rId6" w:history="1">
        <w:r w:rsidRPr="004F6CC4">
          <w:rPr>
            <w:rStyle w:val="Hyperlink"/>
            <w:lang w:val="en-US"/>
          </w:rPr>
          <w:t>https://joinup.ec.europa.eu/release/dcat-ap/11</w:t>
        </w:r>
      </w:hyperlink>
      <w:r w:rsidRPr="004F6CC4">
        <w:rPr>
          <w:lang w:val="en-US"/>
        </w:rPr>
        <w:t xml:space="preserve"> </w:t>
      </w:r>
    </w:p>
  </w:footnote>
  <w:footnote w:id="7">
    <w:p w:rsidR="008E76E6" w:rsidRPr="00077CCC" w:rsidRDefault="008E76E6" w:rsidP="00323B19">
      <w:pPr>
        <w:pStyle w:val="FootnoteText"/>
        <w:jc w:val="left"/>
        <w:rPr>
          <w:lang w:val="en-US"/>
        </w:rPr>
      </w:pPr>
      <w:r>
        <w:rPr>
          <w:rStyle w:val="FootnoteReference"/>
        </w:rPr>
        <w:footnoteRef/>
      </w:r>
      <w:r w:rsidRPr="00077CCC">
        <w:rPr>
          <w:lang w:val="en-US"/>
        </w:rPr>
        <w:t xml:space="preserve"> W3C. Government Linked Data (GLD) Working Group. </w:t>
      </w:r>
      <w:hyperlink r:id="rId7" w:history="1">
        <w:r w:rsidRPr="00077CCC">
          <w:rPr>
            <w:rStyle w:val="Hyperlink"/>
            <w:lang w:val="en-US"/>
          </w:rPr>
          <w:t>http://www.w3.org/2011/gld/wiki/Main_Page</w:t>
        </w:r>
      </w:hyperlink>
    </w:p>
  </w:footnote>
  <w:footnote w:id="8">
    <w:p w:rsidR="008E76E6" w:rsidRPr="00077CCC" w:rsidRDefault="008E76E6" w:rsidP="00077CCC">
      <w:pPr>
        <w:pStyle w:val="FootnoteText"/>
        <w:rPr>
          <w:lang w:val="en-US"/>
        </w:rPr>
      </w:pPr>
      <w:r>
        <w:rPr>
          <w:rStyle w:val="FootnoteReference"/>
        </w:rPr>
        <w:footnoteRef/>
      </w:r>
      <w:r w:rsidRPr="00077CCC">
        <w:rPr>
          <w:lang w:val="en-US"/>
        </w:rPr>
        <w:t xml:space="preserve"> W3C. Resource Description Framework (RDF). </w:t>
      </w:r>
      <w:hyperlink r:id="rId8" w:history="1">
        <w:r w:rsidRPr="00077CCC">
          <w:rPr>
            <w:rStyle w:val="Hyperlink"/>
            <w:lang w:val="en-US"/>
          </w:rPr>
          <w:t>http://www.w3.org/RDF/</w:t>
        </w:r>
      </w:hyperlink>
    </w:p>
  </w:footnote>
  <w:footnote w:id="9">
    <w:p w:rsidR="008E76E6" w:rsidRPr="00077CCC" w:rsidRDefault="008E76E6" w:rsidP="00077CCC">
      <w:pPr>
        <w:pStyle w:val="FootnoteText"/>
        <w:rPr>
          <w:lang w:val="en-US"/>
        </w:rPr>
      </w:pPr>
      <w:r>
        <w:rPr>
          <w:rStyle w:val="FootnoteReference"/>
        </w:rPr>
        <w:footnoteRef/>
      </w:r>
      <w:r w:rsidRPr="001F3C83">
        <w:rPr>
          <w:lang w:val="it-IT"/>
        </w:rPr>
        <w:t xml:space="preserve"> W3C. Data CatalogVocabulary (DCAT). </w:t>
      </w:r>
      <w:r w:rsidRPr="00077CCC">
        <w:rPr>
          <w:lang w:val="en-US"/>
        </w:rPr>
        <w:t xml:space="preserve">W3C Recommendation 16 January 2014. </w:t>
      </w:r>
      <w:hyperlink r:id="rId9" w:history="1">
        <w:r w:rsidRPr="00077CCC">
          <w:rPr>
            <w:rStyle w:val="Hyperlink"/>
            <w:lang w:val="en-US"/>
          </w:rPr>
          <w:t>http://www.w3.org/TR/2014/REC-vocab-dcat-20140116/</w:t>
        </w:r>
      </w:hyperlink>
    </w:p>
  </w:footnote>
  <w:footnote w:id="10">
    <w:p w:rsidR="008E76E6" w:rsidRPr="00077CCC" w:rsidRDefault="008E76E6" w:rsidP="00077CCC">
      <w:pPr>
        <w:pStyle w:val="FootnoteText"/>
        <w:rPr>
          <w:lang w:val="en-US"/>
        </w:rPr>
      </w:pPr>
      <w:r>
        <w:rPr>
          <w:rStyle w:val="FootnoteReference"/>
        </w:rPr>
        <w:footnoteRef/>
      </w:r>
      <w:r w:rsidRPr="00077CCC">
        <w:rPr>
          <w:lang w:val="en-US"/>
        </w:rPr>
        <w:t xml:space="preserve"> IETF. RFC 2119. Key words for use in RFCs to Indicate Requirement Levels. </w:t>
      </w:r>
      <w:hyperlink r:id="rId10" w:history="1">
        <w:r w:rsidRPr="00077CCC">
          <w:rPr>
            <w:rStyle w:val="Hyperlink"/>
            <w:lang w:val="en-US"/>
          </w:rPr>
          <w:t>http://www.ietf.org/rfc/rfc2119.txt</w:t>
        </w:r>
      </w:hyperlink>
    </w:p>
  </w:footnote>
  <w:footnote w:id="11">
    <w:p w:rsidR="008E76E6" w:rsidRPr="00077CCC" w:rsidRDefault="008E76E6" w:rsidP="00077CCC">
      <w:pPr>
        <w:pStyle w:val="FootnoteText"/>
        <w:rPr>
          <w:lang w:val="en-US"/>
        </w:rPr>
      </w:pPr>
      <w:r>
        <w:rPr>
          <w:rStyle w:val="FootnoteReference"/>
        </w:rPr>
        <w:footnoteRef/>
      </w:r>
      <w:r w:rsidRPr="00077CCC">
        <w:rPr>
          <w:lang w:val="en-US"/>
        </w:rPr>
        <w:t xml:space="preserve"> W3C. The Organization Ontology. W3C Candidate Recommendation, 25 June 2013. </w:t>
      </w:r>
      <w:hyperlink r:id="rId11" w:history="1">
        <w:r w:rsidRPr="00077CCC">
          <w:rPr>
            <w:rStyle w:val="Hyperlink"/>
            <w:lang w:val="en-US"/>
          </w:rPr>
          <w:t>http://www.w3.org/TR/2013/CR-vocab-org-20130625/</w:t>
        </w:r>
      </w:hyperlink>
    </w:p>
  </w:footnote>
  <w:footnote w:id="12">
    <w:p w:rsidR="008E76E6" w:rsidRPr="00DF3368" w:rsidRDefault="008E76E6" w:rsidP="00E75001">
      <w:pPr>
        <w:pStyle w:val="FootnoteText"/>
        <w:jc w:val="left"/>
        <w:rPr>
          <w:lang w:val="it-IT"/>
        </w:rPr>
      </w:pPr>
      <w:r>
        <w:rPr>
          <w:rStyle w:val="FootnoteReference"/>
        </w:rPr>
        <w:footnoteRef/>
      </w:r>
      <w:r w:rsidRPr="00077CCC">
        <w:rPr>
          <w:lang w:val="en-US"/>
        </w:rPr>
        <w:t xml:space="preserve"> IETF. BCP 47. Tags for Identifying Languages. </w:t>
      </w:r>
      <w:hyperlink r:id="rId12" w:history="1">
        <w:r w:rsidRPr="00DF3368">
          <w:rPr>
            <w:rStyle w:val="Hyperlink"/>
            <w:lang w:val="it-IT"/>
          </w:rPr>
          <w:t>http://www.rfc-editor.org/rfc/bcp/bcp47.txt</w:t>
        </w:r>
      </w:hyperlink>
    </w:p>
  </w:footnote>
  <w:footnote w:id="13">
    <w:p w:rsidR="008E76E6" w:rsidRPr="009E58C9" w:rsidRDefault="008E76E6" w:rsidP="001348F7">
      <w:pPr>
        <w:pStyle w:val="FootnoteText"/>
        <w:jc w:val="left"/>
        <w:rPr>
          <w:lang w:val="it-IT"/>
        </w:rPr>
      </w:pPr>
      <w:r>
        <w:rPr>
          <w:rStyle w:val="FootnoteReference"/>
        </w:rPr>
        <w:footnoteRef/>
      </w:r>
      <w:r>
        <w:rPr>
          <w:lang w:val="it-IT"/>
        </w:rPr>
        <w:t xml:space="preserve"> </w:t>
      </w:r>
      <w:r w:rsidRPr="00DF3368">
        <w:rPr>
          <w:lang w:val="it-IT"/>
        </w:rPr>
        <w:t xml:space="preserve">EuropeanCommission. </w:t>
      </w:r>
      <w:r w:rsidRPr="009E58C9">
        <w:rPr>
          <w:lang w:val="it-IT"/>
        </w:rPr>
        <w:t xml:space="preserve">Joinup. Core Location Vocabulary. </w:t>
      </w:r>
      <w:hyperlink r:id="rId13" w:history="1">
        <w:r w:rsidRPr="004F6CC4">
          <w:rPr>
            <w:rStyle w:val="Hyperlink"/>
            <w:lang w:val="it-IT"/>
          </w:rPr>
          <w:t>https://joinup.ec.europa.eu/solution/core-location-vocabulary</w:t>
        </w:r>
      </w:hyperlink>
      <w:r w:rsidRPr="004F6CC4">
        <w:rPr>
          <w:lang w:val="it-IT"/>
        </w:rPr>
        <w:t xml:space="preserve"> </w:t>
      </w:r>
    </w:p>
  </w:footnote>
  <w:footnote w:id="14">
    <w:p w:rsidR="008E76E6" w:rsidRPr="004F6CC4" w:rsidRDefault="008E76E6" w:rsidP="00077CCC">
      <w:pPr>
        <w:pStyle w:val="FootnoteText"/>
        <w:rPr>
          <w:lang w:val="en-US"/>
        </w:rPr>
      </w:pPr>
      <w:r>
        <w:rPr>
          <w:rStyle w:val="FootnoteReference"/>
        </w:rPr>
        <w:footnoteRef/>
      </w:r>
      <w:r>
        <w:rPr>
          <w:lang w:val="en-US"/>
        </w:rPr>
        <w:t xml:space="preserve"> </w:t>
      </w:r>
      <w:r w:rsidRPr="00077CCC">
        <w:rPr>
          <w:lang w:val="en-US"/>
        </w:rPr>
        <w:t xml:space="preserve">Mikulski Archive for Space Telescopes (MAST). Referencing Data Sets in Astronomical Literature. </w:t>
      </w:r>
      <w:hyperlink r:id="rId14" w:history="1">
        <w:r w:rsidRPr="004F6CC4">
          <w:rPr>
            <w:rStyle w:val="Hyperlink"/>
            <w:lang w:val="en-US"/>
          </w:rPr>
          <w:t>http://archive.stsci.edu/pub_dsn.html</w:t>
        </w:r>
      </w:hyperlink>
    </w:p>
  </w:footnote>
  <w:footnote w:id="15">
    <w:p w:rsidR="008E76E6" w:rsidRPr="004F6CC4" w:rsidRDefault="008E76E6" w:rsidP="00077CCC">
      <w:pPr>
        <w:pStyle w:val="FootnoteText"/>
        <w:rPr>
          <w:lang w:val="en-US"/>
        </w:rPr>
      </w:pPr>
      <w:r>
        <w:rPr>
          <w:rStyle w:val="FootnoteReference"/>
        </w:rPr>
        <w:footnoteRef/>
      </w:r>
      <w:r w:rsidRPr="004F6CC4">
        <w:rPr>
          <w:lang w:val="en-US"/>
        </w:rPr>
        <w:t xml:space="preserve"> DataCite. </w:t>
      </w:r>
      <w:hyperlink r:id="rId15" w:history="1">
        <w:r w:rsidRPr="004F6CC4">
          <w:rPr>
            <w:rStyle w:val="Hyperlink"/>
            <w:lang w:val="en-US"/>
          </w:rPr>
          <w:t>http://www.datacite.org/</w:t>
        </w:r>
      </w:hyperlink>
    </w:p>
  </w:footnote>
  <w:footnote w:id="16">
    <w:p w:rsidR="008E76E6" w:rsidRPr="004F6CC4" w:rsidRDefault="008E76E6" w:rsidP="00077CCC">
      <w:pPr>
        <w:pStyle w:val="FootnoteText"/>
        <w:rPr>
          <w:lang w:val="en-US"/>
        </w:rPr>
      </w:pPr>
      <w:r>
        <w:rPr>
          <w:rStyle w:val="FootnoteReference"/>
        </w:rPr>
        <w:footnoteRef/>
      </w:r>
      <w:r w:rsidRPr="004F6CC4">
        <w:rPr>
          <w:lang w:val="en-US"/>
        </w:rPr>
        <w:t xml:space="preserve"> DOI. Digital Object Identifier. </w:t>
      </w:r>
      <w:hyperlink r:id="rId16" w:history="1">
        <w:r w:rsidRPr="004F6CC4">
          <w:rPr>
            <w:rStyle w:val="Hyperlink"/>
            <w:lang w:val="en-US"/>
          </w:rPr>
          <w:t>http://www.doi.org/</w:t>
        </w:r>
      </w:hyperlink>
    </w:p>
  </w:footnote>
  <w:footnote w:id="17">
    <w:p w:rsidR="008E76E6" w:rsidRPr="004F6CC4" w:rsidRDefault="008E76E6" w:rsidP="00077CCC">
      <w:pPr>
        <w:pStyle w:val="FootnoteText"/>
        <w:rPr>
          <w:lang w:val="en-US"/>
        </w:rPr>
      </w:pPr>
      <w:r>
        <w:rPr>
          <w:rStyle w:val="FootnoteReference"/>
        </w:rPr>
        <w:footnoteRef/>
      </w:r>
      <w:r w:rsidRPr="004F6CC4">
        <w:rPr>
          <w:lang w:val="en-US"/>
        </w:rPr>
        <w:t xml:space="preserve"> EZID. </w:t>
      </w:r>
      <w:hyperlink r:id="rId17" w:history="1">
        <w:r w:rsidRPr="004F6CC4">
          <w:rPr>
            <w:rStyle w:val="Hyperlink"/>
            <w:lang w:val="en-US"/>
          </w:rPr>
          <w:t>http://n2t.net/ezid</w:t>
        </w:r>
      </w:hyperlink>
    </w:p>
  </w:footnote>
  <w:footnote w:id="18">
    <w:p w:rsidR="008E76E6" w:rsidRPr="00077CCC" w:rsidRDefault="008E76E6" w:rsidP="00077CCC">
      <w:pPr>
        <w:pStyle w:val="FootnoteText"/>
        <w:rPr>
          <w:lang w:val="en-US"/>
        </w:rPr>
      </w:pPr>
      <w:r>
        <w:rPr>
          <w:rStyle w:val="FootnoteReference"/>
        </w:rPr>
        <w:footnoteRef/>
      </w:r>
      <w:r w:rsidRPr="004F6CC4">
        <w:rPr>
          <w:lang w:val="en-US"/>
        </w:rPr>
        <w:t xml:space="preserve"> W3C Permanent Identifier Community Group. Permanent Identifiers for the Web. </w:t>
      </w:r>
      <w:hyperlink r:id="rId18" w:history="1">
        <w:r w:rsidRPr="00077CCC">
          <w:rPr>
            <w:rStyle w:val="Hyperlink"/>
            <w:lang w:val="en-US"/>
          </w:rPr>
          <w:t>https://w3id.org/</w:t>
        </w:r>
      </w:hyperlink>
    </w:p>
  </w:footnote>
  <w:footnote w:id="19">
    <w:p w:rsidR="008E76E6" w:rsidRPr="00077CCC" w:rsidRDefault="008E76E6" w:rsidP="001348F7">
      <w:pPr>
        <w:pStyle w:val="FootnoteText"/>
        <w:jc w:val="left"/>
        <w:rPr>
          <w:lang w:val="en-US"/>
        </w:rPr>
      </w:pPr>
      <w:r>
        <w:rPr>
          <w:rStyle w:val="FootnoteReference"/>
        </w:rPr>
        <w:footnoteRef/>
      </w:r>
      <w:r>
        <w:rPr>
          <w:lang w:val="en-US"/>
        </w:rPr>
        <w:t xml:space="preserve"> </w:t>
      </w:r>
      <w:r w:rsidRPr="00077CCC">
        <w:rPr>
          <w:lang w:val="en-US"/>
        </w:rPr>
        <w:t xml:space="preserve">DataCite Resource Identifier Scheme. </w:t>
      </w:r>
      <w:hyperlink r:id="rId19" w:history="1">
        <w:r w:rsidRPr="00077CCC">
          <w:rPr>
            <w:rStyle w:val="Hyperlink"/>
            <w:lang w:val="en-US"/>
          </w:rPr>
          <w:t>http://purl.org/spar/datacite/ResourceIdentifierScheme</w:t>
        </w:r>
      </w:hyperlink>
    </w:p>
  </w:footnote>
  <w:footnote w:id="20">
    <w:p w:rsidR="008E76E6" w:rsidRPr="003E3B00" w:rsidRDefault="008E76E6" w:rsidP="001348F7">
      <w:pPr>
        <w:pStyle w:val="FootnoteText"/>
        <w:jc w:val="left"/>
        <w:rPr>
          <w:lang w:val="nl-NL"/>
        </w:rPr>
      </w:pPr>
      <w:r w:rsidRPr="00E366C3">
        <w:rPr>
          <w:rStyle w:val="FootnoteReference"/>
        </w:rPr>
        <w:footnoteRef/>
      </w:r>
      <w:r>
        <w:rPr>
          <w:lang w:val="en-US"/>
        </w:rPr>
        <w:t xml:space="preserve"> </w:t>
      </w:r>
      <w:r w:rsidRPr="00077CCC">
        <w:rPr>
          <w:lang w:val="en-US"/>
        </w:rPr>
        <w:t xml:space="preserve">Internet Assigned Numbers Authority (IANA). </w:t>
      </w:r>
      <w:r w:rsidRPr="003E3B00">
        <w:rPr>
          <w:lang w:val="nl-NL"/>
        </w:rPr>
        <w:t xml:space="preserve">Media Types </w:t>
      </w:r>
      <w:hyperlink r:id="rId20" w:history="1">
        <w:r w:rsidRPr="003E3B00">
          <w:rPr>
            <w:rStyle w:val="Hyperlink"/>
            <w:lang w:val="nl-NL"/>
          </w:rPr>
          <w:t>http://www.iana.org/assignments/media-types/</w:t>
        </w:r>
      </w:hyperlink>
    </w:p>
  </w:footnote>
  <w:footnote w:id="21">
    <w:p w:rsidR="008E76E6" w:rsidRPr="003E5BCA" w:rsidRDefault="008E76E6" w:rsidP="001348F7">
      <w:pPr>
        <w:pStyle w:val="FootnoteText"/>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Frequency. </w:t>
      </w:r>
      <w:hyperlink r:id="rId21" w:history="1">
        <w:r w:rsidRPr="003E5BCA">
          <w:rPr>
            <w:rStyle w:val="Hyperlink"/>
          </w:rPr>
          <w:t>http</w:t>
        </w:r>
        <w:r>
          <w:rPr>
            <w:rStyle w:val="Hyperlink"/>
          </w:rPr>
          <w:t>s</w:t>
        </w:r>
        <w:r w:rsidRPr="003E5BCA">
          <w:rPr>
            <w:rStyle w:val="Hyperlink"/>
          </w:rPr>
          <w:t xml:space="preserve">://publications.europa.eu/en/web/eu-vocabularies/at-dataset/-/resource/dataset/frequency </w:t>
        </w:r>
      </w:hyperlink>
    </w:p>
  </w:footnote>
  <w:footnote w:id="22">
    <w:p w:rsidR="008E76E6" w:rsidRPr="009F69A6" w:rsidRDefault="008E76E6" w:rsidP="00077CCC">
      <w:pPr>
        <w:pStyle w:val="FootnoteText"/>
        <w:rPr>
          <w:lang w:val="en-US"/>
        </w:rPr>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File type. </w:t>
      </w:r>
      <w:hyperlink r:id="rId22" w:history="1">
        <w:r w:rsidRPr="009F69A6">
          <w:rPr>
            <w:rStyle w:val="Hyperlink"/>
            <w:lang w:val="en-US"/>
          </w:rPr>
          <w:t xml:space="preserve">https://publications.europa.eu/en/web/eu-vocabularies/at-dataset/-/resource/dataset/file-type </w:t>
        </w:r>
      </w:hyperlink>
    </w:p>
  </w:footnote>
  <w:footnote w:id="23">
    <w:p w:rsidR="008E76E6" w:rsidRPr="00077CCC" w:rsidRDefault="008E76E6" w:rsidP="00077CCC">
      <w:pPr>
        <w:pStyle w:val="FootnoteText"/>
        <w:rPr>
          <w:lang w:val="en-US"/>
        </w:rPr>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Language</w:t>
      </w:r>
      <w:r w:rsidRPr="00077CCC">
        <w:rPr>
          <w:lang w:val="en-US"/>
        </w:rPr>
        <w:t xml:space="preserve">. </w:t>
      </w:r>
      <w:hyperlink r:id="rId23" w:history="1">
        <w:r w:rsidRPr="00364CB1">
          <w:rPr>
            <w:rStyle w:val="Hyperlink"/>
            <w:lang w:val="en-US"/>
          </w:rPr>
          <w:t>https://publications.europa.eu/en/web/eu-vocabularies/at-dataset/-/resource/dataset/language/</w:t>
        </w:r>
      </w:hyperlink>
    </w:p>
  </w:footnote>
  <w:footnote w:id="24">
    <w:p w:rsidR="008E76E6" w:rsidRPr="002F5DF1" w:rsidRDefault="008E76E6" w:rsidP="00077CCC">
      <w:pPr>
        <w:pStyle w:val="FootnoteText"/>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Corporate body</w:t>
      </w:r>
      <w:r w:rsidRPr="00077CCC">
        <w:rPr>
          <w:lang w:val="en-US"/>
        </w:rPr>
        <w:t xml:space="preserve">. </w:t>
      </w:r>
      <w:hyperlink r:id="rId24" w:history="1">
        <w:r w:rsidRPr="002F5DF1">
          <w:rPr>
            <w:rStyle w:val="Hyperlink"/>
          </w:rPr>
          <w:t>https://publications.europa.eu/en/web/eu-vocabularies/at-dataset/-/resource/dataset/corporate-body/</w:t>
        </w:r>
      </w:hyperlink>
    </w:p>
  </w:footnote>
  <w:footnote w:id="25">
    <w:p w:rsidR="008E76E6" w:rsidRPr="009F69A6" w:rsidRDefault="008E76E6" w:rsidP="005A1FDB">
      <w:pPr>
        <w:pStyle w:val="FootnoteText"/>
        <w:rPr>
          <w:lang w:val="en-US"/>
        </w:rPr>
      </w:pPr>
      <w:r>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Continent </w:t>
      </w:r>
      <w:hyperlink r:id="rId25" w:history="1">
        <w:r w:rsidRPr="009F69A6">
          <w:rPr>
            <w:rStyle w:val="Hyperlink"/>
            <w:lang w:val="en-US"/>
          </w:rPr>
          <w:t>https://publications.europa.eu/en/web/eu-vocabularies/at-dataset/-/resource/dataset/continent</w:t>
        </w:r>
      </w:hyperlink>
    </w:p>
  </w:footnote>
  <w:footnote w:id="26">
    <w:p w:rsidR="008E76E6" w:rsidRPr="00177972" w:rsidRDefault="008E76E6" w:rsidP="005A1FDB">
      <w:pPr>
        <w:pStyle w:val="FootnoteText"/>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Country</w:t>
      </w:r>
      <w:r w:rsidRPr="00077CCC">
        <w:rPr>
          <w:lang w:val="en-US"/>
        </w:rPr>
        <w:t xml:space="preserve">. </w:t>
      </w:r>
      <w:hyperlink r:id="rId26" w:history="1">
        <w:r w:rsidRPr="00177972">
          <w:rPr>
            <w:rStyle w:val="Hyperlink"/>
          </w:rPr>
          <w:t>https://publications.europa.eu/en/web/eu-vocabularies/at-dataset/-/resource/dataset/country</w:t>
        </w:r>
      </w:hyperlink>
    </w:p>
  </w:footnote>
  <w:footnote w:id="27">
    <w:p w:rsidR="008E76E6" w:rsidRPr="009F69A6" w:rsidRDefault="008E76E6" w:rsidP="00077CCC">
      <w:pPr>
        <w:pStyle w:val="FootnoteText"/>
        <w:rPr>
          <w:lang w:val="en-US"/>
        </w:rPr>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Place</w:t>
      </w:r>
      <w:r w:rsidRPr="00077CCC">
        <w:rPr>
          <w:lang w:val="en-US"/>
        </w:rPr>
        <w:t xml:space="preserve">. </w:t>
      </w:r>
      <w:hyperlink r:id="rId27" w:history="1">
        <w:r w:rsidRPr="009F69A6">
          <w:rPr>
            <w:rStyle w:val="Hyperlink"/>
            <w:lang w:val="en-US"/>
          </w:rPr>
          <w:t>https://publications.europa.eu/en/web/eu-vocabularies/at-dataset/-/resource/dataset/place</w:t>
        </w:r>
      </w:hyperlink>
    </w:p>
  </w:footnote>
  <w:footnote w:id="28">
    <w:p w:rsidR="008E76E6" w:rsidRPr="00351CAE" w:rsidRDefault="008E76E6" w:rsidP="00077CCC">
      <w:pPr>
        <w:pStyle w:val="FootnoteText"/>
        <w:rPr>
          <w:lang w:val="en-US"/>
        </w:rPr>
      </w:pPr>
      <w:r>
        <w:rPr>
          <w:rStyle w:val="FootnoteReference"/>
        </w:rPr>
        <w:footnoteRef/>
      </w:r>
      <w:r w:rsidRPr="00077CCC">
        <w:rPr>
          <w:lang w:val="en-US"/>
        </w:rPr>
        <w:t xml:space="preserve"> European Commission. Joinup. Asset Description Metadata Schema (ADMS). </w:t>
      </w:r>
      <w:hyperlink r:id="rId28" w:history="1">
        <w:r w:rsidRPr="00351CAE">
          <w:rPr>
            <w:rStyle w:val="Hyperlink"/>
            <w:lang w:val="en-US"/>
          </w:rPr>
          <w:t>https://joinup.ec.europa.eu/solution/asset-description-metadata-schema-adms</w:t>
        </w:r>
      </w:hyperlink>
      <w:r w:rsidRPr="00351CAE">
        <w:rPr>
          <w:lang w:val="en-US"/>
        </w:rPr>
        <w:t xml:space="preserve"> </w:t>
      </w:r>
    </w:p>
  </w:footnote>
  <w:footnote w:id="29">
    <w:p w:rsidR="008E76E6" w:rsidRPr="001F3C83" w:rsidRDefault="008E76E6" w:rsidP="00077CCC">
      <w:pPr>
        <w:pStyle w:val="FootnoteText"/>
        <w:rPr>
          <w:lang w:val="it-IT"/>
        </w:rPr>
      </w:pPr>
      <w:r>
        <w:rPr>
          <w:rStyle w:val="FootnoteReference"/>
        </w:rPr>
        <w:footnoteRef/>
      </w:r>
      <w:r>
        <w:rPr>
          <w:lang w:val="en-US"/>
        </w:rPr>
        <w:t xml:space="preserve"> </w:t>
      </w:r>
      <w:r w:rsidRPr="00077CCC">
        <w:rPr>
          <w:lang w:val="en-US"/>
        </w:rPr>
        <w:t xml:space="preserve">EuroVoc. </w:t>
      </w:r>
      <w:hyperlink r:id="rId29" w:history="1">
        <w:r w:rsidRPr="001F3C83">
          <w:rPr>
            <w:rStyle w:val="Hyperlink"/>
            <w:lang w:val="it-IT"/>
          </w:rPr>
          <w:t>http://eurovoc.europa.eu/</w:t>
        </w:r>
      </w:hyperlink>
      <w:r w:rsidRPr="001F3C83">
        <w:rPr>
          <w:color w:val="1F497D"/>
          <w:lang w:val="it-IT"/>
        </w:rPr>
        <w:t>.</w:t>
      </w:r>
    </w:p>
  </w:footnote>
  <w:footnote w:id="30">
    <w:p w:rsidR="008E76E6" w:rsidRPr="001F3C83" w:rsidRDefault="008E76E6" w:rsidP="001348F7">
      <w:pPr>
        <w:pStyle w:val="FootnoteText"/>
        <w:jc w:val="left"/>
        <w:rPr>
          <w:lang w:val="it-IT"/>
        </w:rPr>
      </w:pPr>
      <w:r>
        <w:rPr>
          <w:rStyle w:val="FootnoteReference"/>
        </w:rPr>
        <w:footnoteRef/>
      </w:r>
      <w:r w:rsidRPr="004F6CC4">
        <w:rPr>
          <w:lang w:val="it-IT"/>
        </w:rPr>
        <w:t xml:space="preserve"> </w:t>
      </w:r>
      <w:hyperlink r:id="rId30" w:history="1">
        <w:r w:rsidRPr="00C07BE2">
          <w:rPr>
            <w:rStyle w:val="Hyperlink"/>
            <w:lang w:val="it-IT"/>
          </w:rPr>
          <w:t>http://www.eurocris.org/Uploads/Web%20pages/CERIF-1.5/CERIF1.5_Semantics.xhtml</w:t>
        </w:r>
      </w:hyperlink>
    </w:p>
  </w:footnote>
  <w:footnote w:id="31">
    <w:p w:rsidR="008E76E6" w:rsidRPr="00077CCC" w:rsidRDefault="008E76E6" w:rsidP="001348F7">
      <w:pPr>
        <w:pStyle w:val="FootnoteText"/>
        <w:jc w:val="left"/>
        <w:rPr>
          <w:lang w:val="en-US"/>
        </w:rPr>
      </w:pPr>
      <w:r>
        <w:rPr>
          <w:rStyle w:val="FootnoteReference"/>
        </w:rPr>
        <w:footnoteRef/>
      </w:r>
      <w:r>
        <w:rPr>
          <w:lang w:val="en-US"/>
        </w:rPr>
        <w:t xml:space="preserve"> </w:t>
      </w:r>
      <w:r w:rsidRPr="00077CCC">
        <w:rPr>
          <w:lang w:val="en-US"/>
        </w:rPr>
        <w:t xml:space="preserve">OCLC. Dewey Summaries as Linked Data. </w:t>
      </w:r>
      <w:hyperlink r:id="rId31" w:history="1">
        <w:r w:rsidRPr="00077CCC">
          <w:rPr>
            <w:rStyle w:val="Hyperlink"/>
            <w:lang w:val="en-US"/>
          </w:rPr>
          <w:t>http://www.oclc.org/dewey/webservices.en.html</w:t>
        </w:r>
      </w:hyperlink>
      <w:r w:rsidRPr="00077CCC">
        <w:rPr>
          <w:lang w:val="en-US"/>
        </w:rPr>
        <w:t xml:space="preserve"> and </w:t>
      </w:r>
      <w:hyperlink r:id="rId32" w:history="1">
        <w:r w:rsidRPr="00077CCC">
          <w:rPr>
            <w:rStyle w:val="Hyperlink"/>
            <w:lang w:val="en-US"/>
          </w:rPr>
          <w:t>http://dewey.info/</w:t>
        </w:r>
      </w:hyperlink>
    </w:p>
  </w:footnote>
  <w:footnote w:id="32">
    <w:p w:rsidR="008E76E6" w:rsidRPr="00077CCC" w:rsidRDefault="008E76E6" w:rsidP="00077CCC">
      <w:pPr>
        <w:pStyle w:val="FootnoteText"/>
        <w:rPr>
          <w:lang w:val="en-US"/>
        </w:rPr>
      </w:pPr>
      <w:r>
        <w:rPr>
          <w:rStyle w:val="FootnoteReference"/>
        </w:rPr>
        <w:footnoteRef/>
      </w:r>
      <w:r w:rsidRPr="00077CCC">
        <w:rPr>
          <w:lang w:val="en-US"/>
        </w:rPr>
        <w:t xml:space="preserve"> Creative Commons. About The Licenses. </w:t>
      </w:r>
      <w:hyperlink r:id="rId33" w:history="1">
        <w:r w:rsidRPr="00077CCC">
          <w:rPr>
            <w:rStyle w:val="Hyperlink"/>
            <w:lang w:val="en-US"/>
          </w:rPr>
          <w:t>http://creativecommons.org/licenses/</w:t>
        </w:r>
      </w:hyperlink>
    </w:p>
  </w:footnote>
  <w:footnote w:id="33">
    <w:p w:rsidR="008E76E6" w:rsidRPr="00077CCC" w:rsidRDefault="008E76E6" w:rsidP="00077CCC">
      <w:pPr>
        <w:pStyle w:val="FootnoteText"/>
        <w:rPr>
          <w:lang w:val="en-US"/>
        </w:rPr>
      </w:pPr>
      <w:r>
        <w:rPr>
          <w:rStyle w:val="FootnoteReference"/>
        </w:rPr>
        <w:footnoteRef/>
      </w:r>
      <w:r w:rsidRPr="00077CCC">
        <w:rPr>
          <w:lang w:val="en-US"/>
        </w:rPr>
        <w:t xml:space="preserve"> Creative Commons. CC0 1.0 Universal (CC0 1.0) Public Domain Dedication. </w:t>
      </w:r>
      <w:hyperlink r:id="rId34" w:history="1">
        <w:r w:rsidRPr="00077CCC">
          <w:rPr>
            <w:rStyle w:val="Hyperlink"/>
            <w:lang w:val="en-US"/>
          </w:rPr>
          <w:t>http://creativecommons.org/publicdomain/zero/1.0/</w:t>
        </w:r>
      </w:hyperlink>
    </w:p>
  </w:footnote>
  <w:footnote w:id="34">
    <w:p w:rsidR="008E76E6" w:rsidRPr="00DF3368" w:rsidRDefault="008E76E6" w:rsidP="00077CCC">
      <w:pPr>
        <w:pStyle w:val="FootnoteText"/>
        <w:rPr>
          <w:lang w:val="pt-PT"/>
        </w:rPr>
      </w:pPr>
      <w:r>
        <w:rPr>
          <w:rStyle w:val="FootnoteReference"/>
        </w:rPr>
        <w:footnoteRef/>
      </w:r>
      <w:r w:rsidRPr="00077CCC">
        <w:rPr>
          <w:lang w:val="en-US"/>
        </w:rPr>
        <w:t xml:space="preserve"> Open Data Commons Public Domain Dedication and License (PDDL). </w:t>
      </w:r>
      <w:hyperlink r:id="rId35" w:history="1">
        <w:r w:rsidRPr="00DF3368">
          <w:rPr>
            <w:rStyle w:val="Hyperlink"/>
            <w:lang w:val="pt-PT"/>
          </w:rPr>
          <w:t>http://opendatacommons.org/licenses/pddl/</w:t>
        </w:r>
      </w:hyperlink>
    </w:p>
  </w:footnote>
  <w:footnote w:id="35">
    <w:p w:rsidR="008E76E6" w:rsidRPr="00DF3368" w:rsidRDefault="008E76E6" w:rsidP="001348F7">
      <w:pPr>
        <w:pStyle w:val="FootnoteText"/>
        <w:jc w:val="left"/>
        <w:rPr>
          <w:lang w:val="pt-PT"/>
        </w:rPr>
      </w:pPr>
      <w:r>
        <w:rPr>
          <w:rStyle w:val="FootnoteReference"/>
        </w:rPr>
        <w:footnoteRef/>
      </w:r>
      <w:r>
        <w:rPr>
          <w:lang w:val="pt-PT"/>
        </w:rPr>
        <w:t xml:space="preserve"> </w:t>
      </w:r>
      <w:r w:rsidRPr="00DF3368">
        <w:rPr>
          <w:lang w:val="pt-PT"/>
        </w:rPr>
        <w:t xml:space="preserve">ISA Open Metadata Licence v1.1, </w:t>
      </w:r>
      <w:hyperlink r:id="rId36" w:history="1">
        <w:r w:rsidRPr="00C07BE2">
          <w:rPr>
            <w:rStyle w:val="Hyperlink"/>
            <w:lang w:val="pt-PT"/>
          </w:rPr>
          <w:t>https://joinup.ec.europa.eu/licence/isa-open-metadata-licence-v11</w:t>
        </w:r>
      </w:hyperlink>
    </w:p>
  </w:footnote>
  <w:footnote w:id="36">
    <w:p w:rsidR="008E76E6" w:rsidRPr="00077CCC" w:rsidRDefault="008E76E6" w:rsidP="00077CCC">
      <w:pPr>
        <w:pStyle w:val="FootnoteText"/>
        <w:rPr>
          <w:lang w:val="en-US"/>
        </w:rPr>
      </w:pPr>
      <w:r>
        <w:rPr>
          <w:rStyle w:val="FootnoteReference"/>
        </w:rPr>
        <w:footnoteRef/>
      </w:r>
      <w:r w:rsidRPr="00077CCC">
        <w:rPr>
          <w:lang w:val="en-US"/>
        </w:rPr>
        <w:t xml:space="preserve"> European Commission. Joinup. Open Source Software. European Union Public Licence (EUPL). </w:t>
      </w:r>
      <w:hyperlink r:id="rId37" w:history="1">
        <w:r w:rsidRPr="004F6CC4">
          <w:rPr>
            <w:rStyle w:val="Hyperlink"/>
            <w:lang w:val="en-US"/>
          </w:rPr>
          <w:t>https://joinup.ec.europa.eu/collection/eupl</w:t>
        </w:r>
      </w:hyperlink>
      <w:r w:rsidRPr="004F6CC4">
        <w:rPr>
          <w:lang w:val="en-US"/>
        </w:rPr>
        <w:t xml:space="preserve"> </w:t>
      </w:r>
    </w:p>
  </w:footnote>
  <w:footnote w:id="37">
    <w:p w:rsidR="008E76E6" w:rsidRPr="00A05347" w:rsidRDefault="008E76E6" w:rsidP="00077CCC">
      <w:pPr>
        <w:pStyle w:val="FootnoteText"/>
      </w:pPr>
      <w:r>
        <w:rPr>
          <w:rStyle w:val="FootnoteReference"/>
        </w:rPr>
        <w:footnoteRef/>
      </w:r>
      <w:r w:rsidRPr="00077CCC">
        <w:rPr>
          <w:lang w:val="en-US"/>
        </w:rPr>
        <w:t xml:space="preserve"> The National Archives. Open Government Licence for public sector information. </w:t>
      </w:r>
      <w:hyperlink r:id="rId38" w:history="1">
        <w:r>
          <w:rPr>
            <w:rStyle w:val="Hyperlink"/>
          </w:rPr>
          <w:t>http://www.nationalarchives.gov.uk/doc/open-government-licence/version/2/</w:t>
        </w:r>
      </w:hyperlink>
    </w:p>
  </w:footnote>
  <w:footnote w:id="38">
    <w:p w:rsidR="008E76E6" w:rsidRPr="00DF3368" w:rsidRDefault="008E76E6" w:rsidP="00077CCC">
      <w:pPr>
        <w:pStyle w:val="FootnoteText"/>
        <w:rPr>
          <w:lang w:val="nn-NO"/>
        </w:rPr>
      </w:pPr>
      <w:r>
        <w:rPr>
          <w:rStyle w:val="FootnoteReference"/>
        </w:rPr>
        <w:footnoteRef/>
      </w:r>
      <w:r>
        <w:rPr>
          <w:lang w:val="nn-NO"/>
        </w:rPr>
        <w:t xml:space="preserve"> </w:t>
      </w:r>
      <w:r w:rsidRPr="00DF3368">
        <w:rPr>
          <w:lang w:val="nn-NO"/>
        </w:rPr>
        <w:t xml:space="preserve">Open Data Institute. </w:t>
      </w:r>
      <w:hyperlink r:id="rId39" w:history="1">
        <w:r w:rsidRPr="00DF3368">
          <w:rPr>
            <w:rStyle w:val="Hyperlink"/>
            <w:lang w:val="nn-NO"/>
          </w:rPr>
          <w:t>http://www.theodi.org/</w:t>
        </w:r>
      </w:hyperlink>
    </w:p>
  </w:footnote>
  <w:footnote w:id="39">
    <w:p w:rsidR="008E76E6" w:rsidRPr="00077CCC" w:rsidRDefault="008E76E6" w:rsidP="001348F7">
      <w:pPr>
        <w:pStyle w:val="FootnoteText"/>
        <w:jc w:val="left"/>
        <w:rPr>
          <w:lang w:val="en-US"/>
        </w:rPr>
      </w:pPr>
      <w:r>
        <w:rPr>
          <w:rStyle w:val="FootnoteReference"/>
        </w:rPr>
        <w:footnoteRef/>
      </w:r>
      <w:r>
        <w:rPr>
          <w:lang w:val="en-US"/>
        </w:rPr>
        <w:t xml:space="preserve"> </w:t>
      </w:r>
      <w:r w:rsidRPr="00077CCC">
        <w:rPr>
          <w:lang w:val="en-US"/>
        </w:rPr>
        <w:t xml:space="preserve">Open Data Institute. Open Data Rights Statement Vocabulary. </w:t>
      </w:r>
      <w:hyperlink r:id="rId40" w:history="1">
        <w:r w:rsidRPr="00077CCC">
          <w:rPr>
            <w:rStyle w:val="Hyperlink"/>
            <w:lang w:val="en-US"/>
          </w:rPr>
          <w:t>http://schema.theodi.org/odrs/</w:t>
        </w:r>
      </w:hyperlink>
    </w:p>
  </w:footnote>
  <w:footnote w:id="40">
    <w:p w:rsidR="008E76E6" w:rsidRPr="00077CCC" w:rsidRDefault="008E76E6" w:rsidP="001348F7">
      <w:pPr>
        <w:pStyle w:val="FootnoteText"/>
        <w:jc w:val="left"/>
        <w:rPr>
          <w:lang w:val="en-US"/>
        </w:rPr>
      </w:pPr>
      <w:r>
        <w:rPr>
          <w:rStyle w:val="FootnoteReference"/>
        </w:rPr>
        <w:footnoteRef/>
      </w:r>
      <w:r>
        <w:rPr>
          <w:lang w:val="en-US"/>
        </w:rPr>
        <w:t xml:space="preserve"> </w:t>
      </w:r>
      <w:r w:rsidRPr="00077CCC">
        <w:rPr>
          <w:lang w:val="en-US"/>
        </w:rPr>
        <w:t>Open Digital Rights Language (ODRL) Initiative.</w:t>
      </w:r>
      <w:r>
        <w:rPr>
          <w:lang w:val="en-US"/>
        </w:rPr>
        <w:t xml:space="preserve"> </w:t>
      </w:r>
      <w:hyperlink r:id="rId41" w:history="1">
        <w:r w:rsidRPr="00C07BE2">
          <w:rPr>
            <w:rStyle w:val="Hyperlink"/>
            <w:lang w:val="en-US"/>
          </w:rPr>
          <w:t>http://www.w3.org/community/odrl/</w:t>
        </w:r>
      </w:hyperlink>
    </w:p>
  </w:footnote>
  <w:footnote w:id="41">
    <w:p w:rsidR="008E76E6" w:rsidRPr="009F69A6" w:rsidRDefault="008E76E6" w:rsidP="00077CCC">
      <w:pPr>
        <w:pStyle w:val="FootnoteText"/>
        <w:rPr>
          <w:lang w:val="en-US"/>
        </w:rPr>
      </w:pPr>
      <w:r>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w:t>
      </w:r>
      <w:r w:rsidRPr="00077CCC">
        <w:rPr>
          <w:lang w:val="en-US"/>
        </w:rPr>
        <w:t xml:space="preserve"> Roles. </w:t>
      </w:r>
      <w:hyperlink r:id="rId42" w:history="1">
        <w:r w:rsidRPr="009F69A6">
          <w:rPr>
            <w:rStyle w:val="Hyperlink"/>
            <w:lang w:val="en-US"/>
          </w:rPr>
          <w:t>https://publications.europa.eu/en/web/eu-vocabularies/at-dataset/-/resource/dataset/role</w:t>
        </w:r>
      </w:hyperlink>
    </w:p>
  </w:footnote>
  <w:footnote w:id="42">
    <w:p w:rsidR="008E76E6" w:rsidRPr="00077CCC" w:rsidRDefault="008E76E6" w:rsidP="001348F7">
      <w:pPr>
        <w:pStyle w:val="FootnoteText"/>
        <w:jc w:val="left"/>
        <w:rPr>
          <w:lang w:val="en-US"/>
        </w:rPr>
      </w:pPr>
      <w:r>
        <w:rPr>
          <w:rStyle w:val="FootnoteReference"/>
        </w:rPr>
        <w:footnoteRef/>
      </w:r>
      <w:r>
        <w:rPr>
          <w:lang w:val="en-US"/>
        </w:rPr>
        <w:t xml:space="preserve"> </w:t>
      </w:r>
      <w:r w:rsidRPr="00077CCC">
        <w:rPr>
          <w:lang w:val="en-US"/>
        </w:rPr>
        <w:t xml:space="preserve">European Commission. INSPIRE Registry. Responsible Party Role. </w:t>
      </w:r>
      <w:hyperlink r:id="rId43" w:history="1">
        <w:r w:rsidRPr="00077CCC">
          <w:rPr>
            <w:rStyle w:val="Hyperlink"/>
            <w:lang w:val="en-US"/>
          </w:rPr>
          <w:t>http://inspire.ec.europa.eu/metadata-codelist/ResponsiblePartyRole/</w:t>
        </w:r>
      </w:hyperlink>
    </w:p>
  </w:footnote>
  <w:footnote w:id="43">
    <w:p w:rsidR="008E76E6" w:rsidRPr="00077CCC" w:rsidRDefault="008E76E6" w:rsidP="001348F7">
      <w:pPr>
        <w:pStyle w:val="FootnoteText"/>
        <w:jc w:val="left"/>
        <w:rPr>
          <w:lang w:val="en-US"/>
        </w:rPr>
      </w:pPr>
      <w:r>
        <w:rPr>
          <w:rStyle w:val="FootnoteReference"/>
        </w:rPr>
        <w:footnoteRef/>
      </w:r>
      <w:r>
        <w:rPr>
          <w:lang w:val="en-US"/>
        </w:rPr>
        <w:t xml:space="preserve"> </w:t>
      </w:r>
      <w:r w:rsidRPr="00077CCC">
        <w:rPr>
          <w:lang w:val="en-US"/>
        </w:rPr>
        <w:t xml:space="preserve">Library of Congress. MARC Code List for Relators. </w:t>
      </w:r>
      <w:hyperlink r:id="rId44" w:history="1">
        <w:r w:rsidRPr="00077CCC">
          <w:rPr>
            <w:rStyle w:val="Hyperlink"/>
            <w:lang w:val="en-US"/>
          </w:rPr>
          <w:t>http://loc.gov/marc/relators/relaterm.html</w:t>
        </w:r>
      </w:hyperlink>
    </w:p>
  </w:footnote>
  <w:footnote w:id="44">
    <w:p w:rsidR="008E76E6" w:rsidRPr="00077CCC" w:rsidRDefault="008E76E6" w:rsidP="00077CCC">
      <w:pPr>
        <w:pStyle w:val="FootnoteText"/>
        <w:rPr>
          <w:lang w:val="en-US"/>
        </w:rPr>
      </w:pPr>
      <w:r>
        <w:rPr>
          <w:rStyle w:val="FootnoteReference"/>
        </w:rPr>
        <w:footnoteRef/>
      </w:r>
      <w:r>
        <w:rPr>
          <w:lang w:val="en-US"/>
        </w:rPr>
        <w:t xml:space="preserve"> </w:t>
      </w:r>
      <w:r w:rsidRPr="00077CCC">
        <w:rPr>
          <w:lang w:val="en-US"/>
        </w:rPr>
        <w:t xml:space="preserve">DataCite Metadata Schema for the Publication and Citation of Research Data, version 3.1. In: </w:t>
      </w:r>
      <w:hyperlink r:id="rId45" w:history="1">
        <w:r w:rsidRPr="00077CCC">
          <w:rPr>
            <w:rStyle w:val="Hyperlink"/>
            <w:lang w:val="en-US"/>
          </w:rPr>
          <w:t>https://schema.datacite.org/meta/kernel-3/doc/DataCite-MetadataKernel_v3.1.pdf</w:t>
        </w:r>
      </w:hyperlink>
      <w:r w:rsidRPr="00077CCC">
        <w:rPr>
          <w:lang w:val="en-US"/>
        </w:rPr>
        <w:t>, Appendix 1, table 5.</w:t>
      </w:r>
    </w:p>
  </w:footnote>
  <w:footnote w:id="45">
    <w:p w:rsidR="008E76E6" w:rsidRPr="00077CCC" w:rsidRDefault="008E76E6" w:rsidP="00077CCC">
      <w:pPr>
        <w:pStyle w:val="FootnoteText"/>
        <w:rPr>
          <w:lang w:val="en-US"/>
        </w:rPr>
      </w:pPr>
      <w:r>
        <w:rPr>
          <w:rStyle w:val="FootnoteReference"/>
        </w:rPr>
        <w:footnoteRef/>
      </w:r>
      <w:r w:rsidRPr="00077CCC">
        <w:rPr>
          <w:lang w:val="en-US"/>
        </w:rPr>
        <w:t xml:space="preserve"> W3C. PROV-O: The PROV Ontology. W3C Recommendation 30 April 2013. </w:t>
      </w:r>
      <w:hyperlink r:id="rId46" w:history="1">
        <w:r w:rsidRPr="00077CCC">
          <w:rPr>
            <w:rStyle w:val="Hyperlink"/>
            <w:lang w:val="en-US"/>
          </w:rPr>
          <w:t>http://www.w3.org/TR/prov-o/</w:t>
        </w:r>
      </w:hyperlink>
    </w:p>
  </w:footnote>
  <w:footnote w:id="46">
    <w:p w:rsidR="008E76E6" w:rsidRPr="00C17A97" w:rsidRDefault="008E76E6" w:rsidP="00077CCC">
      <w:pPr>
        <w:pStyle w:val="FootnoteText"/>
      </w:pPr>
      <w:r>
        <w:rPr>
          <w:rStyle w:val="FootnoteReference"/>
        </w:rPr>
        <w:footnoteRef/>
      </w:r>
      <w:r w:rsidRPr="00077CCC">
        <w:rPr>
          <w:lang w:val="en-US"/>
        </w:rPr>
        <w:t xml:space="preserve"> European Commission. Joinup. DCAT application profile for data portals in Europe.  GeoDCAT-AP – How to express the different responsible party roles supported in ISO 19115 / INSPIRE. </w:t>
      </w:r>
      <w:hyperlink r:id="rId47" w:history="1">
        <w:r w:rsidRPr="00C07BE2">
          <w:rPr>
            <w:rStyle w:val="Hyperlink"/>
          </w:rPr>
          <w:t>https://joinup.ec.europa.eu/discussion/geodcat-ap-how-express-different-responsible-party-roles-supported-iso-19115-inspire</w:t>
        </w:r>
      </w:hyperlink>
      <w:r>
        <w:t xml:space="preserve"> </w:t>
      </w:r>
    </w:p>
  </w:footnote>
  <w:footnote w:id="47">
    <w:p w:rsidR="008E76E6" w:rsidRPr="00077CCC" w:rsidRDefault="008E76E6" w:rsidP="00077CCC">
      <w:pPr>
        <w:pStyle w:val="FootnoteText"/>
        <w:rPr>
          <w:lang w:val="en-US"/>
        </w:rPr>
      </w:pPr>
      <w:r>
        <w:rPr>
          <w:rStyle w:val="FootnoteReference"/>
        </w:rPr>
        <w:footnoteRef/>
      </w:r>
      <w:r w:rsidRPr="00077CCC">
        <w:rPr>
          <w:lang w:val="en-US"/>
        </w:rPr>
        <w:t xml:space="preserve"> Internet Engineering Task Force (IETF). BCP47. Tags for Identifying Languages. </w:t>
      </w:r>
      <w:hyperlink r:id="rId48" w:history="1">
        <w:r w:rsidRPr="00077CCC">
          <w:rPr>
            <w:rStyle w:val="Hyperlink"/>
            <w:lang w:val="en-US"/>
          </w:rPr>
          <w:t>http://tools.ietf.org/html/bcp47</w:t>
        </w:r>
      </w:hyperlink>
    </w:p>
  </w:footnote>
  <w:footnote w:id="48">
    <w:p w:rsidR="008E76E6" w:rsidRPr="001F3C83" w:rsidRDefault="008E76E6" w:rsidP="00077CCC">
      <w:pPr>
        <w:pStyle w:val="FootnoteText"/>
        <w:rPr>
          <w:lang w:val="it-IT"/>
        </w:rPr>
      </w:pPr>
      <w:r>
        <w:rPr>
          <w:rStyle w:val="FootnoteReference"/>
        </w:rPr>
        <w:footnoteRef/>
      </w:r>
      <w:r w:rsidRPr="00077CCC">
        <w:rPr>
          <w:lang w:val="en-US"/>
        </w:rPr>
        <w:t xml:space="preserve"> Internet Engineering Task Force (IETF). </w:t>
      </w:r>
      <w:r w:rsidRPr="001A3086">
        <w:t xml:space="preserve">BCP47 Extension T – Transformed Content. </w:t>
      </w:r>
      <w:hyperlink r:id="rId49" w:history="1">
        <w:r w:rsidRPr="001F3C83">
          <w:rPr>
            <w:rStyle w:val="Hyperlink"/>
            <w:lang w:val="it-IT"/>
          </w:rPr>
          <w:t>http://tools.ietf.org/html/rfc6497</w:t>
        </w:r>
      </w:hyperlink>
    </w:p>
  </w:footnote>
  <w:footnote w:id="49">
    <w:p w:rsidR="008E76E6" w:rsidRPr="009E58C9" w:rsidRDefault="008E76E6" w:rsidP="00077CCC">
      <w:pPr>
        <w:pStyle w:val="FootnoteText"/>
        <w:rPr>
          <w:lang w:val="it-IT"/>
        </w:rPr>
      </w:pPr>
      <w:r>
        <w:rPr>
          <w:rStyle w:val="FootnoteReference"/>
        </w:rPr>
        <w:footnoteRef/>
      </w:r>
      <w:r>
        <w:rPr>
          <w:lang w:val="it-IT"/>
        </w:rPr>
        <w:t xml:space="preserve"> </w:t>
      </w:r>
      <w:r w:rsidRPr="001F3C83">
        <w:rPr>
          <w:lang w:val="it-IT"/>
        </w:rPr>
        <w:t xml:space="preserve">UNICODE Consortium. CLDR - Unicode Common Locale Data Repository. </w:t>
      </w:r>
      <w:r w:rsidRPr="009E58C9">
        <w:rPr>
          <w:lang w:val="it-IT"/>
        </w:rPr>
        <w:t xml:space="preserve">BCP47, transform_mt.xml. </w:t>
      </w:r>
      <w:hyperlink r:id="rId50" w:history="1">
        <w:r w:rsidRPr="009E58C9">
          <w:rPr>
            <w:rStyle w:val="Hyperlink"/>
            <w:lang w:val="it-IT"/>
          </w:rPr>
          <w:t>http://unicode.org/cldr/trac/browser/trunk/common/bcp47/transform_mt.xml</w:t>
        </w:r>
      </w:hyperlink>
    </w:p>
  </w:footnote>
  <w:footnote w:id="50">
    <w:p w:rsidR="008E76E6" w:rsidRDefault="008E76E6" w:rsidP="001348F7">
      <w:pPr>
        <w:pStyle w:val="FootnoteText"/>
        <w:jc w:val="left"/>
      </w:pPr>
      <w:r>
        <w:rPr>
          <w:rStyle w:val="FootnoteReference"/>
        </w:rPr>
        <w:footnoteRef/>
      </w:r>
      <w:r>
        <w:rPr>
          <w:lang w:val="en-US"/>
        </w:rPr>
        <w:t xml:space="preserve"> </w:t>
      </w:r>
      <w:r w:rsidRPr="00077CCC">
        <w:rPr>
          <w:lang w:val="en-US"/>
        </w:rPr>
        <w:t xml:space="preserve">Apache Web Server: content negotiation. </w:t>
      </w:r>
      <w:hyperlink r:id="rId51" w:history="1">
        <w:r>
          <w:rPr>
            <w:rStyle w:val="Hyperlink"/>
          </w:rPr>
          <w:t>http://httpd.apache.org/docs/current/content-negotiation.html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F8" w:rsidRDefault="00F61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8E76E6" w:rsidRPr="005D658D" w:rsidTr="00B328E6">
      <w:trPr>
        <w:trHeight w:val="855"/>
      </w:trPr>
      <w:tc>
        <w:tcPr>
          <w:tcW w:w="851" w:type="dxa"/>
        </w:tcPr>
        <w:p w:rsidR="008E76E6" w:rsidRDefault="008E76E6"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rsidR="008E76E6" w:rsidRPr="0073068D" w:rsidRDefault="004E4D91" w:rsidP="00B328E6">
          <w:pPr>
            <w:pStyle w:val="HeaderTitle"/>
          </w:pPr>
          <w:sdt>
            <w:sdtPr>
              <w:rPr>
                <w:lang w:val="en-US"/>
              </w:rPr>
              <w:alias w:val="Name"/>
              <w:tag w:val="idName"/>
              <w:id w:val="1495596454"/>
              <w:placeholder>
                <w:docPart w:val="F71297AA591A4EB894E4AE7623E98DB3"/>
              </w:placeholder>
              <w:dataBinding w:xpath="/ns0:ccMap[1]/ns0:ccElement_Name" w:storeItemID="{00000000-0000-0000-0000-000000000000}"/>
              <w:text/>
            </w:sdtPr>
            <w:sdtEndPr/>
            <w:sdtContent>
              <w:r w:rsidR="008E76E6" w:rsidRPr="00B42159">
                <w:rPr>
                  <w:lang w:val="en-US"/>
                </w:rPr>
                <w:t>DCAT Application Profile for data portals in Europe Version 1.2.1</w:t>
              </w:r>
            </w:sdtContent>
          </w:sdt>
        </w:p>
      </w:tc>
      <w:tc>
        <w:tcPr>
          <w:tcW w:w="1146" w:type="dxa"/>
        </w:tcPr>
        <w:p w:rsidR="008E76E6" w:rsidRPr="000D1B9E" w:rsidRDefault="008E76E6" w:rsidP="00ED7DE3">
          <w:pPr>
            <w:pStyle w:val="ZCom"/>
            <w:rPr>
              <w:lang w:val="en-GB"/>
            </w:rPr>
          </w:pPr>
        </w:p>
        <w:p w:rsidR="008E76E6" w:rsidRPr="000D1B9E" w:rsidRDefault="008E76E6" w:rsidP="00ED7DE3">
          <w:pPr>
            <w:pStyle w:val="ZDGName"/>
            <w:rPr>
              <w:lang w:val="en-GB"/>
            </w:rPr>
          </w:pPr>
        </w:p>
      </w:tc>
    </w:tr>
  </w:tbl>
  <w:p w:rsidR="008E76E6" w:rsidRPr="000D1B9E" w:rsidRDefault="008E76E6" w:rsidP="0073068D">
    <w:pPr>
      <w:pStyle w:val="Header"/>
      <w:tabs>
        <w:tab w:val="clear" w:pos="8306"/>
      </w:tabs>
      <w:ind w:right="-742"/>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E6" w:rsidRPr="00DC5D49" w:rsidRDefault="008E76E6" w:rsidP="00F55526">
    <w:pPr>
      <w:pStyle w:val="Header"/>
      <w:spacing w:after="0"/>
      <w:jc w:val="center"/>
      <w:rPr>
        <w:lang w:val="en-GB"/>
      </w:rPr>
    </w:pPr>
    <w:r>
      <w:rPr>
        <w:noProof/>
        <w:lang w:val="en-US"/>
      </w:rPr>
      <w:drawing>
        <wp:anchor distT="0" distB="0" distL="114300" distR="114300" simplePos="0" relativeHeight="251657216" behindDoc="1" locked="0" layoutInCell="1" allowOverlap="1">
          <wp:simplePos x="0" y="0"/>
          <wp:positionH relativeFrom="margin">
            <wp:posOffset>-999490</wp:posOffset>
          </wp:positionH>
          <wp:positionV relativeFrom="margin">
            <wp:posOffset>1911350</wp:posOffset>
          </wp:positionV>
          <wp:extent cx="7345045" cy="7423785"/>
          <wp:effectExtent l="19050" t="0" r="8255" b="0"/>
          <wp:wrapNone/>
          <wp:docPr id="3" name="Picture 3"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noProof/>
        <w:lang w:val="en-US"/>
      </w:rPr>
      <w:drawing>
        <wp:inline distT="0" distB="0" distL="0" distR="0">
          <wp:extent cx="2266950" cy="1743075"/>
          <wp:effectExtent l="19050" t="0" r="0" b="0"/>
          <wp:docPr id="4" name="Picture 4"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CE for Word EN Positive"/>
                  <pic:cNvPicPr>
                    <a:picLocks noChangeAspect="1" noChangeArrowheads="1"/>
                  </pic:cNvPicPr>
                </pic:nvPicPr>
                <pic:blipFill>
                  <a:blip r:embed="rId2"/>
                  <a:srcRect/>
                  <a:stretch>
                    <a:fillRect/>
                  </a:stretch>
                </pic:blipFill>
                <pic:spPr bwMode="auto">
                  <a:xfrm>
                    <a:off x="0" y="0"/>
                    <a:ext cx="2266950" cy="174307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8E76E6" w:rsidRPr="005D658D" w:rsidTr="00B42159">
      <w:trPr>
        <w:trHeight w:val="855"/>
      </w:trPr>
      <w:tc>
        <w:tcPr>
          <w:tcW w:w="851" w:type="dxa"/>
        </w:tcPr>
        <w:p w:rsidR="008E76E6" w:rsidRDefault="008E76E6" w:rsidP="00B42159">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rsidR="008E76E6" w:rsidRPr="0073068D" w:rsidRDefault="008E76E6" w:rsidP="00B42159">
          <w:pPr>
            <w:pStyle w:val="HeaderTitle"/>
          </w:pPr>
          <w:r w:rsidRPr="0073068D">
            <w:t>D4.2 - Acceptance Test execution results for GUI quick wins</w:t>
          </w:r>
        </w:p>
      </w:tc>
      <w:tc>
        <w:tcPr>
          <w:tcW w:w="1146" w:type="dxa"/>
        </w:tcPr>
        <w:p w:rsidR="008E76E6" w:rsidRPr="00863C61" w:rsidRDefault="008E76E6" w:rsidP="00B42159">
          <w:pPr>
            <w:pStyle w:val="ZCom"/>
            <w:rPr>
              <w:lang w:val="en-GB"/>
            </w:rPr>
          </w:pPr>
        </w:p>
        <w:p w:rsidR="008E76E6" w:rsidRPr="00863C61" w:rsidRDefault="008E76E6" w:rsidP="00B42159">
          <w:pPr>
            <w:pStyle w:val="ZDGName"/>
            <w:rPr>
              <w:lang w:val="en-GB"/>
            </w:rPr>
          </w:pPr>
        </w:p>
      </w:tc>
    </w:tr>
  </w:tbl>
  <w:p w:rsidR="008E76E6" w:rsidRPr="00863C61" w:rsidRDefault="008E76E6" w:rsidP="00F55526">
    <w:pPr>
      <w:pStyle w:val="Header"/>
      <w:spacing w:after="0"/>
      <w:jc w:val="cent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8E76E6" w:rsidRPr="005D658D" w:rsidTr="00B42159">
      <w:trPr>
        <w:trHeight w:val="855"/>
      </w:trPr>
      <w:tc>
        <w:tcPr>
          <w:tcW w:w="851" w:type="dxa"/>
        </w:tcPr>
        <w:p w:rsidR="008E76E6" w:rsidRDefault="008E76E6" w:rsidP="00B42159">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rsidR="008E76E6" w:rsidRPr="0073068D" w:rsidRDefault="008E76E6" w:rsidP="00B42159">
          <w:pPr>
            <w:pStyle w:val="HeaderTitle"/>
          </w:pPr>
          <w:r w:rsidRPr="0073068D">
            <w:t>D4.2 - Acceptance Test execution results for GUI quick wins</w:t>
          </w:r>
        </w:p>
      </w:tc>
      <w:tc>
        <w:tcPr>
          <w:tcW w:w="1146" w:type="dxa"/>
        </w:tcPr>
        <w:p w:rsidR="008E76E6" w:rsidRPr="00863C61" w:rsidRDefault="008E76E6" w:rsidP="00B42159">
          <w:pPr>
            <w:pStyle w:val="ZCom"/>
            <w:rPr>
              <w:lang w:val="en-GB"/>
            </w:rPr>
          </w:pPr>
        </w:p>
        <w:p w:rsidR="008E76E6" w:rsidRPr="00863C61" w:rsidRDefault="008E76E6" w:rsidP="00B42159">
          <w:pPr>
            <w:pStyle w:val="ZDGName"/>
            <w:rPr>
              <w:lang w:val="en-GB"/>
            </w:rPr>
          </w:pPr>
        </w:p>
      </w:tc>
    </w:tr>
  </w:tbl>
  <w:p w:rsidR="008E76E6" w:rsidRPr="00863C61" w:rsidRDefault="008E76E6" w:rsidP="00434779">
    <w:pPr>
      <w:pStyle w:val="Header"/>
      <w:tabs>
        <w:tab w:val="clear" w:pos="8306"/>
      </w:tabs>
      <w:ind w:right="-742"/>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0483C4D"/>
    <w:multiLevelType w:val="hybridMultilevel"/>
    <w:tmpl w:val="3930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7F99"/>
    <w:multiLevelType w:val="multilevel"/>
    <w:tmpl w:val="D1E48D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5F33BA"/>
    <w:multiLevelType w:val="hybridMultilevel"/>
    <w:tmpl w:val="5D9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658EE"/>
    <w:multiLevelType w:val="hybridMultilevel"/>
    <w:tmpl w:val="B3D0E0D6"/>
    <w:lvl w:ilvl="0" w:tplc="1CCC2B98">
      <w:start w:val="1"/>
      <w:numFmt w:val="bullet"/>
      <w:lvlText w:val=""/>
      <w:lvlJc w:val="left"/>
      <w:pPr>
        <w:tabs>
          <w:tab w:val="num" w:pos="720"/>
        </w:tabs>
        <w:ind w:left="720" w:hanging="360"/>
      </w:pPr>
      <w:rPr>
        <w:rFonts w:ascii="Wingdings" w:hAnsi="Wingdings" w:hint="default"/>
      </w:rPr>
    </w:lvl>
    <w:lvl w:ilvl="1" w:tplc="DCF65228" w:tentative="1">
      <w:start w:val="1"/>
      <w:numFmt w:val="bullet"/>
      <w:lvlText w:val=""/>
      <w:lvlJc w:val="left"/>
      <w:pPr>
        <w:tabs>
          <w:tab w:val="num" w:pos="1440"/>
        </w:tabs>
        <w:ind w:left="1440" w:hanging="360"/>
      </w:pPr>
      <w:rPr>
        <w:rFonts w:ascii="Wingdings" w:hAnsi="Wingdings" w:hint="default"/>
      </w:rPr>
    </w:lvl>
    <w:lvl w:ilvl="2" w:tplc="4AC4D496" w:tentative="1">
      <w:start w:val="1"/>
      <w:numFmt w:val="bullet"/>
      <w:lvlText w:val=""/>
      <w:lvlJc w:val="left"/>
      <w:pPr>
        <w:tabs>
          <w:tab w:val="num" w:pos="2160"/>
        </w:tabs>
        <w:ind w:left="2160" w:hanging="360"/>
      </w:pPr>
      <w:rPr>
        <w:rFonts w:ascii="Wingdings" w:hAnsi="Wingdings" w:hint="default"/>
      </w:rPr>
    </w:lvl>
    <w:lvl w:ilvl="3" w:tplc="2310A8BA" w:tentative="1">
      <w:start w:val="1"/>
      <w:numFmt w:val="bullet"/>
      <w:lvlText w:val=""/>
      <w:lvlJc w:val="left"/>
      <w:pPr>
        <w:tabs>
          <w:tab w:val="num" w:pos="2880"/>
        </w:tabs>
        <w:ind w:left="2880" w:hanging="360"/>
      </w:pPr>
      <w:rPr>
        <w:rFonts w:ascii="Wingdings" w:hAnsi="Wingdings" w:hint="default"/>
      </w:rPr>
    </w:lvl>
    <w:lvl w:ilvl="4" w:tplc="9914FAA0" w:tentative="1">
      <w:start w:val="1"/>
      <w:numFmt w:val="bullet"/>
      <w:lvlText w:val=""/>
      <w:lvlJc w:val="left"/>
      <w:pPr>
        <w:tabs>
          <w:tab w:val="num" w:pos="3600"/>
        </w:tabs>
        <w:ind w:left="3600" w:hanging="360"/>
      </w:pPr>
      <w:rPr>
        <w:rFonts w:ascii="Wingdings" w:hAnsi="Wingdings" w:hint="default"/>
      </w:rPr>
    </w:lvl>
    <w:lvl w:ilvl="5" w:tplc="98380398" w:tentative="1">
      <w:start w:val="1"/>
      <w:numFmt w:val="bullet"/>
      <w:lvlText w:val=""/>
      <w:lvlJc w:val="left"/>
      <w:pPr>
        <w:tabs>
          <w:tab w:val="num" w:pos="4320"/>
        </w:tabs>
        <w:ind w:left="4320" w:hanging="360"/>
      </w:pPr>
      <w:rPr>
        <w:rFonts w:ascii="Wingdings" w:hAnsi="Wingdings" w:hint="default"/>
      </w:rPr>
    </w:lvl>
    <w:lvl w:ilvl="6" w:tplc="1DCA375E" w:tentative="1">
      <w:start w:val="1"/>
      <w:numFmt w:val="bullet"/>
      <w:lvlText w:val=""/>
      <w:lvlJc w:val="left"/>
      <w:pPr>
        <w:tabs>
          <w:tab w:val="num" w:pos="5040"/>
        </w:tabs>
        <w:ind w:left="5040" w:hanging="360"/>
      </w:pPr>
      <w:rPr>
        <w:rFonts w:ascii="Wingdings" w:hAnsi="Wingdings" w:hint="default"/>
      </w:rPr>
    </w:lvl>
    <w:lvl w:ilvl="7" w:tplc="7BF0449E" w:tentative="1">
      <w:start w:val="1"/>
      <w:numFmt w:val="bullet"/>
      <w:lvlText w:val=""/>
      <w:lvlJc w:val="left"/>
      <w:pPr>
        <w:tabs>
          <w:tab w:val="num" w:pos="5760"/>
        </w:tabs>
        <w:ind w:left="5760" w:hanging="360"/>
      </w:pPr>
      <w:rPr>
        <w:rFonts w:ascii="Wingdings" w:hAnsi="Wingdings" w:hint="default"/>
      </w:rPr>
    </w:lvl>
    <w:lvl w:ilvl="8" w:tplc="C9A0B5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D573EC6"/>
    <w:multiLevelType w:val="hybridMultilevel"/>
    <w:tmpl w:val="9814C59E"/>
    <w:lvl w:ilvl="0" w:tplc="D5B053BE">
      <w:start w:val="1"/>
      <w:numFmt w:val="bullet"/>
      <w:pStyle w:val="Bulletpoint1"/>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734306"/>
    <w:multiLevelType w:val="multilevel"/>
    <w:tmpl w:val="EEFCEE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FA057F"/>
    <w:multiLevelType w:val="multilevel"/>
    <w:tmpl w:val="150CF36C"/>
    <w:lvl w:ilvl="0">
      <w:start w:val="2"/>
      <w:numFmt w:val="decimal"/>
      <w:lvlText w:val="%1."/>
      <w:lvlJc w:val="left"/>
      <w:pPr>
        <w:ind w:left="720" w:hanging="360"/>
      </w:pPr>
      <w:rPr>
        <w:rFonts w:hint="default"/>
        <w:u w:val="none"/>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9FA0D49"/>
    <w:multiLevelType w:val="multilevel"/>
    <w:tmpl w:val="FAC2B25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DC06CB1"/>
    <w:multiLevelType w:val="hybridMultilevel"/>
    <w:tmpl w:val="1E981AD8"/>
    <w:lvl w:ilvl="0" w:tplc="2FD8BD7A">
      <w:start w:val="1"/>
      <w:numFmt w:val="bullet"/>
      <w:lvlText w:val=""/>
      <w:lvlJc w:val="left"/>
      <w:pPr>
        <w:tabs>
          <w:tab w:val="num" w:pos="720"/>
        </w:tabs>
        <w:ind w:left="720" w:hanging="360"/>
      </w:pPr>
      <w:rPr>
        <w:rFonts w:ascii="Wingdings" w:hAnsi="Wingdings" w:hint="default"/>
      </w:rPr>
    </w:lvl>
    <w:lvl w:ilvl="1" w:tplc="9F3A084A" w:tentative="1">
      <w:start w:val="1"/>
      <w:numFmt w:val="bullet"/>
      <w:lvlText w:val=""/>
      <w:lvlJc w:val="left"/>
      <w:pPr>
        <w:tabs>
          <w:tab w:val="num" w:pos="1440"/>
        </w:tabs>
        <w:ind w:left="1440" w:hanging="360"/>
      </w:pPr>
      <w:rPr>
        <w:rFonts w:ascii="Wingdings" w:hAnsi="Wingdings" w:hint="default"/>
      </w:rPr>
    </w:lvl>
    <w:lvl w:ilvl="2" w:tplc="805A60F6" w:tentative="1">
      <w:start w:val="1"/>
      <w:numFmt w:val="bullet"/>
      <w:lvlText w:val=""/>
      <w:lvlJc w:val="left"/>
      <w:pPr>
        <w:tabs>
          <w:tab w:val="num" w:pos="2160"/>
        </w:tabs>
        <w:ind w:left="2160" w:hanging="360"/>
      </w:pPr>
      <w:rPr>
        <w:rFonts w:ascii="Wingdings" w:hAnsi="Wingdings" w:hint="default"/>
      </w:rPr>
    </w:lvl>
    <w:lvl w:ilvl="3" w:tplc="5516B09C" w:tentative="1">
      <w:start w:val="1"/>
      <w:numFmt w:val="bullet"/>
      <w:lvlText w:val=""/>
      <w:lvlJc w:val="left"/>
      <w:pPr>
        <w:tabs>
          <w:tab w:val="num" w:pos="2880"/>
        </w:tabs>
        <w:ind w:left="2880" w:hanging="360"/>
      </w:pPr>
      <w:rPr>
        <w:rFonts w:ascii="Wingdings" w:hAnsi="Wingdings" w:hint="default"/>
      </w:rPr>
    </w:lvl>
    <w:lvl w:ilvl="4" w:tplc="07DA9CE6" w:tentative="1">
      <w:start w:val="1"/>
      <w:numFmt w:val="bullet"/>
      <w:lvlText w:val=""/>
      <w:lvlJc w:val="left"/>
      <w:pPr>
        <w:tabs>
          <w:tab w:val="num" w:pos="3600"/>
        </w:tabs>
        <w:ind w:left="3600" w:hanging="360"/>
      </w:pPr>
      <w:rPr>
        <w:rFonts w:ascii="Wingdings" w:hAnsi="Wingdings" w:hint="default"/>
      </w:rPr>
    </w:lvl>
    <w:lvl w:ilvl="5" w:tplc="CCB6138E" w:tentative="1">
      <w:start w:val="1"/>
      <w:numFmt w:val="bullet"/>
      <w:lvlText w:val=""/>
      <w:lvlJc w:val="left"/>
      <w:pPr>
        <w:tabs>
          <w:tab w:val="num" w:pos="4320"/>
        </w:tabs>
        <w:ind w:left="4320" w:hanging="360"/>
      </w:pPr>
      <w:rPr>
        <w:rFonts w:ascii="Wingdings" w:hAnsi="Wingdings" w:hint="default"/>
      </w:rPr>
    </w:lvl>
    <w:lvl w:ilvl="6" w:tplc="9CB666B4" w:tentative="1">
      <w:start w:val="1"/>
      <w:numFmt w:val="bullet"/>
      <w:lvlText w:val=""/>
      <w:lvlJc w:val="left"/>
      <w:pPr>
        <w:tabs>
          <w:tab w:val="num" w:pos="5040"/>
        </w:tabs>
        <w:ind w:left="5040" w:hanging="360"/>
      </w:pPr>
      <w:rPr>
        <w:rFonts w:ascii="Wingdings" w:hAnsi="Wingdings" w:hint="default"/>
      </w:rPr>
    </w:lvl>
    <w:lvl w:ilvl="7" w:tplc="6188113C" w:tentative="1">
      <w:start w:val="1"/>
      <w:numFmt w:val="bullet"/>
      <w:lvlText w:val=""/>
      <w:lvlJc w:val="left"/>
      <w:pPr>
        <w:tabs>
          <w:tab w:val="num" w:pos="5760"/>
        </w:tabs>
        <w:ind w:left="5760" w:hanging="360"/>
      </w:pPr>
      <w:rPr>
        <w:rFonts w:ascii="Wingdings" w:hAnsi="Wingdings" w:hint="default"/>
      </w:rPr>
    </w:lvl>
    <w:lvl w:ilvl="8" w:tplc="7C2894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A1EC4"/>
    <w:multiLevelType w:val="multilevel"/>
    <w:tmpl w:val="98544D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24A1135"/>
    <w:multiLevelType w:val="hybridMultilevel"/>
    <w:tmpl w:val="25103710"/>
    <w:lvl w:ilvl="0" w:tplc="6874BFF2">
      <w:start w:val="1"/>
      <w:numFmt w:val="decimal"/>
      <w:lvlText w:val="%1."/>
      <w:lvlJc w:val="left"/>
      <w:pPr>
        <w:tabs>
          <w:tab w:val="num" w:pos="502"/>
        </w:tabs>
        <w:ind w:left="502"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EA201CF"/>
    <w:multiLevelType w:val="hybridMultilevel"/>
    <w:tmpl w:val="33B2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7ED1395"/>
    <w:multiLevelType w:val="hybridMultilevel"/>
    <w:tmpl w:val="C2F6D808"/>
    <w:lvl w:ilvl="0" w:tplc="79E81F3C">
      <w:start w:val="1"/>
      <w:numFmt w:val="upperRoman"/>
      <w:pStyle w:val="Annex1"/>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E409F3"/>
    <w:multiLevelType w:val="hybridMultilevel"/>
    <w:tmpl w:val="CBF040CE"/>
    <w:lvl w:ilvl="0" w:tplc="76FAD9EA">
      <w:start w:val="1"/>
      <w:numFmt w:val="bullet"/>
      <w:lvlText w:val=""/>
      <w:lvlJc w:val="left"/>
      <w:pPr>
        <w:tabs>
          <w:tab w:val="num" w:pos="720"/>
        </w:tabs>
        <w:ind w:left="720" w:hanging="360"/>
      </w:pPr>
      <w:rPr>
        <w:rFonts w:ascii="Wingdings" w:hAnsi="Wingdings" w:hint="default"/>
      </w:rPr>
    </w:lvl>
    <w:lvl w:ilvl="1" w:tplc="7FC87E68" w:tentative="1">
      <w:start w:val="1"/>
      <w:numFmt w:val="bullet"/>
      <w:lvlText w:val=""/>
      <w:lvlJc w:val="left"/>
      <w:pPr>
        <w:tabs>
          <w:tab w:val="num" w:pos="1440"/>
        </w:tabs>
        <w:ind w:left="1440" w:hanging="360"/>
      </w:pPr>
      <w:rPr>
        <w:rFonts w:ascii="Wingdings" w:hAnsi="Wingdings" w:hint="default"/>
      </w:rPr>
    </w:lvl>
    <w:lvl w:ilvl="2" w:tplc="CA469E28" w:tentative="1">
      <w:start w:val="1"/>
      <w:numFmt w:val="bullet"/>
      <w:lvlText w:val=""/>
      <w:lvlJc w:val="left"/>
      <w:pPr>
        <w:tabs>
          <w:tab w:val="num" w:pos="2160"/>
        </w:tabs>
        <w:ind w:left="2160" w:hanging="360"/>
      </w:pPr>
      <w:rPr>
        <w:rFonts w:ascii="Wingdings" w:hAnsi="Wingdings" w:hint="default"/>
      </w:rPr>
    </w:lvl>
    <w:lvl w:ilvl="3" w:tplc="085AA942" w:tentative="1">
      <w:start w:val="1"/>
      <w:numFmt w:val="bullet"/>
      <w:lvlText w:val=""/>
      <w:lvlJc w:val="left"/>
      <w:pPr>
        <w:tabs>
          <w:tab w:val="num" w:pos="2880"/>
        </w:tabs>
        <w:ind w:left="2880" w:hanging="360"/>
      </w:pPr>
      <w:rPr>
        <w:rFonts w:ascii="Wingdings" w:hAnsi="Wingdings" w:hint="default"/>
      </w:rPr>
    </w:lvl>
    <w:lvl w:ilvl="4" w:tplc="E198337A" w:tentative="1">
      <w:start w:val="1"/>
      <w:numFmt w:val="bullet"/>
      <w:lvlText w:val=""/>
      <w:lvlJc w:val="left"/>
      <w:pPr>
        <w:tabs>
          <w:tab w:val="num" w:pos="3600"/>
        </w:tabs>
        <w:ind w:left="3600" w:hanging="360"/>
      </w:pPr>
      <w:rPr>
        <w:rFonts w:ascii="Wingdings" w:hAnsi="Wingdings" w:hint="default"/>
      </w:rPr>
    </w:lvl>
    <w:lvl w:ilvl="5" w:tplc="3C0020CA" w:tentative="1">
      <w:start w:val="1"/>
      <w:numFmt w:val="bullet"/>
      <w:lvlText w:val=""/>
      <w:lvlJc w:val="left"/>
      <w:pPr>
        <w:tabs>
          <w:tab w:val="num" w:pos="4320"/>
        </w:tabs>
        <w:ind w:left="4320" w:hanging="360"/>
      </w:pPr>
      <w:rPr>
        <w:rFonts w:ascii="Wingdings" w:hAnsi="Wingdings" w:hint="default"/>
      </w:rPr>
    </w:lvl>
    <w:lvl w:ilvl="6" w:tplc="37CE677A" w:tentative="1">
      <w:start w:val="1"/>
      <w:numFmt w:val="bullet"/>
      <w:lvlText w:val=""/>
      <w:lvlJc w:val="left"/>
      <w:pPr>
        <w:tabs>
          <w:tab w:val="num" w:pos="5040"/>
        </w:tabs>
        <w:ind w:left="5040" w:hanging="360"/>
      </w:pPr>
      <w:rPr>
        <w:rFonts w:ascii="Wingdings" w:hAnsi="Wingdings" w:hint="default"/>
      </w:rPr>
    </w:lvl>
    <w:lvl w:ilvl="7" w:tplc="2F460ABA" w:tentative="1">
      <w:start w:val="1"/>
      <w:numFmt w:val="bullet"/>
      <w:lvlText w:val=""/>
      <w:lvlJc w:val="left"/>
      <w:pPr>
        <w:tabs>
          <w:tab w:val="num" w:pos="5760"/>
        </w:tabs>
        <w:ind w:left="5760" w:hanging="360"/>
      </w:pPr>
      <w:rPr>
        <w:rFonts w:ascii="Wingdings" w:hAnsi="Wingdings" w:hint="default"/>
      </w:rPr>
    </w:lvl>
    <w:lvl w:ilvl="8" w:tplc="EDB859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6DB4664"/>
    <w:multiLevelType w:val="hybridMultilevel"/>
    <w:tmpl w:val="5A4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15:restartNumberingAfterBreak="0">
    <w:nsid w:val="67A56AD1"/>
    <w:multiLevelType w:val="hybridMultilevel"/>
    <w:tmpl w:val="55D8C85A"/>
    <w:lvl w:ilvl="0" w:tplc="CDFA8F6E">
      <w:start w:val="1"/>
      <w:numFmt w:val="bullet"/>
      <w:lvlText w:val="-"/>
      <w:lvlJc w:val="left"/>
      <w:pPr>
        <w:tabs>
          <w:tab w:val="num" w:pos="360"/>
        </w:tabs>
        <w:ind w:left="360" w:hanging="360"/>
      </w:pPr>
      <w:rPr>
        <w:rFonts w:ascii="Arial" w:hAnsi="Arial" w:hint="default"/>
      </w:rPr>
    </w:lvl>
    <w:lvl w:ilvl="1" w:tplc="1952A2C2" w:tentative="1">
      <w:start w:val="1"/>
      <w:numFmt w:val="bullet"/>
      <w:lvlText w:val="-"/>
      <w:lvlJc w:val="left"/>
      <w:pPr>
        <w:tabs>
          <w:tab w:val="num" w:pos="1080"/>
        </w:tabs>
        <w:ind w:left="1080" w:hanging="360"/>
      </w:pPr>
      <w:rPr>
        <w:rFonts w:ascii="Arial" w:hAnsi="Arial" w:hint="default"/>
      </w:rPr>
    </w:lvl>
    <w:lvl w:ilvl="2" w:tplc="7A00AECE" w:tentative="1">
      <w:start w:val="1"/>
      <w:numFmt w:val="bullet"/>
      <w:lvlText w:val="-"/>
      <w:lvlJc w:val="left"/>
      <w:pPr>
        <w:tabs>
          <w:tab w:val="num" w:pos="1800"/>
        </w:tabs>
        <w:ind w:left="1800" w:hanging="360"/>
      </w:pPr>
      <w:rPr>
        <w:rFonts w:ascii="Arial" w:hAnsi="Arial" w:hint="default"/>
      </w:rPr>
    </w:lvl>
    <w:lvl w:ilvl="3" w:tplc="96162D78" w:tentative="1">
      <w:start w:val="1"/>
      <w:numFmt w:val="bullet"/>
      <w:lvlText w:val="-"/>
      <w:lvlJc w:val="left"/>
      <w:pPr>
        <w:tabs>
          <w:tab w:val="num" w:pos="2520"/>
        </w:tabs>
        <w:ind w:left="2520" w:hanging="360"/>
      </w:pPr>
      <w:rPr>
        <w:rFonts w:ascii="Arial" w:hAnsi="Arial" w:hint="default"/>
      </w:rPr>
    </w:lvl>
    <w:lvl w:ilvl="4" w:tplc="E078E644" w:tentative="1">
      <w:start w:val="1"/>
      <w:numFmt w:val="bullet"/>
      <w:lvlText w:val="-"/>
      <w:lvlJc w:val="left"/>
      <w:pPr>
        <w:tabs>
          <w:tab w:val="num" w:pos="3240"/>
        </w:tabs>
        <w:ind w:left="3240" w:hanging="360"/>
      </w:pPr>
      <w:rPr>
        <w:rFonts w:ascii="Arial" w:hAnsi="Arial" w:hint="default"/>
      </w:rPr>
    </w:lvl>
    <w:lvl w:ilvl="5" w:tplc="7210377A" w:tentative="1">
      <w:start w:val="1"/>
      <w:numFmt w:val="bullet"/>
      <w:lvlText w:val="-"/>
      <w:lvlJc w:val="left"/>
      <w:pPr>
        <w:tabs>
          <w:tab w:val="num" w:pos="3960"/>
        </w:tabs>
        <w:ind w:left="3960" w:hanging="360"/>
      </w:pPr>
      <w:rPr>
        <w:rFonts w:ascii="Arial" w:hAnsi="Arial" w:hint="default"/>
      </w:rPr>
    </w:lvl>
    <w:lvl w:ilvl="6" w:tplc="BBCC0FD8" w:tentative="1">
      <w:start w:val="1"/>
      <w:numFmt w:val="bullet"/>
      <w:lvlText w:val="-"/>
      <w:lvlJc w:val="left"/>
      <w:pPr>
        <w:tabs>
          <w:tab w:val="num" w:pos="4680"/>
        </w:tabs>
        <w:ind w:left="4680" w:hanging="360"/>
      </w:pPr>
      <w:rPr>
        <w:rFonts w:ascii="Arial" w:hAnsi="Arial" w:hint="default"/>
      </w:rPr>
    </w:lvl>
    <w:lvl w:ilvl="7" w:tplc="4F82B700" w:tentative="1">
      <w:start w:val="1"/>
      <w:numFmt w:val="bullet"/>
      <w:lvlText w:val="-"/>
      <w:lvlJc w:val="left"/>
      <w:pPr>
        <w:tabs>
          <w:tab w:val="num" w:pos="5400"/>
        </w:tabs>
        <w:ind w:left="5400" w:hanging="360"/>
      </w:pPr>
      <w:rPr>
        <w:rFonts w:ascii="Arial" w:hAnsi="Arial" w:hint="default"/>
      </w:rPr>
    </w:lvl>
    <w:lvl w:ilvl="8" w:tplc="F7262D5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9A47FAD"/>
    <w:multiLevelType w:val="hybridMultilevel"/>
    <w:tmpl w:val="25103710"/>
    <w:lvl w:ilvl="0" w:tplc="6874BFF2">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15:restartNumberingAfterBreak="0">
    <w:nsid w:val="70D44B12"/>
    <w:multiLevelType w:val="multilevel"/>
    <w:tmpl w:val="4EE07372"/>
    <w:lvl w:ilvl="0">
      <w:start w:val="1"/>
      <w:numFmt w:val="decimal"/>
      <w:lvlText w:val="%1."/>
      <w:lvlJc w:val="left"/>
      <w:pPr>
        <w:ind w:left="800" w:hanging="800"/>
      </w:pPr>
      <w:rPr>
        <w:rFonts w:hint="default"/>
      </w:rPr>
    </w:lvl>
    <w:lvl w:ilvl="1">
      <w:start w:val="2"/>
      <w:numFmt w:val="decimal"/>
      <w:lvlText w:val="%1.%2."/>
      <w:lvlJc w:val="left"/>
      <w:pPr>
        <w:ind w:left="920" w:hanging="800"/>
      </w:pPr>
      <w:rPr>
        <w:rFonts w:hint="default"/>
      </w:rPr>
    </w:lvl>
    <w:lvl w:ilvl="2">
      <w:start w:val="4"/>
      <w:numFmt w:val="decimal"/>
      <w:lvlText w:val="%1.%2.%3."/>
      <w:lvlJc w:val="left"/>
      <w:pPr>
        <w:ind w:left="1040" w:hanging="8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714700CF"/>
    <w:multiLevelType w:val="multilevel"/>
    <w:tmpl w:val="A6C09C40"/>
    <w:lvl w:ilvl="0">
      <w:start w:val="1"/>
      <w:numFmt w:val="decimal"/>
      <w:lvlText w:val="%1"/>
      <w:lvlJc w:val="left"/>
      <w:pPr>
        <w:ind w:left="432" w:hanging="432"/>
      </w:pPr>
    </w:lvl>
    <w:lvl w:ilvl="1">
      <w:start w:val="1"/>
      <w:numFmt w:val="decimal"/>
      <w:lvlText w:val="%1.%2"/>
      <w:lvlJc w:val="left"/>
      <w:pPr>
        <w:ind w:left="284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35F474A"/>
    <w:multiLevelType w:val="hybridMultilevel"/>
    <w:tmpl w:val="4C32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BF284C"/>
    <w:multiLevelType w:val="hybridMultilevel"/>
    <w:tmpl w:val="5D865722"/>
    <w:lvl w:ilvl="0" w:tplc="3874227E">
      <w:start w:val="1"/>
      <w:numFmt w:val="bullet"/>
      <w:lvlText w:val=""/>
      <w:lvlJc w:val="left"/>
      <w:pPr>
        <w:tabs>
          <w:tab w:val="num" w:pos="720"/>
        </w:tabs>
        <w:ind w:left="720" w:hanging="360"/>
      </w:pPr>
      <w:rPr>
        <w:rFonts w:ascii="Wingdings" w:hAnsi="Wingdings" w:hint="default"/>
      </w:rPr>
    </w:lvl>
    <w:lvl w:ilvl="1" w:tplc="BC1C37EA" w:tentative="1">
      <w:start w:val="1"/>
      <w:numFmt w:val="bullet"/>
      <w:lvlText w:val=""/>
      <w:lvlJc w:val="left"/>
      <w:pPr>
        <w:tabs>
          <w:tab w:val="num" w:pos="1440"/>
        </w:tabs>
        <w:ind w:left="1440" w:hanging="360"/>
      </w:pPr>
      <w:rPr>
        <w:rFonts w:ascii="Wingdings" w:hAnsi="Wingdings" w:hint="default"/>
      </w:rPr>
    </w:lvl>
    <w:lvl w:ilvl="2" w:tplc="7B2E37BC" w:tentative="1">
      <w:start w:val="1"/>
      <w:numFmt w:val="bullet"/>
      <w:lvlText w:val=""/>
      <w:lvlJc w:val="left"/>
      <w:pPr>
        <w:tabs>
          <w:tab w:val="num" w:pos="2160"/>
        </w:tabs>
        <w:ind w:left="2160" w:hanging="360"/>
      </w:pPr>
      <w:rPr>
        <w:rFonts w:ascii="Wingdings" w:hAnsi="Wingdings" w:hint="default"/>
      </w:rPr>
    </w:lvl>
    <w:lvl w:ilvl="3" w:tplc="A9ACAFAC" w:tentative="1">
      <w:start w:val="1"/>
      <w:numFmt w:val="bullet"/>
      <w:lvlText w:val=""/>
      <w:lvlJc w:val="left"/>
      <w:pPr>
        <w:tabs>
          <w:tab w:val="num" w:pos="2880"/>
        </w:tabs>
        <w:ind w:left="2880" w:hanging="360"/>
      </w:pPr>
      <w:rPr>
        <w:rFonts w:ascii="Wingdings" w:hAnsi="Wingdings" w:hint="default"/>
      </w:rPr>
    </w:lvl>
    <w:lvl w:ilvl="4" w:tplc="D988CC7C" w:tentative="1">
      <w:start w:val="1"/>
      <w:numFmt w:val="bullet"/>
      <w:lvlText w:val=""/>
      <w:lvlJc w:val="left"/>
      <w:pPr>
        <w:tabs>
          <w:tab w:val="num" w:pos="3600"/>
        </w:tabs>
        <w:ind w:left="3600" w:hanging="360"/>
      </w:pPr>
      <w:rPr>
        <w:rFonts w:ascii="Wingdings" w:hAnsi="Wingdings" w:hint="default"/>
      </w:rPr>
    </w:lvl>
    <w:lvl w:ilvl="5" w:tplc="6658D5CE" w:tentative="1">
      <w:start w:val="1"/>
      <w:numFmt w:val="bullet"/>
      <w:lvlText w:val=""/>
      <w:lvlJc w:val="left"/>
      <w:pPr>
        <w:tabs>
          <w:tab w:val="num" w:pos="4320"/>
        </w:tabs>
        <w:ind w:left="4320" w:hanging="360"/>
      </w:pPr>
      <w:rPr>
        <w:rFonts w:ascii="Wingdings" w:hAnsi="Wingdings" w:hint="default"/>
      </w:rPr>
    </w:lvl>
    <w:lvl w:ilvl="6" w:tplc="C1764236" w:tentative="1">
      <w:start w:val="1"/>
      <w:numFmt w:val="bullet"/>
      <w:lvlText w:val=""/>
      <w:lvlJc w:val="left"/>
      <w:pPr>
        <w:tabs>
          <w:tab w:val="num" w:pos="5040"/>
        </w:tabs>
        <w:ind w:left="5040" w:hanging="360"/>
      </w:pPr>
      <w:rPr>
        <w:rFonts w:ascii="Wingdings" w:hAnsi="Wingdings" w:hint="default"/>
      </w:rPr>
    </w:lvl>
    <w:lvl w:ilvl="7" w:tplc="A566DB3E" w:tentative="1">
      <w:start w:val="1"/>
      <w:numFmt w:val="bullet"/>
      <w:lvlText w:val=""/>
      <w:lvlJc w:val="left"/>
      <w:pPr>
        <w:tabs>
          <w:tab w:val="num" w:pos="5760"/>
        </w:tabs>
        <w:ind w:left="5760" w:hanging="360"/>
      </w:pPr>
      <w:rPr>
        <w:rFonts w:ascii="Wingdings" w:hAnsi="Wingdings" w:hint="default"/>
      </w:rPr>
    </w:lvl>
    <w:lvl w:ilvl="8" w:tplc="694E4EC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20"/>
  </w:num>
  <w:num w:numId="5">
    <w:abstractNumId w:val="12"/>
  </w:num>
  <w:num w:numId="6">
    <w:abstractNumId w:val="19"/>
  </w:num>
  <w:num w:numId="7">
    <w:abstractNumId w:val="30"/>
  </w:num>
  <w:num w:numId="8">
    <w:abstractNumId w:val="33"/>
  </w:num>
  <w:num w:numId="9">
    <w:abstractNumId w:val="17"/>
  </w:num>
  <w:num w:numId="10">
    <w:abstractNumId w:val="29"/>
  </w:num>
  <w:num w:numId="11">
    <w:abstractNumId w:val="28"/>
  </w:num>
  <w:num w:numId="12">
    <w:abstractNumId w:val="22"/>
  </w:num>
  <w:num w:numId="13">
    <w:abstractNumId w:val="26"/>
  </w:num>
  <w:num w:numId="14">
    <w:abstractNumId w:val="9"/>
  </w:num>
  <w:num w:numId="15">
    <w:abstractNumId w:val="18"/>
  </w:num>
  <w:num w:numId="16">
    <w:abstractNumId w:val="6"/>
  </w:num>
  <w:num w:numId="17">
    <w:abstractNumId w:val="13"/>
  </w:num>
  <w:num w:numId="18">
    <w:abstractNumId w:val="36"/>
  </w:num>
  <w:num w:numId="19">
    <w:abstractNumId w:val="24"/>
  </w:num>
  <w:num w:numId="20">
    <w:abstractNumId w:val="7"/>
  </w:num>
  <w:num w:numId="21">
    <w:abstractNumId w:val="23"/>
  </w:num>
  <w:num w:numId="22">
    <w:abstractNumId w:val="37"/>
  </w:num>
  <w:num w:numId="23">
    <w:abstractNumId w:val="38"/>
  </w:num>
  <w:num w:numId="24">
    <w:abstractNumId w:val="5"/>
  </w:num>
  <w:num w:numId="25">
    <w:abstractNumId w:val="25"/>
  </w:num>
  <w:num w:numId="26">
    <w:abstractNumId w:val="14"/>
  </w:num>
  <w:num w:numId="27">
    <w:abstractNumId w:val="31"/>
  </w:num>
  <w:num w:numId="28">
    <w:abstractNumId w:val="11"/>
  </w:num>
  <w:num w:numId="29">
    <w:abstractNumId w:val="4"/>
  </w:num>
  <w:num w:numId="30">
    <w:abstractNumId w:val="35"/>
  </w:num>
  <w:num w:numId="31">
    <w:abstractNumId w:val="3"/>
  </w:num>
  <w:num w:numId="32">
    <w:abstractNumId w:val="32"/>
  </w:num>
  <w:num w:numId="33">
    <w:abstractNumId w:val="32"/>
    <w:lvlOverride w:ilvl="0">
      <w:startOverride w:val="1"/>
    </w:lvlOverride>
  </w:num>
  <w:num w:numId="34">
    <w:abstractNumId w:val="21"/>
  </w:num>
  <w:num w:numId="35">
    <w:abstractNumId w:val="16"/>
  </w:num>
  <w:num w:numId="36">
    <w:abstractNumId w:val="10"/>
  </w:num>
  <w:num w:numId="37">
    <w:abstractNumId w:val="15"/>
  </w:num>
  <w:num w:numId="38">
    <w:abstractNumId w:val="2"/>
  </w:num>
  <w:num w:numId="39">
    <w:abstractNumId w:val="34"/>
  </w:num>
  <w:num w:numId="40">
    <w:abstractNumId w:val="23"/>
  </w:num>
  <w:num w:numId="41">
    <w:abstractNumId w:val="23"/>
  </w:num>
  <w:num w:numId="42">
    <w:abstractNumId w:val="23"/>
  </w:num>
  <w:num w:numId="43">
    <w:abstractNumId w:val="23"/>
  </w:num>
  <w:num w:numId="44">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SxMDMwtTSxNDU0sTRS0lEKTi0uzszPAykwMq4FAM0GKRAtAAAA"/>
    <w:docVar w:name="LW_DocType" w:val="REP"/>
  </w:docVars>
  <w:rsids>
    <w:rsidRoot w:val="009033BC"/>
    <w:rsid w:val="00012209"/>
    <w:rsid w:val="00016F32"/>
    <w:rsid w:val="00030154"/>
    <w:rsid w:val="000420DD"/>
    <w:rsid w:val="00050692"/>
    <w:rsid w:val="00052009"/>
    <w:rsid w:val="0005725A"/>
    <w:rsid w:val="000578E6"/>
    <w:rsid w:val="000624B2"/>
    <w:rsid w:val="0007171F"/>
    <w:rsid w:val="000726CF"/>
    <w:rsid w:val="00077637"/>
    <w:rsid w:val="00077CCC"/>
    <w:rsid w:val="000846B0"/>
    <w:rsid w:val="00087FC5"/>
    <w:rsid w:val="00091550"/>
    <w:rsid w:val="00097276"/>
    <w:rsid w:val="000B62F1"/>
    <w:rsid w:val="000D1B9E"/>
    <w:rsid w:val="000F1813"/>
    <w:rsid w:val="000F3680"/>
    <w:rsid w:val="0010339F"/>
    <w:rsid w:val="001053D1"/>
    <w:rsid w:val="0011681E"/>
    <w:rsid w:val="001177EF"/>
    <w:rsid w:val="00121ECE"/>
    <w:rsid w:val="00125118"/>
    <w:rsid w:val="00130135"/>
    <w:rsid w:val="001348F7"/>
    <w:rsid w:val="00136138"/>
    <w:rsid w:val="00165406"/>
    <w:rsid w:val="00170246"/>
    <w:rsid w:val="00173965"/>
    <w:rsid w:val="00177972"/>
    <w:rsid w:val="001901AA"/>
    <w:rsid w:val="001A3654"/>
    <w:rsid w:val="001A5C15"/>
    <w:rsid w:val="001F4CB2"/>
    <w:rsid w:val="00200B23"/>
    <w:rsid w:val="002067A1"/>
    <w:rsid w:val="0021201F"/>
    <w:rsid w:val="00234AFB"/>
    <w:rsid w:val="002367E6"/>
    <w:rsid w:val="00244223"/>
    <w:rsid w:val="002601D6"/>
    <w:rsid w:val="00265B64"/>
    <w:rsid w:val="00266ED9"/>
    <w:rsid w:val="0026795B"/>
    <w:rsid w:val="002777CB"/>
    <w:rsid w:val="00277A20"/>
    <w:rsid w:val="00282256"/>
    <w:rsid w:val="002A726D"/>
    <w:rsid w:val="002D2C3E"/>
    <w:rsid w:val="002D52C0"/>
    <w:rsid w:val="002E2FBF"/>
    <w:rsid w:val="002E782C"/>
    <w:rsid w:val="002F0149"/>
    <w:rsid w:val="002F1592"/>
    <w:rsid w:val="002F3F1C"/>
    <w:rsid w:val="002F5DF1"/>
    <w:rsid w:val="00301CCB"/>
    <w:rsid w:val="003037B8"/>
    <w:rsid w:val="0031320E"/>
    <w:rsid w:val="00323B19"/>
    <w:rsid w:val="003416C6"/>
    <w:rsid w:val="00342414"/>
    <w:rsid w:val="00350D85"/>
    <w:rsid w:val="00351CAE"/>
    <w:rsid w:val="0035351D"/>
    <w:rsid w:val="00356244"/>
    <w:rsid w:val="003566D6"/>
    <w:rsid w:val="00373DC0"/>
    <w:rsid w:val="003752F8"/>
    <w:rsid w:val="00375532"/>
    <w:rsid w:val="0039110A"/>
    <w:rsid w:val="00397325"/>
    <w:rsid w:val="003A4447"/>
    <w:rsid w:val="003B50CC"/>
    <w:rsid w:val="003B6F1D"/>
    <w:rsid w:val="003E1CCA"/>
    <w:rsid w:val="003E3B0E"/>
    <w:rsid w:val="003E5BCA"/>
    <w:rsid w:val="004010EE"/>
    <w:rsid w:val="00411576"/>
    <w:rsid w:val="00434779"/>
    <w:rsid w:val="0044503B"/>
    <w:rsid w:val="00446B87"/>
    <w:rsid w:val="00446FD7"/>
    <w:rsid w:val="00447127"/>
    <w:rsid w:val="00455233"/>
    <w:rsid w:val="00456D20"/>
    <w:rsid w:val="00456FC8"/>
    <w:rsid w:val="00465F3B"/>
    <w:rsid w:val="00474FB3"/>
    <w:rsid w:val="00483A84"/>
    <w:rsid w:val="004A4C16"/>
    <w:rsid w:val="004A6099"/>
    <w:rsid w:val="004B4D19"/>
    <w:rsid w:val="004D51BE"/>
    <w:rsid w:val="004D7FCD"/>
    <w:rsid w:val="004E4D91"/>
    <w:rsid w:val="004F538A"/>
    <w:rsid w:val="004F6CC4"/>
    <w:rsid w:val="00503DA8"/>
    <w:rsid w:val="00506408"/>
    <w:rsid w:val="00522C67"/>
    <w:rsid w:val="00542908"/>
    <w:rsid w:val="00542D1A"/>
    <w:rsid w:val="0054575A"/>
    <w:rsid w:val="0054698A"/>
    <w:rsid w:val="0055434B"/>
    <w:rsid w:val="005677CD"/>
    <w:rsid w:val="005777DC"/>
    <w:rsid w:val="00582E52"/>
    <w:rsid w:val="005848E1"/>
    <w:rsid w:val="00585FF1"/>
    <w:rsid w:val="005931F7"/>
    <w:rsid w:val="00596677"/>
    <w:rsid w:val="005A1FDB"/>
    <w:rsid w:val="005A4622"/>
    <w:rsid w:val="005A52D4"/>
    <w:rsid w:val="005B2AA3"/>
    <w:rsid w:val="005B7875"/>
    <w:rsid w:val="005C51C9"/>
    <w:rsid w:val="005D51A6"/>
    <w:rsid w:val="005D658D"/>
    <w:rsid w:val="005E0520"/>
    <w:rsid w:val="005F1B3E"/>
    <w:rsid w:val="005F3E9A"/>
    <w:rsid w:val="005F49D5"/>
    <w:rsid w:val="00601B08"/>
    <w:rsid w:val="00623C28"/>
    <w:rsid w:val="00623E6B"/>
    <w:rsid w:val="00633774"/>
    <w:rsid w:val="006352F7"/>
    <w:rsid w:val="0064694F"/>
    <w:rsid w:val="00660F1F"/>
    <w:rsid w:val="00662577"/>
    <w:rsid w:val="0066451C"/>
    <w:rsid w:val="00665C26"/>
    <w:rsid w:val="00690DA5"/>
    <w:rsid w:val="006914AD"/>
    <w:rsid w:val="00693978"/>
    <w:rsid w:val="006A41B0"/>
    <w:rsid w:val="006A6301"/>
    <w:rsid w:val="006A7609"/>
    <w:rsid w:val="006B2165"/>
    <w:rsid w:val="006C4DB8"/>
    <w:rsid w:val="006D12E3"/>
    <w:rsid w:val="006D13C5"/>
    <w:rsid w:val="006D578F"/>
    <w:rsid w:val="006E3CA1"/>
    <w:rsid w:val="006E65E0"/>
    <w:rsid w:val="006E7331"/>
    <w:rsid w:val="006F3042"/>
    <w:rsid w:val="0071242D"/>
    <w:rsid w:val="00713494"/>
    <w:rsid w:val="00720C86"/>
    <w:rsid w:val="00726E38"/>
    <w:rsid w:val="0073068D"/>
    <w:rsid w:val="00730BEB"/>
    <w:rsid w:val="007354C7"/>
    <w:rsid w:val="00735BFD"/>
    <w:rsid w:val="00736ABF"/>
    <w:rsid w:val="007419EB"/>
    <w:rsid w:val="00773036"/>
    <w:rsid w:val="00776604"/>
    <w:rsid w:val="007815DB"/>
    <w:rsid w:val="007A28CC"/>
    <w:rsid w:val="007A4813"/>
    <w:rsid w:val="007A772C"/>
    <w:rsid w:val="007B134E"/>
    <w:rsid w:val="007C0ACB"/>
    <w:rsid w:val="007D46C5"/>
    <w:rsid w:val="007D78D3"/>
    <w:rsid w:val="007E66C3"/>
    <w:rsid w:val="007E7290"/>
    <w:rsid w:val="007F2C63"/>
    <w:rsid w:val="00800CC5"/>
    <w:rsid w:val="00801EB4"/>
    <w:rsid w:val="008056FA"/>
    <w:rsid w:val="008078DD"/>
    <w:rsid w:val="00810AE6"/>
    <w:rsid w:val="008311DC"/>
    <w:rsid w:val="00832D56"/>
    <w:rsid w:val="00841A91"/>
    <w:rsid w:val="00844512"/>
    <w:rsid w:val="00852A36"/>
    <w:rsid w:val="00861C07"/>
    <w:rsid w:val="00863C61"/>
    <w:rsid w:val="0086757F"/>
    <w:rsid w:val="008805B1"/>
    <w:rsid w:val="00895651"/>
    <w:rsid w:val="008B0FCF"/>
    <w:rsid w:val="008B7ABA"/>
    <w:rsid w:val="008B7CB7"/>
    <w:rsid w:val="008E76E6"/>
    <w:rsid w:val="008F5CB4"/>
    <w:rsid w:val="008F739E"/>
    <w:rsid w:val="009033BC"/>
    <w:rsid w:val="00910BEB"/>
    <w:rsid w:val="009241B0"/>
    <w:rsid w:val="00925BB3"/>
    <w:rsid w:val="00931E7A"/>
    <w:rsid w:val="009349E8"/>
    <w:rsid w:val="009356D2"/>
    <w:rsid w:val="009463FC"/>
    <w:rsid w:val="0095201B"/>
    <w:rsid w:val="00952EEC"/>
    <w:rsid w:val="00965B22"/>
    <w:rsid w:val="0096616A"/>
    <w:rsid w:val="00972EE7"/>
    <w:rsid w:val="009A3A41"/>
    <w:rsid w:val="009A7E6E"/>
    <w:rsid w:val="009B78C8"/>
    <w:rsid w:val="009C128A"/>
    <w:rsid w:val="009D2559"/>
    <w:rsid w:val="009D30CB"/>
    <w:rsid w:val="009D77EC"/>
    <w:rsid w:val="009E0A3C"/>
    <w:rsid w:val="009E1B19"/>
    <w:rsid w:val="009E346C"/>
    <w:rsid w:val="009F69A6"/>
    <w:rsid w:val="00A12886"/>
    <w:rsid w:val="00A17B50"/>
    <w:rsid w:val="00A2070E"/>
    <w:rsid w:val="00A20D7A"/>
    <w:rsid w:val="00A23822"/>
    <w:rsid w:val="00A255FF"/>
    <w:rsid w:val="00A321F1"/>
    <w:rsid w:val="00A36AFF"/>
    <w:rsid w:val="00A40FE2"/>
    <w:rsid w:val="00A46DDD"/>
    <w:rsid w:val="00A46DF0"/>
    <w:rsid w:val="00A4746C"/>
    <w:rsid w:val="00A57367"/>
    <w:rsid w:val="00A57577"/>
    <w:rsid w:val="00A60A6B"/>
    <w:rsid w:val="00A67007"/>
    <w:rsid w:val="00A73378"/>
    <w:rsid w:val="00A77243"/>
    <w:rsid w:val="00A87C4F"/>
    <w:rsid w:val="00A95591"/>
    <w:rsid w:val="00A96058"/>
    <w:rsid w:val="00AB1329"/>
    <w:rsid w:val="00AB58CC"/>
    <w:rsid w:val="00AD4D4B"/>
    <w:rsid w:val="00AE18C8"/>
    <w:rsid w:val="00AE468A"/>
    <w:rsid w:val="00AF338E"/>
    <w:rsid w:val="00B12480"/>
    <w:rsid w:val="00B15429"/>
    <w:rsid w:val="00B21726"/>
    <w:rsid w:val="00B23138"/>
    <w:rsid w:val="00B24D10"/>
    <w:rsid w:val="00B26D9E"/>
    <w:rsid w:val="00B31214"/>
    <w:rsid w:val="00B328E6"/>
    <w:rsid w:val="00B3305E"/>
    <w:rsid w:val="00B35181"/>
    <w:rsid w:val="00B36918"/>
    <w:rsid w:val="00B42159"/>
    <w:rsid w:val="00B425C0"/>
    <w:rsid w:val="00B67611"/>
    <w:rsid w:val="00B70D46"/>
    <w:rsid w:val="00B754B8"/>
    <w:rsid w:val="00B8328F"/>
    <w:rsid w:val="00B9193E"/>
    <w:rsid w:val="00B925D8"/>
    <w:rsid w:val="00B95205"/>
    <w:rsid w:val="00B97220"/>
    <w:rsid w:val="00BA369B"/>
    <w:rsid w:val="00BA3AEA"/>
    <w:rsid w:val="00BA62BA"/>
    <w:rsid w:val="00BB2397"/>
    <w:rsid w:val="00BB3CD1"/>
    <w:rsid w:val="00BD7858"/>
    <w:rsid w:val="00BE61CE"/>
    <w:rsid w:val="00BF6AA3"/>
    <w:rsid w:val="00C02386"/>
    <w:rsid w:val="00C0507D"/>
    <w:rsid w:val="00C07B71"/>
    <w:rsid w:val="00C166BB"/>
    <w:rsid w:val="00C17A97"/>
    <w:rsid w:val="00C364E4"/>
    <w:rsid w:val="00C668D8"/>
    <w:rsid w:val="00C728C8"/>
    <w:rsid w:val="00C83A9F"/>
    <w:rsid w:val="00CA0164"/>
    <w:rsid w:val="00CA0239"/>
    <w:rsid w:val="00CC5B54"/>
    <w:rsid w:val="00CC62B7"/>
    <w:rsid w:val="00CC68CB"/>
    <w:rsid w:val="00CD08CF"/>
    <w:rsid w:val="00CD2805"/>
    <w:rsid w:val="00CD40AA"/>
    <w:rsid w:val="00CD6C97"/>
    <w:rsid w:val="00CF1237"/>
    <w:rsid w:val="00D02BAF"/>
    <w:rsid w:val="00D21395"/>
    <w:rsid w:val="00D3782E"/>
    <w:rsid w:val="00D56C86"/>
    <w:rsid w:val="00D61709"/>
    <w:rsid w:val="00D63776"/>
    <w:rsid w:val="00D7496E"/>
    <w:rsid w:val="00D75B91"/>
    <w:rsid w:val="00DA121E"/>
    <w:rsid w:val="00DA7700"/>
    <w:rsid w:val="00DC3899"/>
    <w:rsid w:val="00DC39C7"/>
    <w:rsid w:val="00DC5A8D"/>
    <w:rsid w:val="00DC5D49"/>
    <w:rsid w:val="00DC7932"/>
    <w:rsid w:val="00DD7825"/>
    <w:rsid w:val="00DF6B9F"/>
    <w:rsid w:val="00E15C78"/>
    <w:rsid w:val="00E27E4D"/>
    <w:rsid w:val="00E30D5C"/>
    <w:rsid w:val="00E31001"/>
    <w:rsid w:val="00E33EAA"/>
    <w:rsid w:val="00E361E7"/>
    <w:rsid w:val="00E40441"/>
    <w:rsid w:val="00E52A1D"/>
    <w:rsid w:val="00E562E2"/>
    <w:rsid w:val="00E61645"/>
    <w:rsid w:val="00E75001"/>
    <w:rsid w:val="00E755C5"/>
    <w:rsid w:val="00EB2FA2"/>
    <w:rsid w:val="00EB511D"/>
    <w:rsid w:val="00EC050F"/>
    <w:rsid w:val="00EC308F"/>
    <w:rsid w:val="00ED7DE3"/>
    <w:rsid w:val="00EE0D0E"/>
    <w:rsid w:val="00EE60CF"/>
    <w:rsid w:val="00EF3BA4"/>
    <w:rsid w:val="00EF6484"/>
    <w:rsid w:val="00EF7057"/>
    <w:rsid w:val="00F071AB"/>
    <w:rsid w:val="00F16F70"/>
    <w:rsid w:val="00F21AD6"/>
    <w:rsid w:val="00F32A99"/>
    <w:rsid w:val="00F35A25"/>
    <w:rsid w:val="00F42090"/>
    <w:rsid w:val="00F426F2"/>
    <w:rsid w:val="00F4456C"/>
    <w:rsid w:val="00F52CE2"/>
    <w:rsid w:val="00F55526"/>
    <w:rsid w:val="00F609FE"/>
    <w:rsid w:val="00F614F8"/>
    <w:rsid w:val="00F62D7B"/>
    <w:rsid w:val="00F636E3"/>
    <w:rsid w:val="00F6781F"/>
    <w:rsid w:val="00F7548D"/>
    <w:rsid w:val="00F804A3"/>
    <w:rsid w:val="00F829A1"/>
    <w:rsid w:val="00F8754C"/>
    <w:rsid w:val="00F91E06"/>
    <w:rsid w:val="00FA2F47"/>
    <w:rsid w:val="00FB1E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0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AA3"/>
    <w:pPr>
      <w:spacing w:after="240"/>
      <w:jc w:val="both"/>
    </w:pPr>
    <w:rPr>
      <w:rFonts w:ascii="Verdana" w:hAnsi="Verdana"/>
      <w:lang w:val="fr-FR" w:eastAsia="en-US"/>
    </w:rPr>
  </w:style>
  <w:style w:type="paragraph" w:styleId="Heading1">
    <w:name w:val="heading 1"/>
    <w:basedOn w:val="Normal"/>
    <w:next w:val="Text1"/>
    <w:link w:val="Heading1Char"/>
    <w:qFormat/>
    <w:rsid w:val="00CD2805"/>
    <w:pPr>
      <w:keepNext/>
      <w:numPr>
        <w:numId w:val="3"/>
      </w:numPr>
      <w:spacing w:before="240"/>
      <w:outlineLvl w:val="0"/>
    </w:pPr>
    <w:rPr>
      <w:b/>
      <w:smallCaps/>
      <w:sz w:val="28"/>
      <w:lang w:val="en-GB"/>
    </w:rPr>
  </w:style>
  <w:style w:type="paragraph" w:styleId="Heading2">
    <w:name w:val="heading 2"/>
    <w:basedOn w:val="Normal"/>
    <w:next w:val="Text2"/>
    <w:link w:val="Heading2Char"/>
    <w:qFormat/>
    <w:rsid w:val="00CD2805"/>
    <w:pPr>
      <w:keepNext/>
      <w:numPr>
        <w:ilvl w:val="1"/>
        <w:numId w:val="3"/>
      </w:numPr>
      <w:outlineLvl w:val="1"/>
    </w:pPr>
    <w:rPr>
      <w:b/>
      <w:lang w:val="en-GB"/>
    </w:rPr>
  </w:style>
  <w:style w:type="paragraph" w:styleId="Heading3">
    <w:name w:val="heading 3"/>
    <w:basedOn w:val="Normal"/>
    <w:next w:val="Text3"/>
    <w:link w:val="Heading3Char"/>
    <w:qFormat/>
    <w:rsid w:val="00CD2805"/>
    <w:pPr>
      <w:keepNext/>
      <w:numPr>
        <w:ilvl w:val="2"/>
        <w:numId w:val="3"/>
      </w:numPr>
      <w:outlineLvl w:val="2"/>
    </w:pPr>
    <w:rPr>
      <w:i/>
      <w:lang w:val="en-GB"/>
    </w:rPr>
  </w:style>
  <w:style w:type="paragraph" w:styleId="Heading4">
    <w:name w:val="heading 4"/>
    <w:basedOn w:val="Normal"/>
    <w:next w:val="Text4"/>
    <w:rsid w:val="005B7875"/>
    <w:pPr>
      <w:keepNext/>
      <w:numPr>
        <w:ilvl w:val="3"/>
        <w:numId w:val="3"/>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rPr>
  </w:style>
  <w:style w:type="paragraph" w:styleId="Heading8">
    <w:name w:val="heading 8"/>
    <w:basedOn w:val="Normal"/>
    <w:next w:val="Normal"/>
    <w:rsid w:val="005B7875"/>
    <w:pPr>
      <w:tabs>
        <w:tab w:val="num" w:pos="0"/>
      </w:tabs>
      <w:spacing w:before="240" w:after="60"/>
      <w:outlineLvl w:val="7"/>
    </w:pPr>
    <w:rPr>
      <w:rFonts w:ascii="Arial" w:hAnsi="Arial"/>
      <w:i/>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pPr>
  </w:style>
  <w:style w:type="paragraph" w:customStyle="1" w:styleId="AddressTL">
    <w:name w:val="AddressTL"/>
    <w:basedOn w:val="Normal"/>
    <w:next w:val="Normal"/>
    <w:rsid w:val="005B7875"/>
    <w:pPr>
      <w:spacing w:after="720"/>
    </w:pPr>
  </w:style>
  <w:style w:type="paragraph" w:customStyle="1" w:styleId="AddressTR">
    <w:name w:val="AddressTR"/>
    <w:basedOn w:val="Normal"/>
    <w:next w:val="Normal"/>
    <w:rsid w:val="005B7875"/>
    <w:pPr>
      <w:spacing w:after="720"/>
      <w:ind w:left="5103"/>
    </w:pPr>
  </w:style>
  <w:style w:type="paragraph" w:styleId="BlockText">
    <w:name w:val="Block Text"/>
    <w:basedOn w:val="Normal"/>
    <w:rsid w:val="005B7875"/>
    <w:pPr>
      <w:spacing w:after="120"/>
      <w:ind w:left="1440" w:right="1440"/>
    </w:pPr>
  </w:style>
  <w:style w:type="paragraph" w:styleId="BodyTextFirstIndent">
    <w:name w:val="Body Text First Indent"/>
    <w:basedOn w:val="Normal"/>
    <w:rsid w:val="00623E6B"/>
    <w:pPr>
      <w:spacing w:after="120"/>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rsid w:val="006A7609"/>
    <w:pPr>
      <w:spacing w:before="120" w:after="120"/>
    </w:pPr>
    <w:rPr>
      <w:b/>
      <w:sz w:val="16"/>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semiHidden/>
    <w:rsid w:val="005B7875"/>
  </w:style>
  <w:style w:type="paragraph" w:styleId="Date">
    <w:name w:val="Date"/>
    <w:basedOn w:val="Normal"/>
    <w:next w:val="References"/>
    <w:rsid w:val="005B7875"/>
    <w:pPr>
      <w:spacing w:after="0"/>
      <w:ind w:left="5103" w:right="-567"/>
    </w:pPr>
  </w:style>
  <w:style w:type="paragraph" w:customStyle="1" w:styleId="References">
    <w:name w:val="References"/>
    <w:basedOn w:val="Normal"/>
    <w:next w:val="AddressTR"/>
    <w:rsid w:val="005B7875"/>
    <w:pPr>
      <w:ind w:left="5103"/>
    </w:p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pPr>
  </w:style>
  <w:style w:type="paragraph" w:customStyle="1" w:styleId="Enclosures">
    <w:name w:val="Enclosures"/>
    <w:basedOn w:val="Normal"/>
    <w:rsid w:val="005B7875"/>
    <w:pPr>
      <w:keepNext/>
      <w:keepLines/>
      <w:tabs>
        <w:tab w:val="left" w:pos="5642"/>
      </w:tabs>
      <w:spacing w:before="480" w:after="0"/>
      <w:ind w:left="1191" w:hanging="1191"/>
    </w:pPr>
  </w:style>
  <w:style w:type="paragraph" w:styleId="EndnoteText">
    <w:name w:val="endnote text"/>
    <w:basedOn w:val="Normal"/>
    <w:semiHidden/>
    <w:rsid w:val="005B7875"/>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style>
  <w:style w:type="paragraph" w:styleId="Footer">
    <w:name w:val="footer"/>
    <w:basedOn w:val="Normal"/>
    <w:link w:val="FooterChar"/>
    <w:rsid w:val="005B7875"/>
    <w:pPr>
      <w:spacing w:after="0"/>
      <w:ind w:right="-567"/>
    </w:pPr>
    <w:rPr>
      <w:rFonts w:ascii="Arial" w:hAnsi="Arial"/>
      <w:sz w:val="16"/>
    </w:rPr>
  </w:style>
  <w:style w:type="paragraph" w:styleId="FootnoteText">
    <w:name w:val="footnote text"/>
    <w:aliases w:val="Footnote,Schriftart: 9 pt,Schriftart: 10 pt,Schriftart: 8 pt,Podrozdział,o,Footnote Text Char Char,Fußnote,single space,FOOTNOTES,fn,Char Char Char,Note de bas de page2,Footnotes Char,footnote text Char,Char Cha,f,Car,footnote text"/>
    <w:basedOn w:val="Normal"/>
    <w:link w:val="FootnoteTextChar"/>
    <w:uiPriority w:val="99"/>
    <w:qFormat/>
    <w:rsid w:val="001348F7"/>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7419EB"/>
    <w:pPr>
      <w:ind w:left="284" w:hanging="284"/>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4"/>
      </w:numPr>
    </w:pPr>
  </w:style>
  <w:style w:type="paragraph" w:styleId="ListBullet2">
    <w:name w:val="List Bullet 2"/>
    <w:basedOn w:val="Text2"/>
    <w:rsid w:val="005B7875"/>
    <w:pPr>
      <w:numPr>
        <w:numId w:val="6"/>
      </w:numPr>
      <w:tabs>
        <w:tab w:val="clear" w:pos="2302"/>
      </w:tabs>
    </w:pPr>
  </w:style>
  <w:style w:type="paragraph" w:styleId="ListBullet3">
    <w:name w:val="List Bullet 3"/>
    <w:basedOn w:val="Text3"/>
    <w:rsid w:val="005B7875"/>
    <w:pPr>
      <w:numPr>
        <w:numId w:val="7"/>
      </w:numPr>
      <w:tabs>
        <w:tab w:val="clear" w:pos="2302"/>
      </w:tabs>
    </w:pPr>
  </w:style>
  <w:style w:type="paragraph" w:styleId="ListBullet4">
    <w:name w:val="List Bullet 4"/>
    <w:basedOn w:val="Text4"/>
    <w:rsid w:val="005B7875"/>
    <w:pPr>
      <w:numPr>
        <w:numId w:val="8"/>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uiPriority w:val="99"/>
    <w:qFormat/>
    <w:rsid w:val="005B7875"/>
    <w:pPr>
      <w:numPr>
        <w:numId w:val="14"/>
      </w:numPr>
    </w:pPr>
  </w:style>
  <w:style w:type="paragraph" w:styleId="ListNumber2">
    <w:name w:val="List Number 2"/>
    <w:basedOn w:val="Text2"/>
    <w:rsid w:val="005B7875"/>
    <w:pPr>
      <w:numPr>
        <w:numId w:val="16"/>
      </w:numPr>
      <w:tabs>
        <w:tab w:val="clear" w:pos="2302"/>
      </w:tabs>
    </w:pPr>
  </w:style>
  <w:style w:type="paragraph" w:styleId="ListNumber3">
    <w:name w:val="List Number 3"/>
    <w:basedOn w:val="Text3"/>
    <w:rsid w:val="005B7875"/>
    <w:pPr>
      <w:numPr>
        <w:numId w:val="17"/>
      </w:numPr>
      <w:tabs>
        <w:tab w:val="clear" w:pos="2302"/>
      </w:tabs>
    </w:pPr>
  </w:style>
  <w:style w:type="paragraph" w:styleId="ListNumber4">
    <w:name w:val="List Number 4"/>
    <w:basedOn w:val="Text4"/>
    <w:rsid w:val="005B7875"/>
    <w:pPr>
      <w:numPr>
        <w:numId w:val="18"/>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pPr>
    <w:rPr>
      <w:b/>
    </w:rPr>
  </w:style>
  <w:style w:type="paragraph" w:customStyle="1" w:styleId="NoteList">
    <w:name w:val="NoteList"/>
    <w:basedOn w:val="Normal"/>
    <w:next w:val="Subject"/>
    <w:rsid w:val="005B7875"/>
    <w:pPr>
      <w:tabs>
        <w:tab w:val="left" w:pos="5823"/>
      </w:tabs>
      <w:spacing w:before="720" w:after="720"/>
      <w:ind w:left="5104" w:hanging="3119"/>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uiPriority w:val="99"/>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Normal"/>
    <w:next w:val="Normal"/>
    <w:autoRedefine/>
    <w:uiPriority w:val="39"/>
    <w:rsid w:val="00F426F2"/>
    <w:pPr>
      <w:spacing w:before="120" w:after="120"/>
    </w:pPr>
    <w:rPr>
      <w:b/>
      <w:bCs/>
      <w:caps/>
    </w:rPr>
  </w:style>
  <w:style w:type="paragraph" w:styleId="TOC2">
    <w:name w:val="toc 2"/>
    <w:basedOn w:val="Normal"/>
    <w:next w:val="Normal"/>
    <w:uiPriority w:val="39"/>
    <w:rsid w:val="00F426F2"/>
    <w:pPr>
      <w:spacing w:after="0"/>
      <w:ind w:left="240"/>
    </w:pPr>
    <w:rPr>
      <w:smallCaps/>
    </w:rPr>
  </w:style>
  <w:style w:type="paragraph" w:styleId="TOC3">
    <w:name w:val="toc 3"/>
    <w:basedOn w:val="Normal"/>
    <w:next w:val="Normal"/>
    <w:uiPriority w:val="39"/>
    <w:rsid w:val="00F426F2"/>
    <w:pPr>
      <w:spacing w:after="0"/>
      <w:ind w:left="480"/>
    </w:pPr>
    <w:rPr>
      <w:i/>
      <w:iCs/>
    </w:rPr>
  </w:style>
  <w:style w:type="paragraph" w:styleId="TOC4">
    <w:name w:val="toc 4"/>
    <w:basedOn w:val="Normal"/>
    <w:next w:val="Normal"/>
    <w:semiHidden/>
    <w:rsid w:val="005B7875"/>
    <w:pPr>
      <w:spacing w:after="0"/>
      <w:ind w:left="720"/>
    </w:pPr>
    <w:rPr>
      <w:rFonts w:ascii="Calibri" w:hAnsi="Calibri"/>
      <w:sz w:val="18"/>
      <w:szCs w:val="18"/>
    </w:rPr>
  </w:style>
  <w:style w:type="paragraph" w:styleId="TOC5">
    <w:name w:val="toc 5"/>
    <w:basedOn w:val="Normal"/>
    <w:next w:val="Normal"/>
    <w:semiHidden/>
    <w:rsid w:val="005B7875"/>
    <w:pPr>
      <w:spacing w:after="0"/>
      <w:ind w:left="960"/>
    </w:pPr>
    <w:rPr>
      <w:rFonts w:ascii="Calibri" w:hAnsi="Calibri"/>
      <w:sz w:val="18"/>
      <w:szCs w:val="18"/>
    </w:rPr>
  </w:style>
  <w:style w:type="paragraph" w:styleId="TOC6">
    <w:name w:val="toc 6"/>
    <w:basedOn w:val="Normal"/>
    <w:next w:val="Normal"/>
    <w:autoRedefine/>
    <w:semiHidden/>
    <w:rsid w:val="005B7875"/>
    <w:pPr>
      <w:spacing w:after="0"/>
      <w:ind w:left="1200"/>
    </w:pPr>
    <w:rPr>
      <w:rFonts w:ascii="Calibri" w:hAnsi="Calibri"/>
      <w:sz w:val="18"/>
      <w:szCs w:val="18"/>
    </w:rPr>
  </w:style>
  <w:style w:type="paragraph" w:styleId="TOC7">
    <w:name w:val="toc 7"/>
    <w:basedOn w:val="Normal"/>
    <w:next w:val="Normal"/>
    <w:autoRedefine/>
    <w:semiHidden/>
    <w:rsid w:val="005B7875"/>
    <w:pPr>
      <w:spacing w:after="0"/>
      <w:ind w:left="1440"/>
    </w:pPr>
    <w:rPr>
      <w:rFonts w:ascii="Calibri" w:hAnsi="Calibri"/>
      <w:sz w:val="18"/>
      <w:szCs w:val="18"/>
    </w:rPr>
  </w:style>
  <w:style w:type="paragraph" w:styleId="TOC8">
    <w:name w:val="toc 8"/>
    <w:basedOn w:val="Normal"/>
    <w:next w:val="Normal"/>
    <w:autoRedefine/>
    <w:semiHidden/>
    <w:rsid w:val="005B7875"/>
    <w:pPr>
      <w:spacing w:after="0"/>
      <w:ind w:left="1680"/>
    </w:pPr>
    <w:rPr>
      <w:rFonts w:ascii="Calibri" w:hAnsi="Calibri"/>
      <w:sz w:val="18"/>
      <w:szCs w:val="18"/>
    </w:rPr>
  </w:style>
  <w:style w:type="paragraph" w:styleId="TOC9">
    <w:name w:val="toc 9"/>
    <w:basedOn w:val="Normal"/>
    <w:next w:val="Normal"/>
    <w:autoRedefine/>
    <w:semiHidden/>
    <w:rsid w:val="005B7875"/>
    <w:pPr>
      <w:spacing w:after="0"/>
      <w:ind w:left="1920"/>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5"/>
      </w:numPr>
    </w:pPr>
  </w:style>
  <w:style w:type="paragraph" w:customStyle="1" w:styleId="ListDash">
    <w:name w:val="List Dash"/>
    <w:basedOn w:val="Normal"/>
    <w:rsid w:val="005B7875"/>
    <w:pPr>
      <w:numPr>
        <w:numId w:val="9"/>
      </w:numPr>
    </w:pPr>
  </w:style>
  <w:style w:type="paragraph" w:customStyle="1" w:styleId="ListDash1">
    <w:name w:val="List Dash 1"/>
    <w:basedOn w:val="Text1"/>
    <w:rsid w:val="005B7875"/>
    <w:pPr>
      <w:numPr>
        <w:numId w:val="10"/>
      </w:numPr>
    </w:pPr>
  </w:style>
  <w:style w:type="paragraph" w:customStyle="1" w:styleId="ListDash2">
    <w:name w:val="List Dash 2"/>
    <w:basedOn w:val="Text2"/>
    <w:rsid w:val="005B7875"/>
    <w:pPr>
      <w:numPr>
        <w:numId w:val="11"/>
      </w:numPr>
      <w:tabs>
        <w:tab w:val="clear" w:pos="2302"/>
      </w:tabs>
    </w:pPr>
  </w:style>
  <w:style w:type="paragraph" w:customStyle="1" w:styleId="ListDash3">
    <w:name w:val="List Dash 3"/>
    <w:basedOn w:val="Text3"/>
    <w:rsid w:val="005B7875"/>
    <w:pPr>
      <w:numPr>
        <w:numId w:val="12"/>
      </w:numPr>
      <w:tabs>
        <w:tab w:val="clear" w:pos="2302"/>
      </w:tabs>
    </w:pPr>
  </w:style>
  <w:style w:type="paragraph" w:customStyle="1" w:styleId="ListDash4">
    <w:name w:val="List Dash 4"/>
    <w:basedOn w:val="Text4"/>
    <w:rsid w:val="005B7875"/>
    <w:pPr>
      <w:numPr>
        <w:numId w:val="13"/>
      </w:numPr>
      <w:tabs>
        <w:tab w:val="clear" w:pos="2302"/>
      </w:tabs>
    </w:pPr>
  </w:style>
  <w:style w:type="paragraph" w:customStyle="1" w:styleId="ListNumberLevel2">
    <w:name w:val="List Number (Level 2)"/>
    <w:basedOn w:val="Normal"/>
    <w:rsid w:val="005B7875"/>
    <w:pPr>
      <w:numPr>
        <w:ilvl w:val="1"/>
        <w:numId w:val="14"/>
      </w:numPr>
    </w:pPr>
  </w:style>
  <w:style w:type="paragraph" w:customStyle="1" w:styleId="ListNumberLevel3">
    <w:name w:val="List Number (Level 3)"/>
    <w:basedOn w:val="Normal"/>
    <w:rsid w:val="005B7875"/>
    <w:pPr>
      <w:numPr>
        <w:ilvl w:val="2"/>
        <w:numId w:val="14"/>
      </w:numPr>
    </w:pPr>
  </w:style>
  <w:style w:type="paragraph" w:customStyle="1" w:styleId="ListNumberLevel4">
    <w:name w:val="List Number (Level 4)"/>
    <w:basedOn w:val="Normal"/>
    <w:rsid w:val="005B7875"/>
    <w:pPr>
      <w:numPr>
        <w:ilvl w:val="3"/>
        <w:numId w:val="14"/>
      </w:numPr>
    </w:pPr>
  </w:style>
  <w:style w:type="paragraph" w:customStyle="1" w:styleId="ListNumber1">
    <w:name w:val="List Number 1"/>
    <w:basedOn w:val="Text1"/>
    <w:rsid w:val="005B7875"/>
    <w:pPr>
      <w:numPr>
        <w:numId w:val="15"/>
      </w:numPr>
    </w:pPr>
  </w:style>
  <w:style w:type="paragraph" w:customStyle="1" w:styleId="ListNumber1Level2">
    <w:name w:val="List Number 1 (Level 2)"/>
    <w:basedOn w:val="Text1"/>
    <w:rsid w:val="005B7875"/>
    <w:pPr>
      <w:numPr>
        <w:ilvl w:val="1"/>
        <w:numId w:val="15"/>
      </w:numPr>
    </w:pPr>
  </w:style>
  <w:style w:type="paragraph" w:customStyle="1" w:styleId="ListNumber1Level3">
    <w:name w:val="List Number 1 (Level 3)"/>
    <w:basedOn w:val="Text1"/>
    <w:rsid w:val="005B7875"/>
    <w:pPr>
      <w:numPr>
        <w:ilvl w:val="2"/>
        <w:numId w:val="15"/>
      </w:numPr>
    </w:pPr>
  </w:style>
  <w:style w:type="paragraph" w:customStyle="1" w:styleId="ListNumber1Level4">
    <w:name w:val="List Number 1 (Level 4)"/>
    <w:basedOn w:val="Text1"/>
    <w:rsid w:val="005B7875"/>
    <w:pPr>
      <w:numPr>
        <w:ilvl w:val="3"/>
        <w:numId w:val="15"/>
      </w:numPr>
    </w:pPr>
  </w:style>
  <w:style w:type="paragraph" w:customStyle="1" w:styleId="ListNumber2Level2">
    <w:name w:val="List Number 2 (Level 2)"/>
    <w:basedOn w:val="Text2"/>
    <w:rsid w:val="005B7875"/>
    <w:pPr>
      <w:numPr>
        <w:ilvl w:val="1"/>
        <w:numId w:val="16"/>
      </w:numPr>
      <w:tabs>
        <w:tab w:val="clear" w:pos="2302"/>
      </w:tabs>
    </w:pPr>
  </w:style>
  <w:style w:type="paragraph" w:customStyle="1" w:styleId="ListNumber2Level3">
    <w:name w:val="List Number 2 (Level 3)"/>
    <w:basedOn w:val="Text2"/>
    <w:rsid w:val="005B7875"/>
    <w:pPr>
      <w:numPr>
        <w:ilvl w:val="2"/>
        <w:numId w:val="16"/>
      </w:numPr>
      <w:tabs>
        <w:tab w:val="clear" w:pos="2302"/>
      </w:tabs>
    </w:pPr>
  </w:style>
  <w:style w:type="paragraph" w:customStyle="1" w:styleId="ListNumber2Level4">
    <w:name w:val="List Number 2 (Level 4)"/>
    <w:basedOn w:val="Text2"/>
    <w:rsid w:val="005B7875"/>
    <w:pPr>
      <w:numPr>
        <w:ilvl w:val="3"/>
        <w:numId w:val="16"/>
      </w:numPr>
      <w:tabs>
        <w:tab w:val="clear" w:pos="2302"/>
      </w:tabs>
    </w:pPr>
  </w:style>
  <w:style w:type="paragraph" w:customStyle="1" w:styleId="ListNumber3Level2">
    <w:name w:val="List Number 3 (Level 2)"/>
    <w:basedOn w:val="Text3"/>
    <w:rsid w:val="005B7875"/>
    <w:pPr>
      <w:numPr>
        <w:ilvl w:val="1"/>
        <w:numId w:val="17"/>
      </w:numPr>
      <w:tabs>
        <w:tab w:val="clear" w:pos="2302"/>
      </w:tabs>
    </w:pPr>
  </w:style>
  <w:style w:type="paragraph" w:customStyle="1" w:styleId="ListNumber3Level3">
    <w:name w:val="List Number 3 (Level 3)"/>
    <w:basedOn w:val="Text3"/>
    <w:rsid w:val="005B7875"/>
    <w:pPr>
      <w:numPr>
        <w:ilvl w:val="2"/>
        <w:numId w:val="17"/>
      </w:numPr>
      <w:tabs>
        <w:tab w:val="clear" w:pos="2302"/>
      </w:tabs>
    </w:pPr>
  </w:style>
  <w:style w:type="paragraph" w:customStyle="1" w:styleId="ListNumber3Level4">
    <w:name w:val="List Number 3 (Level 4)"/>
    <w:basedOn w:val="Text3"/>
    <w:rsid w:val="005B7875"/>
    <w:pPr>
      <w:numPr>
        <w:ilvl w:val="3"/>
        <w:numId w:val="17"/>
      </w:numPr>
      <w:tabs>
        <w:tab w:val="clear" w:pos="2302"/>
      </w:tabs>
    </w:pPr>
  </w:style>
  <w:style w:type="paragraph" w:customStyle="1" w:styleId="ListNumber4Level2">
    <w:name w:val="List Number 4 (Level 2)"/>
    <w:basedOn w:val="Text4"/>
    <w:rsid w:val="005B7875"/>
    <w:pPr>
      <w:numPr>
        <w:ilvl w:val="1"/>
        <w:numId w:val="18"/>
      </w:numPr>
      <w:tabs>
        <w:tab w:val="clear" w:pos="2302"/>
      </w:tabs>
    </w:pPr>
  </w:style>
  <w:style w:type="paragraph" w:customStyle="1" w:styleId="ListNumber4Level3">
    <w:name w:val="List Number 4 (Level 3)"/>
    <w:basedOn w:val="Text4"/>
    <w:rsid w:val="005B7875"/>
    <w:pPr>
      <w:numPr>
        <w:ilvl w:val="2"/>
        <w:numId w:val="18"/>
      </w:numPr>
      <w:tabs>
        <w:tab w:val="clear" w:pos="2302"/>
      </w:tabs>
    </w:pPr>
  </w:style>
  <w:style w:type="paragraph" w:customStyle="1" w:styleId="ListNumber4Level4">
    <w:name w:val="List Number 4 (Level 4)"/>
    <w:basedOn w:val="Text4"/>
    <w:rsid w:val="005B7875"/>
    <w:pPr>
      <w:numPr>
        <w:ilvl w:val="3"/>
        <w:numId w:val="18"/>
      </w:numPr>
      <w:tabs>
        <w:tab w:val="clear" w:pos="2302"/>
      </w:tabs>
    </w:pPr>
  </w:style>
  <w:style w:type="paragraph" w:styleId="TOCHeading">
    <w:name w:val="TOC Heading"/>
    <w:basedOn w:val="DocumentTitle"/>
    <w:next w:val="Normal"/>
    <w:uiPriority w:val="39"/>
    <w:qFormat/>
    <w:rsid w:val="00E30D5C"/>
    <w:rPr>
      <w:lang w:val="en-GB"/>
    </w:rPr>
  </w:style>
  <w:style w:type="paragraph" w:customStyle="1" w:styleId="Contact">
    <w:name w:val="Contact"/>
    <w:basedOn w:val="Normal"/>
    <w:next w:val="Normal"/>
    <w:rsid w:val="005B7875"/>
    <w:pPr>
      <w:spacing w:after="480"/>
      <w:ind w:left="567" w:hanging="567"/>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pPr>
    <w:rPr>
      <w:rFonts w:ascii="Arial" w:hAnsi="Arial" w:cs="Arial"/>
      <w:sz w:val="16"/>
      <w:szCs w:val="16"/>
      <w:lang w:eastAsia="en-GB"/>
    </w:rPr>
  </w:style>
  <w:style w:type="character" w:styleId="Hyperlink">
    <w:name w:val="Hyperlink"/>
    <w:aliases w:val="Hyperlink - Header"/>
    <w:uiPriority w:val="99"/>
    <w:rsid w:val="006914AD"/>
    <w:rPr>
      <w:color w:val="0000FF"/>
      <w:u w:val="single"/>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 BVI fnr,SU"/>
    <w:uiPriority w:val="99"/>
    <w:qFormat/>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sid w:val="00E52A1D"/>
    <w:rPr>
      <w:rFonts w:ascii="Tahoma" w:hAnsi="Tahoma" w:cs="Tahoma"/>
      <w:sz w:val="16"/>
      <w:szCs w:val="16"/>
    </w:rPr>
  </w:style>
  <w:style w:type="paragraph" w:customStyle="1" w:styleId="DocumentTitle">
    <w:name w:val="Document Title"/>
    <w:basedOn w:val="Normal"/>
    <w:link w:val="DocumentTitleChar"/>
    <w:uiPriority w:val="99"/>
    <w:qFormat/>
    <w:rsid w:val="00B328E6"/>
    <w:pPr>
      <w:jc w:val="center"/>
    </w:pPr>
    <w:rPr>
      <w:b/>
      <w:sz w:val="28"/>
    </w:rPr>
  </w:style>
  <w:style w:type="paragraph" w:customStyle="1" w:styleId="Footerapproval">
    <w:name w:val="Footer approval"/>
    <w:basedOn w:val="Footer"/>
    <w:link w:val="ApprovalfooterChar"/>
    <w:qFormat/>
    <w:rsid w:val="00E30D5C"/>
    <w:pPr>
      <w:tabs>
        <w:tab w:val="left" w:pos="6804"/>
      </w:tabs>
    </w:pPr>
    <w:rPr>
      <w:rFonts w:ascii="Verdana" w:hAnsi="Verdana"/>
      <w:lang w:val="en-GB"/>
    </w:rPr>
  </w:style>
  <w:style w:type="character" w:customStyle="1" w:styleId="DocumentTitleChar">
    <w:name w:val="Document Title Char"/>
    <w:link w:val="DocumentTitle"/>
    <w:uiPriority w:val="99"/>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lang w:val="en-GB"/>
    </w:rPr>
  </w:style>
  <w:style w:type="paragraph" w:customStyle="1" w:styleId="HeaderTitle">
    <w:name w:val="Header Title"/>
    <w:basedOn w:val="Normal"/>
    <w:link w:val="HeaderTitleChar"/>
    <w:qFormat/>
    <w:rsid w:val="00E30D5C"/>
    <w:pPr>
      <w:jc w:val="center"/>
    </w:pPr>
    <w:rPr>
      <w:b/>
      <w:color w:val="808080"/>
      <w:sz w:val="18"/>
      <w:szCs w:val="18"/>
      <w:lang w:val="en-GB"/>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E30D5C"/>
    <w:pPr>
      <w:numPr>
        <w:numId w:val="20"/>
      </w:numPr>
      <w:spacing w:after="0"/>
      <w:ind w:left="600"/>
    </w:pPr>
    <w:rPr>
      <w:lang w:val="en-GB"/>
    </w:r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pPr>
    <w:rPr>
      <w:b/>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E30D5C"/>
    <w:rPr>
      <w:rFonts w:ascii="Verdana" w:hAnsi="Verdana"/>
      <w:sz w:val="24"/>
      <w:lang w:val="fr-FR" w:eastAsia="en-US"/>
    </w:rPr>
  </w:style>
  <w:style w:type="paragraph" w:customStyle="1" w:styleId="BulletPoint2">
    <w:name w:val="Bullet Point 2"/>
    <w:basedOn w:val="NormalIndent"/>
    <w:link w:val="BulletPoint2Char"/>
    <w:qFormat/>
    <w:rsid w:val="00E30D5C"/>
    <w:pPr>
      <w:numPr>
        <w:numId w:val="19"/>
      </w:numPr>
      <w:spacing w:after="0"/>
    </w:pPr>
    <w:rPr>
      <w:lang w:val="en-GB"/>
    </w:rPr>
  </w:style>
  <w:style w:type="character" w:customStyle="1" w:styleId="HeadingChar">
    <w:name w:val="Heading Char"/>
    <w:link w:val="Heading"/>
    <w:rsid w:val="007A4813"/>
    <w:rPr>
      <w:rFonts w:ascii="Verdana" w:hAnsi="Verdana"/>
      <w:b/>
      <w:u w:val="single"/>
      <w:lang w:val="fr-FR"/>
    </w:rPr>
  </w:style>
  <w:style w:type="character" w:customStyle="1" w:styleId="BulletPoint2Char">
    <w:name w:val="Bullet Point 2 Char"/>
    <w:link w:val="BulletPoint2"/>
    <w:rsid w:val="00E30D5C"/>
    <w:rPr>
      <w:rFonts w:ascii="Verdana" w:hAnsi="Verdana"/>
      <w:lang w:eastAsia="en-US"/>
    </w:rPr>
  </w:style>
  <w:style w:type="paragraph" w:customStyle="1" w:styleId="Heading20">
    <w:name w:val="Heading2"/>
    <w:basedOn w:val="Normal"/>
    <w:link w:val="Heading2Char0"/>
    <w:rsid w:val="00623E6B"/>
    <w:pPr>
      <w:spacing w:line="276" w:lineRule="auto"/>
    </w:pPr>
    <w:rPr>
      <w:b/>
      <w:i/>
    </w:rPr>
  </w:style>
  <w:style w:type="table" w:styleId="TableGrid">
    <w:name w:val="Table Grid"/>
    <w:basedOn w:val="TableNormal"/>
    <w:uiPriority w:val="59"/>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CD2805"/>
    <w:rPr>
      <w:rFonts w:ascii="Verdana" w:hAnsi="Verdana"/>
      <w:b/>
      <w:smallCaps/>
      <w:sz w:val="28"/>
      <w:lang w:eastAsia="en-US"/>
    </w:rPr>
  </w:style>
  <w:style w:type="character" w:customStyle="1" w:styleId="Heading1Char0">
    <w:name w:val="Heading1 Char"/>
    <w:basedOn w:val="Heading1Char"/>
    <w:link w:val="Heading10"/>
    <w:rsid w:val="004F538A"/>
    <w:rPr>
      <w:rFonts w:ascii="Verdana" w:hAnsi="Verdana"/>
      <w:b/>
      <w:smallCaps/>
      <w:sz w:val="28"/>
      <w:lang w:eastAsia="en-US"/>
    </w:rPr>
  </w:style>
  <w:style w:type="paragraph" w:customStyle="1" w:styleId="Annex1">
    <w:name w:val="Annex 1"/>
    <w:basedOn w:val="Heading1"/>
    <w:next w:val="Normal"/>
    <w:link w:val="Annex1Char"/>
    <w:qFormat/>
    <w:rsid w:val="00CD2805"/>
    <w:pPr>
      <w:pageBreakBefore/>
      <w:numPr>
        <w:numId w:val="21"/>
      </w:numPr>
    </w:pPr>
    <w:rPr>
      <w:lang w:eastAsia="zh-CN"/>
    </w:rPr>
  </w:style>
  <w:style w:type="character" w:customStyle="1" w:styleId="Annex1Char">
    <w:name w:val="Annex 1 Char"/>
    <w:basedOn w:val="DefaultParagraphFont"/>
    <w:link w:val="Annex1"/>
    <w:rsid w:val="00623E6B"/>
    <w:rPr>
      <w:rFonts w:ascii="Verdana" w:hAnsi="Verdana"/>
      <w:b/>
      <w:smallCaps/>
      <w:sz w:val="28"/>
      <w:lang w:eastAsia="zh-CN"/>
    </w:rPr>
  </w:style>
  <w:style w:type="character" w:styleId="PlaceholderText">
    <w:name w:val="Placeholder Text"/>
    <w:basedOn w:val="DefaultParagraphFont"/>
    <w:uiPriority w:val="99"/>
    <w:semiHidden/>
    <w:rsid w:val="00A46DF0"/>
    <w:rPr>
      <w:color w:val="808080"/>
    </w:rPr>
  </w:style>
  <w:style w:type="paragraph" w:styleId="ListParagraph">
    <w:name w:val="List Paragraph"/>
    <w:basedOn w:val="Normal"/>
    <w:uiPriority w:val="34"/>
    <w:qFormat/>
    <w:rsid w:val="007419EB"/>
    <w:pPr>
      <w:ind w:left="720"/>
    </w:pPr>
  </w:style>
  <w:style w:type="paragraph" w:styleId="BodyText">
    <w:name w:val="Body Text"/>
    <w:basedOn w:val="Normal"/>
    <w:link w:val="BodyTextChar"/>
    <w:rsid w:val="00077CCC"/>
    <w:pPr>
      <w:spacing w:after="120"/>
    </w:pPr>
    <w:rPr>
      <w:lang w:val="en-GB"/>
    </w:rPr>
  </w:style>
  <w:style w:type="character" w:customStyle="1" w:styleId="BodyTextChar">
    <w:name w:val="Body Text Char"/>
    <w:basedOn w:val="DefaultParagraphFont"/>
    <w:link w:val="BodyText"/>
    <w:rsid w:val="00077CCC"/>
    <w:rPr>
      <w:rFonts w:ascii="Verdana" w:hAnsi="Verdana"/>
      <w:lang w:eastAsia="en-US"/>
    </w:rPr>
  </w:style>
  <w:style w:type="paragraph" w:styleId="BodyText2">
    <w:name w:val="Body Text 2"/>
    <w:basedOn w:val="Normal"/>
    <w:link w:val="BodyText2Char"/>
    <w:rsid w:val="00077CCC"/>
    <w:pPr>
      <w:spacing w:after="120" w:line="480" w:lineRule="auto"/>
    </w:pPr>
    <w:rPr>
      <w:lang w:val="en-GB"/>
    </w:rPr>
  </w:style>
  <w:style w:type="character" w:customStyle="1" w:styleId="BodyText2Char">
    <w:name w:val="Body Text 2 Char"/>
    <w:basedOn w:val="DefaultParagraphFont"/>
    <w:link w:val="BodyText2"/>
    <w:rsid w:val="00077CCC"/>
    <w:rPr>
      <w:rFonts w:ascii="Verdana" w:hAnsi="Verdana"/>
      <w:lang w:eastAsia="en-US"/>
    </w:rPr>
  </w:style>
  <w:style w:type="paragraph" w:styleId="BodyText3">
    <w:name w:val="Body Text 3"/>
    <w:basedOn w:val="Normal"/>
    <w:link w:val="BodyText3Char"/>
    <w:rsid w:val="00077CCC"/>
    <w:pPr>
      <w:spacing w:after="120"/>
    </w:pPr>
    <w:rPr>
      <w:sz w:val="16"/>
      <w:lang w:val="en-GB"/>
    </w:rPr>
  </w:style>
  <w:style w:type="character" w:customStyle="1" w:styleId="BodyText3Char">
    <w:name w:val="Body Text 3 Char"/>
    <w:basedOn w:val="DefaultParagraphFont"/>
    <w:link w:val="BodyText3"/>
    <w:rsid w:val="00077CCC"/>
    <w:rPr>
      <w:rFonts w:ascii="Verdana" w:hAnsi="Verdana"/>
      <w:sz w:val="16"/>
      <w:lang w:eastAsia="en-US"/>
    </w:rPr>
  </w:style>
  <w:style w:type="character" w:customStyle="1" w:styleId="BodyChar">
    <w:name w:val="Body Char"/>
    <w:rsid w:val="00077CCC"/>
    <w:rPr>
      <w:rFonts w:ascii="Verdana" w:hAnsi="Verdana"/>
      <w:lang w:eastAsia="en-US"/>
    </w:rPr>
  </w:style>
  <w:style w:type="character" w:styleId="FollowedHyperlink">
    <w:name w:val="FollowedHyperlink"/>
    <w:basedOn w:val="DefaultParagraphFont"/>
    <w:rsid w:val="00077CCC"/>
    <w:rPr>
      <w:color w:val="800080" w:themeColor="followedHyperlink"/>
      <w:u w:val="single"/>
    </w:rPr>
  </w:style>
  <w:style w:type="character" w:styleId="CommentReference">
    <w:name w:val="annotation reference"/>
    <w:basedOn w:val="DefaultParagraphFont"/>
    <w:rsid w:val="00077CCC"/>
    <w:rPr>
      <w:sz w:val="16"/>
      <w:szCs w:val="16"/>
    </w:rPr>
  </w:style>
  <w:style w:type="paragraph" w:styleId="CommentSubject">
    <w:name w:val="annotation subject"/>
    <w:basedOn w:val="CommentText"/>
    <w:next w:val="CommentText"/>
    <w:link w:val="CommentSubjectChar"/>
    <w:rsid w:val="00077CCC"/>
    <w:pPr>
      <w:spacing w:after="180"/>
    </w:pPr>
    <w:rPr>
      <w:b/>
      <w:bCs/>
      <w:lang w:val="en-GB"/>
    </w:rPr>
  </w:style>
  <w:style w:type="character" w:customStyle="1" w:styleId="CommentTextChar">
    <w:name w:val="Comment Text Char"/>
    <w:basedOn w:val="DefaultParagraphFont"/>
    <w:link w:val="CommentText"/>
    <w:semiHidden/>
    <w:rsid w:val="00077CCC"/>
    <w:rPr>
      <w:rFonts w:ascii="Verdana" w:hAnsi="Verdana"/>
      <w:lang w:val="fr-FR" w:eastAsia="en-US"/>
    </w:rPr>
  </w:style>
  <w:style w:type="character" w:customStyle="1" w:styleId="CommentSubjectChar">
    <w:name w:val="Comment Subject Char"/>
    <w:basedOn w:val="CommentTextChar"/>
    <w:link w:val="CommentSubject"/>
    <w:rsid w:val="00077CCC"/>
    <w:rPr>
      <w:rFonts w:ascii="Verdana" w:hAnsi="Verdana"/>
      <w:b/>
      <w:bCs/>
      <w:lang w:val="fr-FR" w:eastAsia="en-US"/>
    </w:rPr>
  </w:style>
  <w:style w:type="paragraph" w:customStyle="1" w:styleId="Tableheading">
    <w:name w:val="Table heading"/>
    <w:basedOn w:val="Normal"/>
    <w:qFormat/>
    <w:rsid w:val="00077CCC"/>
    <w:pPr>
      <w:spacing w:after="180"/>
    </w:pPr>
    <w:rPr>
      <w:b/>
      <w:sz w:val="15"/>
      <w:szCs w:val="14"/>
      <w:lang w:val="en-GB"/>
    </w:rPr>
  </w:style>
  <w:style w:type="paragraph" w:customStyle="1" w:styleId="Tableentry">
    <w:name w:val="Table entry"/>
    <w:basedOn w:val="Normal"/>
    <w:qFormat/>
    <w:rsid w:val="00077CCC"/>
    <w:pPr>
      <w:snapToGrid w:val="0"/>
      <w:spacing w:before="40" w:after="40"/>
    </w:pPr>
    <w:rPr>
      <w:sz w:val="14"/>
      <w:szCs w:val="14"/>
      <w:lang w:val="en-GB"/>
    </w:rPr>
  </w:style>
  <w:style w:type="paragraph" w:styleId="Revision">
    <w:name w:val="Revision"/>
    <w:hidden/>
    <w:uiPriority w:val="99"/>
    <w:semiHidden/>
    <w:rsid w:val="00077CCC"/>
    <w:rPr>
      <w:sz w:val="24"/>
      <w:lang w:val="fr-FR" w:eastAsia="en-US"/>
    </w:rPr>
  </w:style>
  <w:style w:type="character" w:customStyle="1" w:styleId="Heading2Char">
    <w:name w:val="Heading 2 Char"/>
    <w:basedOn w:val="DefaultParagraphFont"/>
    <w:link w:val="Heading2"/>
    <w:rsid w:val="00077CCC"/>
    <w:rPr>
      <w:rFonts w:ascii="Verdana" w:hAnsi="Verdana"/>
      <w:b/>
      <w:lang w:eastAsia="en-US"/>
    </w:rPr>
  </w:style>
  <w:style w:type="character" w:customStyle="1" w:styleId="apple-converted-space">
    <w:name w:val="apple-converted-space"/>
    <w:basedOn w:val="DefaultParagraphFont"/>
    <w:rsid w:val="00077CCC"/>
  </w:style>
  <w:style w:type="character" w:styleId="Emphasis">
    <w:name w:val="Emphasis"/>
    <w:basedOn w:val="DefaultParagraphFont"/>
    <w:uiPriority w:val="20"/>
    <w:qFormat/>
    <w:rsid w:val="00077CCC"/>
    <w:rPr>
      <w:i/>
      <w:iCs/>
    </w:rPr>
  </w:style>
  <w:style w:type="character" w:customStyle="1" w:styleId="Heading3Char">
    <w:name w:val="Heading 3 Char"/>
    <w:basedOn w:val="DefaultParagraphFont"/>
    <w:link w:val="Heading3"/>
    <w:rsid w:val="00077CCC"/>
    <w:rPr>
      <w:rFonts w:ascii="Verdana" w:hAnsi="Verdana"/>
      <w:i/>
      <w:lang w:eastAsia="en-US"/>
    </w:rPr>
  </w:style>
  <w:style w:type="character" w:customStyle="1" w:styleId="FootnoteTextChar">
    <w:name w:val="Footnote Text Char"/>
    <w:aliases w:val="Footnote Char,Schriftart: 9 pt Char,Schriftart: 10 pt Char,Schriftart: 8 pt Char,Podrozdział Char,o Char,Footnote Text Char Char Char,Fußnote Char,single space Char,FOOTNOTES Char,fn Char,Char Char Char Char,Note de bas de page2 Char"/>
    <w:basedOn w:val="DefaultParagraphFont"/>
    <w:link w:val="FootnoteText"/>
    <w:uiPriority w:val="99"/>
    <w:rsid w:val="001348F7"/>
    <w:rPr>
      <w:rFonts w:ascii="Verdana" w:hAnsi="Verdana"/>
      <w:lang w:val="fr-FR" w:eastAsia="en-US"/>
    </w:rPr>
  </w:style>
  <w:style w:type="table" w:customStyle="1" w:styleId="TableGrid1">
    <w:name w:val="Table Grid1"/>
    <w:basedOn w:val="TableNormal"/>
    <w:next w:val="TableGrid"/>
    <w:rsid w:val="00077CCC"/>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styleId="EndnoteReference">
    <w:name w:val="endnote reference"/>
    <w:basedOn w:val="DefaultParagraphFont"/>
    <w:semiHidden/>
    <w:unhideWhenUsed/>
    <w:rsid w:val="00077CCC"/>
    <w:rPr>
      <w:vertAlign w:val="superscript"/>
    </w:rPr>
  </w:style>
  <w:style w:type="paragraph" w:styleId="NormalWeb">
    <w:name w:val="Normal (Web)"/>
    <w:basedOn w:val="Normal"/>
    <w:uiPriority w:val="99"/>
    <w:semiHidden/>
    <w:unhideWhenUsed/>
    <w:rsid w:val="00077CCC"/>
    <w:pPr>
      <w:spacing w:before="100" w:beforeAutospacing="1" w:after="100" w:afterAutospacing="1"/>
      <w:jc w:val="left"/>
    </w:pPr>
    <w:rPr>
      <w:rFonts w:ascii="Times New Roman" w:hAnsi="Times New Roman"/>
      <w:sz w:val="24"/>
      <w:szCs w:val="24"/>
      <w:lang w:val="en-GB" w:eastAsia="en-GB"/>
    </w:rPr>
  </w:style>
  <w:style w:type="character" w:customStyle="1" w:styleId="BalloonTextChar">
    <w:name w:val="Balloon Text Char"/>
    <w:basedOn w:val="DefaultParagraphFont"/>
    <w:link w:val="BalloonText"/>
    <w:uiPriority w:val="99"/>
    <w:semiHidden/>
    <w:rsid w:val="00077CCC"/>
    <w:rPr>
      <w:rFonts w:ascii="Tahoma" w:hAnsi="Tahoma" w:cs="Tahoma"/>
      <w:sz w:val="16"/>
      <w:szCs w:val="16"/>
      <w:lang w:val="fr-FR" w:eastAsia="en-US"/>
    </w:rPr>
  </w:style>
  <w:style w:type="character" w:customStyle="1" w:styleId="UnresolvedMention1">
    <w:name w:val="Unresolved Mention1"/>
    <w:basedOn w:val="DefaultParagraphFont"/>
    <w:uiPriority w:val="99"/>
    <w:semiHidden/>
    <w:unhideWhenUsed/>
    <w:rsid w:val="0013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02616">
      <w:bodyDiv w:val="1"/>
      <w:marLeft w:val="0"/>
      <w:marRight w:val="0"/>
      <w:marTop w:val="0"/>
      <w:marBottom w:val="0"/>
      <w:divBdr>
        <w:top w:val="none" w:sz="0" w:space="0" w:color="auto"/>
        <w:left w:val="none" w:sz="0" w:space="0" w:color="auto"/>
        <w:bottom w:val="none" w:sz="0" w:space="0" w:color="auto"/>
        <w:right w:val="none" w:sz="0" w:space="0" w:color="auto"/>
      </w:divBdr>
    </w:div>
    <w:div w:id="688798399">
      <w:bodyDiv w:val="1"/>
      <w:marLeft w:val="0"/>
      <w:marRight w:val="0"/>
      <w:marTop w:val="0"/>
      <w:marBottom w:val="0"/>
      <w:divBdr>
        <w:top w:val="none" w:sz="0" w:space="0" w:color="auto"/>
        <w:left w:val="none" w:sz="0" w:space="0" w:color="auto"/>
        <w:bottom w:val="none" w:sz="0" w:space="0" w:color="auto"/>
        <w:right w:val="none" w:sz="0" w:space="0" w:color="auto"/>
      </w:divBdr>
    </w:div>
    <w:div w:id="1040662840">
      <w:bodyDiv w:val="1"/>
      <w:marLeft w:val="0"/>
      <w:marRight w:val="0"/>
      <w:marTop w:val="0"/>
      <w:marBottom w:val="0"/>
      <w:divBdr>
        <w:top w:val="none" w:sz="0" w:space="0" w:color="auto"/>
        <w:left w:val="none" w:sz="0" w:space="0" w:color="auto"/>
        <w:bottom w:val="none" w:sz="0" w:space="0" w:color="auto"/>
        <w:right w:val="none" w:sz="0" w:space="0" w:color="auto"/>
      </w:divBdr>
    </w:div>
    <w:div w:id="1332222365">
      <w:bodyDiv w:val="1"/>
      <w:marLeft w:val="0"/>
      <w:marRight w:val="0"/>
      <w:marTop w:val="0"/>
      <w:marBottom w:val="0"/>
      <w:divBdr>
        <w:top w:val="none" w:sz="0" w:space="0" w:color="auto"/>
        <w:left w:val="none" w:sz="0" w:space="0" w:color="auto"/>
        <w:bottom w:val="none" w:sz="0" w:space="0" w:color="auto"/>
        <w:right w:val="none" w:sz="0" w:space="0" w:color="auto"/>
      </w:divBdr>
    </w:div>
    <w:div w:id="1356735017">
      <w:bodyDiv w:val="1"/>
      <w:marLeft w:val="0"/>
      <w:marRight w:val="0"/>
      <w:marTop w:val="0"/>
      <w:marBottom w:val="0"/>
      <w:divBdr>
        <w:top w:val="none" w:sz="0" w:space="0" w:color="auto"/>
        <w:left w:val="none" w:sz="0" w:space="0" w:color="auto"/>
        <w:bottom w:val="none" w:sz="0" w:space="0" w:color="auto"/>
        <w:right w:val="none" w:sz="0" w:space="0" w:color="auto"/>
      </w:divBdr>
    </w:div>
    <w:div w:id="1395618308">
      <w:bodyDiv w:val="1"/>
      <w:marLeft w:val="0"/>
      <w:marRight w:val="0"/>
      <w:marTop w:val="0"/>
      <w:marBottom w:val="0"/>
      <w:divBdr>
        <w:top w:val="none" w:sz="0" w:space="0" w:color="auto"/>
        <w:left w:val="none" w:sz="0" w:space="0" w:color="auto"/>
        <w:bottom w:val="none" w:sz="0" w:space="0" w:color="auto"/>
        <w:right w:val="none" w:sz="0" w:space="0" w:color="auto"/>
      </w:divBdr>
    </w:div>
    <w:div w:id="1704279751">
      <w:bodyDiv w:val="1"/>
      <w:marLeft w:val="0"/>
      <w:marRight w:val="0"/>
      <w:marTop w:val="0"/>
      <w:marBottom w:val="0"/>
      <w:divBdr>
        <w:top w:val="none" w:sz="0" w:space="0" w:color="auto"/>
        <w:left w:val="none" w:sz="0" w:space="0" w:color="auto"/>
        <w:bottom w:val="none" w:sz="0" w:space="0" w:color="auto"/>
        <w:right w:val="none" w:sz="0" w:space="0" w:color="auto"/>
      </w:divBdr>
    </w:div>
    <w:div w:id="19655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2006/vcard/ns" TargetMode="External"/><Relationship Id="rId117" Type="http://schemas.openxmlformats.org/officeDocument/2006/relationships/hyperlink" Target="https://joinup.ec.europa.eu/asset/dcat_application_profile/issue/pr19-add-new-property-dataset-refer-related-resources" TargetMode="External"/><Relationship Id="rId21" Type="http://schemas.openxmlformats.org/officeDocument/2006/relationships/hyperlink" Target="http://www.w3.org/2000/01/rdf-schema" TargetMode="External"/><Relationship Id="rId42" Type="http://schemas.openxmlformats.org/officeDocument/2006/relationships/hyperlink" Target="http://www.w3.org/TR/vocab-adms/" TargetMode="External"/><Relationship Id="rId47" Type="http://schemas.openxmlformats.org/officeDocument/2006/relationships/hyperlink" Target="http://dublincore.org/documents/dcmi-terms/" TargetMode="External"/><Relationship Id="rId63" Type="http://schemas.openxmlformats.org/officeDocument/2006/relationships/hyperlink" Target="http://purl.org/adms/status/" TargetMode="External"/><Relationship Id="rId68" Type="http://schemas.openxmlformats.org/officeDocument/2006/relationships/hyperlink" Target="http://www.w3.org/TR/rdf11-concepts/" TargetMode="External"/><Relationship Id="rId84" Type="http://schemas.openxmlformats.org/officeDocument/2006/relationships/hyperlink" Target="http://publications.europa.eu/resource/authority/corporate-body" TargetMode="External"/><Relationship Id="rId89" Type="http://schemas.openxmlformats.org/officeDocument/2006/relationships/hyperlink" Target="https://joinup.ec.europa.eu/asset/dcat_application_profile/issue/co4-replace-admsversion-owlversioninfo" TargetMode="External"/><Relationship Id="rId112" Type="http://schemas.openxmlformats.org/officeDocument/2006/relationships/hyperlink" Target="https://joinup.ec.europa.eu/asset/dcat_application_profile/issue/pr16-use-dctisversionof-link-versions-datasets-together" TargetMode="External"/><Relationship Id="rId133" Type="http://schemas.openxmlformats.org/officeDocument/2006/relationships/footer" Target="footer6.xml"/><Relationship Id="rId16" Type="http://schemas.openxmlformats.org/officeDocument/2006/relationships/hyperlink" Target="http://www.w3.org/ns/adms" TargetMode="External"/><Relationship Id="rId107" Type="http://schemas.openxmlformats.org/officeDocument/2006/relationships/hyperlink" Target="https://joinup.ec.europa.eu/asset/dcat_application_profile/issue/pr14-add-new-property-express-lineage" TargetMode="External"/><Relationship Id="rId11" Type="http://schemas.openxmlformats.org/officeDocument/2006/relationships/footer" Target="footer2.xml"/><Relationship Id="rId32" Type="http://schemas.openxmlformats.org/officeDocument/2006/relationships/hyperlink" Target="http://www.w3.org/TR/rdf-concepts/" TargetMode="External"/><Relationship Id="rId37" Type="http://schemas.openxmlformats.org/officeDocument/2006/relationships/hyperlink" Target="http://dublincore.org/documents/2012/06/14/dcmi-terms/?v=terms" TargetMode="External"/><Relationship Id="rId53" Type="http://schemas.openxmlformats.org/officeDocument/2006/relationships/hyperlink" Target="http://www.iana.org/assignments/media-types/media-types.xhtml" TargetMode="External"/><Relationship Id="rId58" Type="http://schemas.openxmlformats.org/officeDocument/2006/relationships/hyperlink" Target="http://publications.europa.eu/resource/authority/continent/" TargetMode="External"/><Relationship Id="rId74" Type="http://schemas.openxmlformats.org/officeDocument/2006/relationships/hyperlink" Target="http://publications.europa.eu/resource/authority/data-theme" TargetMode="External"/><Relationship Id="rId79" Type="http://schemas.openxmlformats.org/officeDocument/2006/relationships/hyperlink" Target="http://publications.europa.eu/mdr/authority/file-type/" TargetMode="External"/><Relationship Id="rId102" Type="http://schemas.openxmlformats.org/officeDocument/2006/relationships/hyperlink" Target="https://joinup.ec.europa.eu/asset/dcat_application_profile/issue/pr13-add-new-property-dataset-refer-other-datasets-were-used-in" TargetMode="External"/><Relationship Id="rId123" Type="http://schemas.openxmlformats.org/officeDocument/2006/relationships/hyperlink" Target="https://joinup.ec.europa.eu/asset/dcat_application_profile/issue/vo9-add-necessary-place-mdr-places-nal-and/or-identify-and-reco" TargetMode="External"/><Relationship Id="rId128" Type="http://schemas.openxmlformats.org/officeDocument/2006/relationships/hyperlink" Target="https://joinup.ec.europa.eu/asset/dcat_application_profile/issue/vo2-create-new-list-concepts-property-theme" TargetMode="External"/><Relationship Id="rId5" Type="http://schemas.openxmlformats.org/officeDocument/2006/relationships/webSettings" Target="webSettings.xml"/><Relationship Id="rId90" Type="http://schemas.openxmlformats.org/officeDocument/2006/relationships/hyperlink" Target="https://joinup.ec.europa.eu/asset/dcat_application_profile/issue/mo8-abandon-use-vcard-contact-point" TargetMode="External"/><Relationship Id="rId95" Type="http://schemas.openxmlformats.org/officeDocument/2006/relationships/hyperlink" Target="https://joinup.ec.europa.eu/asset/dcat_application_profile/issue/pr1-add-new-property-distribution-enable-verificationof-integri" TargetMode="External"/><Relationship Id="rId14" Type="http://schemas.openxmlformats.org/officeDocument/2006/relationships/header" Target="header4.xml"/><Relationship Id="rId22" Type="http://schemas.openxmlformats.org/officeDocument/2006/relationships/hyperlink" Target="http://schema.org/" TargetMode="External"/><Relationship Id="rId27" Type="http://schemas.openxmlformats.org/officeDocument/2006/relationships/image" Target="media/image3.png"/><Relationship Id="rId30" Type="http://schemas.openxmlformats.org/officeDocument/2006/relationships/hyperlink" Target="http://www.w3.org/TR/2013/WD-vocab-dcat-20130312/" TargetMode="External"/><Relationship Id="rId35" Type="http://schemas.openxmlformats.org/officeDocument/2006/relationships/hyperlink" Target="http://www.w3.org/TR/2013/WD-vocab-dcat-20130312/" TargetMode="External"/><Relationship Id="rId43" Type="http://schemas.openxmlformats.org/officeDocument/2006/relationships/hyperlink" Target="http://www.w3.org/TR/2014/NOTE-vcard-rdf-20140522/" TargetMode="External"/><Relationship Id="rId48" Type="http://schemas.openxmlformats.org/officeDocument/2006/relationships/hyperlink" Target="http://www.w3.org/TR/vocab-adms/" TargetMode="External"/><Relationship Id="rId56" Type="http://schemas.openxmlformats.org/officeDocument/2006/relationships/hyperlink" Target="http://publications.europa.eu/resource/authority/language" TargetMode="External"/><Relationship Id="rId64" Type="http://schemas.openxmlformats.org/officeDocument/2006/relationships/hyperlink" Target="http://purl.org/adms/publishertype/" TargetMode="External"/><Relationship Id="rId69" Type="http://schemas.openxmlformats.org/officeDocument/2006/relationships/hyperlink" Target="http://tools.ietf.org/html/bcp47" TargetMode="External"/><Relationship Id="rId77" Type="http://schemas.openxmlformats.org/officeDocument/2006/relationships/hyperlink" Target="http://publications.europa.eu/mdr/authority/frequency" TargetMode="External"/><Relationship Id="rId100" Type="http://schemas.openxmlformats.org/officeDocument/2006/relationships/hyperlink" Target="https://joinup.ec.europa.eu/asset/dcat_application_profile/issue/pr28-indicate-language-original-metadata" TargetMode="External"/><Relationship Id="rId105" Type="http://schemas.openxmlformats.org/officeDocument/2006/relationships/hyperlink" Target="https://joinup.ec.europa.eu/asset/dcat_application_profile/issue/pr6-add-new-property-dataset-refer-authority-responsible-making" TargetMode="External"/><Relationship Id="rId113" Type="http://schemas.openxmlformats.org/officeDocument/2006/relationships/hyperlink" Target="https://joinup.ec.europa.eu/asset/dcat_application_profile/issue/mo12-grouping-datasets" TargetMode="External"/><Relationship Id="rId118" Type="http://schemas.openxmlformats.org/officeDocument/2006/relationships/hyperlink" Target="https://joinup.ec.europa.eu/asset/dcat_application_profile/issue/mo12-grouping-datasets" TargetMode="External"/><Relationship Id="rId126" Type="http://schemas.openxmlformats.org/officeDocument/2006/relationships/hyperlink" Target="https://joinup.ec.europa.eu/asset/dcat_application_profile/issue/mo2-integrate-parts-void-particular-voiddatasetdescription-and-" TargetMode="Externa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w3.org/TR/vocab-adms/" TargetMode="External"/><Relationship Id="rId72" Type="http://schemas.openxmlformats.org/officeDocument/2006/relationships/hyperlink" Target="https://github.com/SEMICeu/DCAT-AP/issues/50" TargetMode="External"/><Relationship Id="rId80" Type="http://schemas.openxmlformats.org/officeDocument/2006/relationships/hyperlink" Target="http://publications.europa.eu/resource/authority/file-type" TargetMode="External"/><Relationship Id="rId85" Type="http://schemas.openxmlformats.org/officeDocument/2006/relationships/hyperlink" Target="http://publications.europa.eu/mdr/authority/country/" TargetMode="External"/><Relationship Id="rId93" Type="http://schemas.openxmlformats.org/officeDocument/2006/relationships/hyperlink" Target="https://joinup.ec.europa.eu/asset/dcat_application_profile/issue/mo5-add-class-originalmetadatarecord-and-specify-property-refer" TargetMode="External"/><Relationship Id="rId98" Type="http://schemas.openxmlformats.org/officeDocument/2006/relationships/hyperlink" Target="https://joinup.ec.europa.eu/asset/dcat_application_profile/issue/pr1-add-new-property-distribution-enable-verificationof-integri" TargetMode="External"/><Relationship Id="rId121" Type="http://schemas.openxmlformats.org/officeDocument/2006/relationships/hyperlink" Target="https://joinup.ec.europa.eu/asset/dcat_application_profile/issue/pr22-remove-dcatmediatype-and-only-use-dctformat"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w3.org/ns/dcat" TargetMode="External"/><Relationship Id="rId25" Type="http://schemas.openxmlformats.org/officeDocument/2006/relationships/hyperlink" Target="http://www.w3.org/2001/XMLSchema" TargetMode="External"/><Relationship Id="rId33" Type="http://schemas.openxmlformats.org/officeDocument/2006/relationships/hyperlink" Target="http://www.w3.org/TR/rdf-schema/" TargetMode="External"/><Relationship Id="rId38" Type="http://schemas.openxmlformats.org/officeDocument/2006/relationships/hyperlink" Target="http://www.w3.org/TR/2013/WD-vocab-dcat-20130312/" TargetMode="External"/><Relationship Id="rId46" Type="http://schemas.openxmlformats.org/officeDocument/2006/relationships/hyperlink" Target="http://dublincore.org/documents/dcmi-terms/" TargetMode="External"/><Relationship Id="rId59" Type="http://schemas.openxmlformats.org/officeDocument/2006/relationships/hyperlink" Target="http://publications.europa.eu/resource/authority/country" TargetMode="External"/><Relationship Id="rId67" Type="http://schemas.openxmlformats.org/officeDocument/2006/relationships/hyperlink" Target="http://www.w3.org/TR/vocab-dcat/" TargetMode="External"/><Relationship Id="rId103" Type="http://schemas.openxmlformats.org/officeDocument/2006/relationships/hyperlink" Target="https://joinup.ec.europa.eu/asset/dcat_application_profile/issue/pr14-add-new-property-express-lineage" TargetMode="External"/><Relationship Id="rId108" Type="http://schemas.openxmlformats.org/officeDocument/2006/relationships/hyperlink" Target="https://joinup.ec.europa.eu/asset/dcat_application_profile/issue/mo5-add-class-originalmetadatarecord-and-specify-property-refer" TargetMode="External"/><Relationship Id="rId116" Type="http://schemas.openxmlformats.org/officeDocument/2006/relationships/hyperlink" Target="https://joinup.ec.europa.eu/asset/dcat_application_profile/issue/mo12-grouping-datasets" TargetMode="External"/><Relationship Id="rId124" Type="http://schemas.openxmlformats.org/officeDocument/2006/relationships/hyperlink" Target="https://joinup.ec.europa.eu/asset/dcat_application_profile/issue/nesting-part-relationships-catalog-and-dataset" TargetMode="External"/><Relationship Id="rId129" Type="http://schemas.openxmlformats.org/officeDocument/2006/relationships/hyperlink" Target="https://joinup.ec.europa.eu/asset/dcat_application_profile/issue/vo2-create-new-list-concepts-property-theme" TargetMode="External"/><Relationship Id="rId20" Type="http://schemas.openxmlformats.org/officeDocument/2006/relationships/hyperlink" Target="http://www.w3.org/2002/07/owl" TargetMode="External"/><Relationship Id="rId41" Type="http://schemas.openxmlformats.org/officeDocument/2006/relationships/hyperlink" Target="http://dublincore.org/documents/dcmi-terms/" TargetMode="External"/><Relationship Id="rId54" Type="http://schemas.openxmlformats.org/officeDocument/2006/relationships/hyperlink" Target="http://publications.europa.eu/resource/authority/frequency" TargetMode="External"/><Relationship Id="rId62" Type="http://schemas.openxmlformats.org/officeDocument/2006/relationships/hyperlink" Target="http://purl.org/adms/status/" TargetMode="External"/><Relationship Id="rId70" Type="http://schemas.openxmlformats.org/officeDocument/2006/relationships/hyperlink" Target="http://tools.ietf.org/html/rfc6497" TargetMode="External"/><Relationship Id="rId75" Type="http://schemas.openxmlformats.org/officeDocument/2006/relationships/hyperlink" Target="http://publications.europa.eu/mdr/authority/data-theme/" TargetMode="External"/><Relationship Id="rId83" Type="http://schemas.openxmlformats.org/officeDocument/2006/relationships/hyperlink" Target="http://publications.europa.eu/mdr/authority/corporate-body/" TargetMode="External"/><Relationship Id="rId88" Type="http://schemas.openxmlformats.org/officeDocument/2006/relationships/hyperlink" Target="https://github.com/SEMICeu/DCAT-AP/issues/1" TargetMode="External"/><Relationship Id="rId91" Type="http://schemas.openxmlformats.org/officeDocument/2006/relationships/hyperlink" Target="https://joinup.ec.europa.eu/asset/dcat_application_profile/issue/ob4-make-dctlicensedocument-recommended" TargetMode="External"/><Relationship Id="rId96" Type="http://schemas.openxmlformats.org/officeDocument/2006/relationships/hyperlink" Target="https://joinup.ec.europa.eu/asset/dcat_application_profile/issue/pr1-add-new-property-distribution-enable-verificationof-integri" TargetMode="External"/><Relationship Id="rId111" Type="http://schemas.openxmlformats.org/officeDocument/2006/relationships/hyperlink" Target="https://joinup.ec.europa.eu/asset/dcat_application_profile/issue/pr5-add-new-property-relate-datasets-time-series" TargetMode="External"/><Relationship Id="rId13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w3.org/2004/02/skos/core" TargetMode="External"/><Relationship Id="rId28" Type="http://schemas.openxmlformats.org/officeDocument/2006/relationships/hyperlink" Target="http://xmlns.com/foaf/spec/" TargetMode="External"/><Relationship Id="rId36" Type="http://schemas.openxmlformats.org/officeDocument/2006/relationships/hyperlink" Target="http://www.w3.org/TR/2013/WD-vocab-dcat-20130312/" TargetMode="External"/><Relationship Id="rId49" Type="http://schemas.openxmlformats.org/officeDocument/2006/relationships/hyperlink" Target="http://dublincore.org/documents/dcmi-terms/" TargetMode="External"/><Relationship Id="rId57" Type="http://schemas.openxmlformats.org/officeDocument/2006/relationships/hyperlink" Target="http://publications.europa.eu/resource/authority/corporate-body" TargetMode="External"/><Relationship Id="rId106" Type="http://schemas.openxmlformats.org/officeDocument/2006/relationships/hyperlink" Target="https://joinup.ec.europa.eu/asset/dcat_application_profile/issue/pr13-add-new-property-dataset-refer-other-datasets-were-used-in" TargetMode="External"/><Relationship Id="rId114" Type="http://schemas.openxmlformats.org/officeDocument/2006/relationships/hyperlink" Target="https://joinup.ec.europa.eu/asset/dcat_application_profile/issue/pr5-add-new-property-relate-datasets-time-series" TargetMode="External"/><Relationship Id="rId119" Type="http://schemas.openxmlformats.org/officeDocument/2006/relationships/hyperlink" Target="https://joinup.ec.europa.eu/asset/dcat_application_profile/issue/pr19-add-new-property-dataset-refer-related-resources" TargetMode="External"/><Relationship Id="rId127" Type="http://schemas.openxmlformats.org/officeDocument/2006/relationships/hyperlink" Target="https://joinup.ec.europa.eu/asset/dcat_application_profile/issue/nesting-part-relationships-catalog-and-dataset" TargetMode="External"/><Relationship Id="rId10" Type="http://schemas.openxmlformats.org/officeDocument/2006/relationships/footer" Target="footer1.xml"/><Relationship Id="rId31" Type="http://schemas.openxmlformats.org/officeDocument/2006/relationships/hyperlink" Target="http://www.w3.org/TR/2013/WD-vocab-dcat-20130312/" TargetMode="External"/><Relationship Id="rId44" Type="http://schemas.openxmlformats.org/officeDocument/2006/relationships/hyperlink" Target="http://dublincore.org/documents/dcmi-terms/" TargetMode="External"/><Relationship Id="rId52" Type="http://schemas.openxmlformats.org/officeDocument/2006/relationships/hyperlink" Target="http://dublincore.org/documents/dcmi-terms/" TargetMode="External"/><Relationship Id="rId60" Type="http://schemas.openxmlformats.org/officeDocument/2006/relationships/hyperlink" Target="http://publications.europa.eu/resource/authority/place/" TargetMode="External"/><Relationship Id="rId65" Type="http://schemas.openxmlformats.org/officeDocument/2006/relationships/hyperlink" Target="http://purl.org/adms/licencetype/" TargetMode="External"/><Relationship Id="rId73" Type="http://schemas.openxmlformats.org/officeDocument/2006/relationships/hyperlink" Target="http://publications.europa.eu/mdr/authority/data-theme/" TargetMode="External"/><Relationship Id="rId78" Type="http://schemas.openxmlformats.org/officeDocument/2006/relationships/hyperlink" Target="http://publications.europa.eu/resource/authority/frequency" TargetMode="External"/><Relationship Id="rId81" Type="http://schemas.openxmlformats.org/officeDocument/2006/relationships/hyperlink" Target="http://publications.europa.eu/mdr/authority/language/" TargetMode="External"/><Relationship Id="rId86" Type="http://schemas.openxmlformats.org/officeDocument/2006/relationships/hyperlink" Target="http://publications.europa.eu/mdr/authority/place/" TargetMode="External"/><Relationship Id="rId94" Type="http://schemas.openxmlformats.org/officeDocument/2006/relationships/hyperlink" Target="https://joinup.ec.europa.eu/asset/dcat_application_profile/issue/co4-replace-admsversion-owlversioninfo" TargetMode="External"/><Relationship Id="rId99" Type="http://schemas.openxmlformats.org/officeDocument/2006/relationships/hyperlink" Target="https://joinup.ec.europa.eu/asset/dcat_application_profile/issue/mo4-add-new-class-extension-without-specific-semantics" TargetMode="External"/><Relationship Id="rId101" Type="http://schemas.openxmlformats.org/officeDocument/2006/relationships/hyperlink" Target="https://joinup.ec.europa.eu/asset/dcat_application_profile/issue/pr6-add-new-property-dataset-refer-authority-responsible-making" TargetMode="External"/><Relationship Id="rId122" Type="http://schemas.openxmlformats.org/officeDocument/2006/relationships/hyperlink" Target="https://joinup.ec.europa.eu/asset/dcat_application_profile/issue/vo3-propose-uri-set-be-used-property-format" TargetMode="External"/><Relationship Id="rId130" Type="http://schemas.openxmlformats.org/officeDocument/2006/relationships/hyperlink" Target="https://joinup.ec.europa.eu/asset/dcat_application_profile/issue/drop-maximum-cardinality-constraint-dcatlandingpage" TargetMode="External"/><Relationship Id="rId13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purl.org/dc/terms/" TargetMode="External"/><Relationship Id="rId39" Type="http://schemas.openxmlformats.org/officeDocument/2006/relationships/hyperlink" Target="http://spdx.org/rdf/terms" TargetMode="External"/><Relationship Id="rId109" Type="http://schemas.openxmlformats.org/officeDocument/2006/relationships/hyperlink" Target="https://joinup.ec.europa.eu/asset/dcat_application_profile/issue/pr2-add-new-property-dataset-indicate-whether-dataset-public-re" TargetMode="External"/><Relationship Id="rId34" Type="http://schemas.openxmlformats.org/officeDocument/2006/relationships/hyperlink" Target="http://www.w3.org/TR/2013/WD-vocab-dcat-20130312/" TargetMode="External"/><Relationship Id="rId50" Type="http://schemas.openxmlformats.org/officeDocument/2006/relationships/hyperlink" Target="http://dublincore.org/documents/dcmi-terms/" TargetMode="External"/><Relationship Id="rId55" Type="http://schemas.openxmlformats.org/officeDocument/2006/relationships/hyperlink" Target="http://publications.europa.eu/resource/authority/file-type" TargetMode="External"/><Relationship Id="rId76" Type="http://schemas.openxmlformats.org/officeDocument/2006/relationships/hyperlink" Target="http://publications.europa.eu/resource/dataset/data-theme" TargetMode="External"/><Relationship Id="rId97" Type="http://schemas.openxmlformats.org/officeDocument/2006/relationships/hyperlink" Target="https://joinup.ec.europa.eu/asset/dcat_application_profile/issue/pr1-add-new-property-distribution-enable-verificationof-integri" TargetMode="External"/><Relationship Id="rId104" Type="http://schemas.openxmlformats.org/officeDocument/2006/relationships/hyperlink" Target="https://joinup.ec.europa.eu/asset/dcat_application_profile/issue/mo5-add-class-originalmetadatarecord-and-specify-property-refer" TargetMode="External"/><Relationship Id="rId120" Type="http://schemas.openxmlformats.org/officeDocument/2006/relationships/hyperlink" Target="https://joinup.ec.europa.eu/asset/dcat_application_profile/issue/pr26-add-property-dctrelation-distribution-point-related-resour" TargetMode="External"/><Relationship Id="rId125" Type="http://schemas.openxmlformats.org/officeDocument/2006/relationships/hyperlink" Target="https://joinup.ec.europa.eu/asset/dcat_application_profile/issue/pr21-add-new-property-distribution-refer-sample-data" TargetMode="External"/><Relationship Id="rId7" Type="http://schemas.openxmlformats.org/officeDocument/2006/relationships/endnotes" Target="endnotes.xml"/><Relationship Id="rId71" Type="http://schemas.openxmlformats.org/officeDocument/2006/relationships/hyperlink" Target="http://unicode.org/cldr/trac/browser/trunk/common/bcp47/transform_mt.xml" TargetMode="External"/><Relationship Id="rId92" Type="http://schemas.openxmlformats.org/officeDocument/2006/relationships/hyperlink" Target="https://joinup.ec.europa.eu/node/138937" TargetMode="External"/><Relationship Id="rId2" Type="http://schemas.openxmlformats.org/officeDocument/2006/relationships/numbering" Target="numbering.xml"/><Relationship Id="rId29" Type="http://schemas.openxmlformats.org/officeDocument/2006/relationships/hyperlink" Target="http://www.w3.org/TR/vocab-org/" TargetMode="External"/><Relationship Id="rId24" Type="http://schemas.openxmlformats.org/officeDocument/2006/relationships/hyperlink" Target="http://spdx.org/rdf/terms" TargetMode="External"/><Relationship Id="rId40" Type="http://schemas.openxmlformats.org/officeDocument/2006/relationships/hyperlink" Target="http://xmlns.com/foaf/spec/" TargetMode="External"/><Relationship Id="rId45" Type="http://schemas.openxmlformats.org/officeDocument/2006/relationships/hyperlink" Target="http://dublincore.org/documents/dcmi-terms/" TargetMode="External"/><Relationship Id="rId66" Type="http://schemas.openxmlformats.org/officeDocument/2006/relationships/hyperlink" Target="http://purl.org/dc/terms/publisher" TargetMode="External"/><Relationship Id="rId87" Type="http://schemas.openxmlformats.org/officeDocument/2006/relationships/hyperlink" Target="https://github.com/SEMICeu/DCAT-AP/issues/54" TargetMode="External"/><Relationship Id="rId110" Type="http://schemas.openxmlformats.org/officeDocument/2006/relationships/hyperlink" Target="https://joinup.ec.europa.eu/asset/dcat_application_profile/issue/pr3-add-new-property-dataset-indicate-why-dataset-restricted-or" TargetMode="External"/><Relationship Id="rId115" Type="http://schemas.openxmlformats.org/officeDocument/2006/relationships/hyperlink" Target="https://joinup.ec.europa.eu/asset/dcat_application_profile/issue/pr16-use-dctisversionof-link-versions-datasets-together" TargetMode="External"/><Relationship Id="rId131" Type="http://schemas.openxmlformats.org/officeDocument/2006/relationships/footer" Target="footer5.xml"/><Relationship Id="rId136" Type="http://schemas.openxmlformats.org/officeDocument/2006/relationships/theme" Target="theme/theme1.xml"/><Relationship Id="rId61" Type="http://schemas.openxmlformats.org/officeDocument/2006/relationships/hyperlink" Target="http://sws.geonames.org/" TargetMode="External"/><Relationship Id="rId82" Type="http://schemas.openxmlformats.org/officeDocument/2006/relationships/hyperlink" Target="http://publications.europa.eu/resource/authority/language" TargetMode="External"/><Relationship Id="rId19" Type="http://schemas.openxmlformats.org/officeDocument/2006/relationships/hyperlink" Target="http://xmlns.com/foaf/0.1/"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joinup.ec.europa.eu/solution/core-location-vocabulary" TargetMode="External"/><Relationship Id="rId18" Type="http://schemas.openxmlformats.org/officeDocument/2006/relationships/hyperlink" Target="https://w3id.org/" TargetMode="External"/><Relationship Id="rId26" Type="http://schemas.openxmlformats.org/officeDocument/2006/relationships/hyperlink" Target="https://publications.europa.eu/en/web/eu-vocabularies/at-dataset/-/resource/dataset/country" TargetMode="External"/><Relationship Id="rId39" Type="http://schemas.openxmlformats.org/officeDocument/2006/relationships/hyperlink" Target="http://www.theodi.org/" TargetMode="External"/><Relationship Id="rId3" Type="http://schemas.openxmlformats.org/officeDocument/2006/relationships/hyperlink" Target="http://ec.europa.eu/information_society/policy/psi/docs/pdfs/report/final_version_study_psi.docx" TargetMode="External"/><Relationship Id="rId21" Type="http://schemas.openxmlformats.org/officeDocument/2006/relationships/hyperlink" Target="http://publications.europa.eu/mdr/authority/frequency" TargetMode="External"/><Relationship Id="rId34" Type="http://schemas.openxmlformats.org/officeDocument/2006/relationships/hyperlink" Target="http://creativecommons.org/publicdomain/zero/1.0/" TargetMode="External"/><Relationship Id="rId42" Type="http://schemas.openxmlformats.org/officeDocument/2006/relationships/hyperlink" Target="https://publications.europa.eu/en/web/eu-vocabularies/at-dataset/-/resource/dataset/role" TargetMode="External"/><Relationship Id="rId47" Type="http://schemas.openxmlformats.org/officeDocument/2006/relationships/hyperlink" Target="https://joinup.ec.europa.eu/discussion/geodcat-ap-how-express-different-responsible-party-roles-supported-iso-19115-inspire" TargetMode="External"/><Relationship Id="rId50" Type="http://schemas.openxmlformats.org/officeDocument/2006/relationships/hyperlink" Target="http://unicode.org/cldr/trac/browser/trunk/common/bcp47/transform_mt.xml" TargetMode="External"/><Relationship Id="rId7" Type="http://schemas.openxmlformats.org/officeDocument/2006/relationships/hyperlink" Target="http://www.w3.org/2011/gld/wiki/Main_Page" TargetMode="External"/><Relationship Id="rId12" Type="http://schemas.openxmlformats.org/officeDocument/2006/relationships/hyperlink" Target="http://www.rfc-editor.org/rfc/bcp/bcp47.txt" TargetMode="External"/><Relationship Id="rId17" Type="http://schemas.openxmlformats.org/officeDocument/2006/relationships/hyperlink" Target="http://n2t.net/ezid" TargetMode="External"/><Relationship Id="rId25" Type="http://schemas.openxmlformats.org/officeDocument/2006/relationships/hyperlink" Target="https://publications.europa.eu/en/web/eu-vocabularies/at-dataset/-/resource/dataset/continent" TargetMode="External"/><Relationship Id="rId33" Type="http://schemas.openxmlformats.org/officeDocument/2006/relationships/hyperlink" Target="http://creativecommons.org/licenses/" TargetMode="External"/><Relationship Id="rId38" Type="http://schemas.openxmlformats.org/officeDocument/2006/relationships/hyperlink" Target="http://www.nationalarchives.gov.uk/doc/open-government-licence/version/2/" TargetMode="External"/><Relationship Id="rId46" Type="http://schemas.openxmlformats.org/officeDocument/2006/relationships/hyperlink" Target="http://www.w3.org/TR/prov-o/" TargetMode="External"/><Relationship Id="rId2" Type="http://schemas.openxmlformats.org/officeDocument/2006/relationships/hyperlink" Target="http://ec.europa.eu/isa/index_en.htm" TargetMode="External"/><Relationship Id="rId16" Type="http://schemas.openxmlformats.org/officeDocument/2006/relationships/hyperlink" Target="http://www.doi.org/" TargetMode="External"/><Relationship Id="rId20" Type="http://schemas.openxmlformats.org/officeDocument/2006/relationships/hyperlink" Target="http://www.iana.org/assignments/media-types/" TargetMode="External"/><Relationship Id="rId29" Type="http://schemas.openxmlformats.org/officeDocument/2006/relationships/hyperlink" Target="http://eurovoc.europa.eu/" TargetMode="External"/><Relationship Id="rId41" Type="http://schemas.openxmlformats.org/officeDocument/2006/relationships/hyperlink" Target="http://www.w3.org/community/odrl/" TargetMode="External"/><Relationship Id="rId1" Type="http://schemas.openxmlformats.org/officeDocument/2006/relationships/hyperlink" Target="http://ec.europa.eu/isa/actions/01-trusted-information-exchange/1-1action_en.htm" TargetMode="External"/><Relationship Id="rId6" Type="http://schemas.openxmlformats.org/officeDocument/2006/relationships/hyperlink" Target="https://joinup.ec.europa.eu/release/dcat-ap/11" TargetMode="External"/><Relationship Id="rId11" Type="http://schemas.openxmlformats.org/officeDocument/2006/relationships/hyperlink" Target="http://www.w3.org/TR/2013/CR-vocab-org-20130625/" TargetMode="External"/><Relationship Id="rId24" Type="http://schemas.openxmlformats.org/officeDocument/2006/relationships/hyperlink" Target="https://publications.europa.eu/en/web/eu-vocabularies/at-dataset/-/resource/dataset/corporate-body/" TargetMode="External"/><Relationship Id="rId32" Type="http://schemas.openxmlformats.org/officeDocument/2006/relationships/hyperlink" Target="http://dewey.info/" TargetMode="External"/><Relationship Id="rId37" Type="http://schemas.openxmlformats.org/officeDocument/2006/relationships/hyperlink" Target="https://joinup.ec.europa.eu/collection/eupl" TargetMode="External"/><Relationship Id="rId40" Type="http://schemas.openxmlformats.org/officeDocument/2006/relationships/hyperlink" Target="http://schema.theodi.org/odrs/" TargetMode="External"/><Relationship Id="rId45" Type="http://schemas.openxmlformats.org/officeDocument/2006/relationships/hyperlink" Target="https://schema.datacite.org/meta/kernel-3/doc/DataCite-MetadataKernel_v3.1.pdf" TargetMode="External"/><Relationship Id="rId5" Type="http://schemas.openxmlformats.org/officeDocument/2006/relationships/hyperlink" Target="https://joinup.ec.europa.eu/document/change-and-release-management-policy-dcat-ap" TargetMode="External"/><Relationship Id="rId15" Type="http://schemas.openxmlformats.org/officeDocument/2006/relationships/hyperlink" Target="http://www.datacite.org/" TargetMode="External"/><Relationship Id="rId23" Type="http://schemas.openxmlformats.org/officeDocument/2006/relationships/hyperlink" Target="https://publications.europa.eu/en/web/eu-vocabularies/at-dataset/-/resource/dataset/language/" TargetMode="External"/><Relationship Id="rId28" Type="http://schemas.openxmlformats.org/officeDocument/2006/relationships/hyperlink" Target="https://joinup.ec.europa.eu/solution/asset-description-metadata-schema-adms" TargetMode="External"/><Relationship Id="rId36" Type="http://schemas.openxmlformats.org/officeDocument/2006/relationships/hyperlink" Target="https://joinup.ec.europa.eu/licence/isa-open-metadata-licence-v11" TargetMode="External"/><Relationship Id="rId49" Type="http://schemas.openxmlformats.org/officeDocument/2006/relationships/hyperlink" Target="http://tools.ietf.org/html/rfc6497" TargetMode="External"/><Relationship Id="rId10" Type="http://schemas.openxmlformats.org/officeDocument/2006/relationships/hyperlink" Target="http://www.ietf.org/rfc/rfc2119.txt" TargetMode="External"/><Relationship Id="rId19" Type="http://schemas.openxmlformats.org/officeDocument/2006/relationships/hyperlink" Target="http://purl.org/spar/datacite/ResourceIdentifierScheme" TargetMode="External"/><Relationship Id="rId31" Type="http://schemas.openxmlformats.org/officeDocument/2006/relationships/hyperlink" Target="http://www.oclc.org/dewey/webservices.en.html" TargetMode="External"/><Relationship Id="rId44" Type="http://schemas.openxmlformats.org/officeDocument/2006/relationships/hyperlink" Target="http://loc.gov/marc/relators/relaterm.html" TargetMode="External"/><Relationship Id="rId4" Type="http://schemas.openxmlformats.org/officeDocument/2006/relationships/hyperlink" Target="http://ec.europa.eu/information_society/policy/psi/docs/pdfs/opendata2012/open_data_communication/en.pdf" TargetMode="External"/><Relationship Id="rId9" Type="http://schemas.openxmlformats.org/officeDocument/2006/relationships/hyperlink" Target="http://www.w3.org/TR/2014/REC-vocab-dcat-20140116/" TargetMode="External"/><Relationship Id="rId14" Type="http://schemas.openxmlformats.org/officeDocument/2006/relationships/hyperlink" Target="http://archive.stsci.edu/pub_dsn.html" TargetMode="External"/><Relationship Id="rId22" Type="http://schemas.openxmlformats.org/officeDocument/2006/relationships/hyperlink" Target="https://publications.europa.eu/en/web/eu-vocabularies/at-dataset/-/resource/dataset/file-type%20" TargetMode="External"/><Relationship Id="rId27" Type="http://schemas.openxmlformats.org/officeDocument/2006/relationships/hyperlink" Target="https://publications.europa.eu/en/web/eu-vocabularies/at-dataset/-/resource/dataset/place" TargetMode="External"/><Relationship Id="rId30" Type="http://schemas.openxmlformats.org/officeDocument/2006/relationships/hyperlink" Target="http://www.eurocris.org/Uploads/Web%20pages/CERIF-1.5/CERIF1.5_Semantics.xhtml" TargetMode="External"/><Relationship Id="rId35" Type="http://schemas.openxmlformats.org/officeDocument/2006/relationships/hyperlink" Target="http://opendatacommons.org/licenses/pddl/" TargetMode="External"/><Relationship Id="rId43" Type="http://schemas.openxmlformats.org/officeDocument/2006/relationships/hyperlink" Target="http://inspire.ec.europa.eu/metadata-codelist/ResponsiblePartyRole/" TargetMode="External"/><Relationship Id="rId48" Type="http://schemas.openxmlformats.org/officeDocument/2006/relationships/hyperlink" Target="http://tools.ietf.org/html/bcp47" TargetMode="External"/><Relationship Id="rId8" Type="http://schemas.openxmlformats.org/officeDocument/2006/relationships/hyperlink" Target="http://www.w3.org/RDF/" TargetMode="External"/><Relationship Id="rId51" Type="http://schemas.openxmlformats.org/officeDocument/2006/relationships/hyperlink" Target="http://httpd.apache.org/docs/current/content-negotiation.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2E96C7F1BC479E827AB7292578865B"/>
        <w:category>
          <w:name w:val="General"/>
          <w:gallery w:val="placeholder"/>
        </w:category>
        <w:types>
          <w:type w:val="bbPlcHdr"/>
        </w:types>
        <w:behaviors>
          <w:behavior w:val="content"/>
        </w:behaviors>
        <w:guid w:val="{CCFD54DA-9BEA-45F3-A93E-59B6B6EEC524}"/>
      </w:docPartPr>
      <w:docPartBody>
        <w:p w:rsidR="00CA6FD6" w:rsidRDefault="008A771C">
          <w:pPr>
            <w:pStyle w:val="1F2E96C7F1BC479E827AB7292578865B"/>
          </w:pPr>
          <w:r w:rsidRPr="00F517ED">
            <w:rPr>
              <w:rStyle w:val="PlaceholderText"/>
            </w:rPr>
            <w:t>Click or tap here to enter text.</w:t>
          </w:r>
        </w:p>
      </w:docPartBody>
    </w:docPart>
    <w:docPart>
      <w:docPartPr>
        <w:name w:val="0203A436851342E1BC16C2AD70F0325A"/>
        <w:category>
          <w:name w:val="General"/>
          <w:gallery w:val="placeholder"/>
        </w:category>
        <w:types>
          <w:type w:val="bbPlcHdr"/>
        </w:types>
        <w:behaviors>
          <w:behavior w:val="content"/>
        </w:behaviors>
        <w:guid w:val="{EAA391B9-C50D-4CC1-88C0-90487B7D1362}"/>
      </w:docPartPr>
      <w:docPartBody>
        <w:p w:rsidR="00CA6FD6" w:rsidRDefault="008A771C">
          <w:pPr>
            <w:pStyle w:val="0203A436851342E1BC16C2AD70F0325A"/>
          </w:pPr>
          <w:r w:rsidRPr="00F517ED">
            <w:rPr>
              <w:rStyle w:val="PlaceholderText"/>
            </w:rPr>
            <w:t>Click or tap here to enter text.</w:t>
          </w:r>
        </w:p>
      </w:docPartBody>
    </w:docPart>
    <w:docPart>
      <w:docPartPr>
        <w:name w:val="27666FAE2A614B17B219984B255CF4F4"/>
        <w:category>
          <w:name w:val="General"/>
          <w:gallery w:val="placeholder"/>
        </w:category>
        <w:types>
          <w:type w:val="bbPlcHdr"/>
        </w:types>
        <w:behaviors>
          <w:behavior w:val="content"/>
        </w:behaviors>
        <w:guid w:val="{06E46402-268F-475F-AB6F-0394E33A97F3}"/>
      </w:docPartPr>
      <w:docPartBody>
        <w:p w:rsidR="00CA6FD6" w:rsidRDefault="008A771C">
          <w:pPr>
            <w:pStyle w:val="27666FAE2A614B17B219984B255CF4F4"/>
          </w:pPr>
          <w:r w:rsidRPr="00F517ED">
            <w:rPr>
              <w:rStyle w:val="PlaceholderText"/>
            </w:rPr>
            <w:t>Click or tap to enter a date.</w:t>
          </w:r>
        </w:p>
      </w:docPartBody>
    </w:docPart>
    <w:docPart>
      <w:docPartPr>
        <w:name w:val="421106EE905E4EF5B49B0F35FBF3867C"/>
        <w:category>
          <w:name w:val="General"/>
          <w:gallery w:val="placeholder"/>
        </w:category>
        <w:types>
          <w:type w:val="bbPlcHdr"/>
        </w:types>
        <w:behaviors>
          <w:behavior w:val="content"/>
        </w:behaviors>
        <w:guid w:val="{D37B1F15-4C58-4F93-8872-89350259C2BB}"/>
      </w:docPartPr>
      <w:docPartBody>
        <w:p w:rsidR="00CA6FD6" w:rsidRDefault="008A771C">
          <w:pPr>
            <w:pStyle w:val="421106EE905E4EF5B49B0F35FBF3867C"/>
          </w:pPr>
          <w:r w:rsidRPr="001B49E6">
            <w:rPr>
              <w:rStyle w:val="PlaceholderText"/>
            </w:rPr>
            <w:t>Choose an item.</w:t>
          </w:r>
        </w:p>
      </w:docPartBody>
    </w:docPart>
    <w:docPart>
      <w:docPartPr>
        <w:name w:val="BF5541D6498E4FA79B88CD486636BE8E"/>
        <w:category>
          <w:name w:val="General"/>
          <w:gallery w:val="placeholder"/>
        </w:category>
        <w:types>
          <w:type w:val="bbPlcHdr"/>
        </w:types>
        <w:behaviors>
          <w:behavior w:val="content"/>
        </w:behaviors>
        <w:guid w:val="{C0FE045A-362F-4B1B-B621-F2AEBDC167C4}"/>
      </w:docPartPr>
      <w:docPartBody>
        <w:p w:rsidR="00CA6FD6" w:rsidRDefault="008A771C">
          <w:pPr>
            <w:pStyle w:val="BF5541D6498E4FA79B88CD486636BE8E"/>
          </w:pPr>
          <w:r w:rsidRPr="00F517ED">
            <w:rPr>
              <w:rStyle w:val="PlaceholderText"/>
            </w:rPr>
            <w:t>Click or tap here to enter text.</w:t>
          </w:r>
        </w:p>
      </w:docPartBody>
    </w:docPart>
    <w:docPart>
      <w:docPartPr>
        <w:name w:val="F71297AA591A4EB894E4AE7623E98DB3"/>
        <w:category>
          <w:name w:val="General"/>
          <w:gallery w:val="placeholder"/>
        </w:category>
        <w:types>
          <w:type w:val="bbPlcHdr"/>
        </w:types>
        <w:behaviors>
          <w:behavior w:val="content"/>
        </w:behaviors>
        <w:guid w:val="{C41E4454-03F0-4EED-ABF9-6440E21A1A58}"/>
      </w:docPartPr>
      <w:docPartBody>
        <w:p w:rsidR="00CA6FD6" w:rsidRDefault="008A771C">
          <w:pPr>
            <w:pStyle w:val="F71297AA591A4EB894E4AE7623E98DB3"/>
          </w:pPr>
          <w:r w:rsidRPr="005E3F39">
            <w:rPr>
              <w:rStyle w:val="PlaceholderText"/>
            </w:rPr>
            <w:t>Click or tap here to enter text.</w:t>
          </w:r>
        </w:p>
      </w:docPartBody>
    </w:docPart>
    <w:docPart>
      <w:docPartPr>
        <w:name w:val="C995AE5C7BF043BC9A7D5086A45ED738"/>
        <w:category>
          <w:name w:val="General"/>
          <w:gallery w:val="placeholder"/>
        </w:category>
        <w:types>
          <w:type w:val="bbPlcHdr"/>
        </w:types>
        <w:behaviors>
          <w:behavior w:val="content"/>
        </w:behaviors>
        <w:guid w:val="{5B7F9D12-25A0-4688-9CB0-33BB375983D5}"/>
      </w:docPartPr>
      <w:docPartBody>
        <w:p w:rsidR="00CA6FD6" w:rsidRDefault="008A771C">
          <w:pPr>
            <w:pStyle w:val="C995AE5C7BF043BC9A7D5086A45ED738"/>
          </w:pPr>
          <w:r w:rsidRPr="00F517ED">
            <w:rPr>
              <w:rStyle w:val="PlaceholderText"/>
            </w:rPr>
            <w:t>Click or tap here to enter text.</w:t>
          </w:r>
        </w:p>
      </w:docPartBody>
    </w:docPart>
    <w:docPart>
      <w:docPartPr>
        <w:name w:val="6C55B2428B2E4C4DB0C011006016C909"/>
        <w:category>
          <w:name w:val="General"/>
          <w:gallery w:val="placeholder"/>
        </w:category>
        <w:types>
          <w:type w:val="bbPlcHdr"/>
        </w:types>
        <w:behaviors>
          <w:behavior w:val="content"/>
        </w:behaviors>
        <w:guid w:val="{554AFBE6-D8E3-4A6E-8560-1B93B5C14828}"/>
      </w:docPartPr>
      <w:docPartBody>
        <w:p w:rsidR="00CA6FD6" w:rsidRDefault="008A771C">
          <w:pPr>
            <w:pStyle w:val="6C55B2428B2E4C4DB0C011006016C909"/>
          </w:pPr>
          <w:r w:rsidRPr="0019465F">
            <w:rPr>
              <w:rStyle w:val="PlaceholderText"/>
            </w:rPr>
            <w:t>Click or tap here to enter text.</w:t>
          </w:r>
        </w:p>
      </w:docPartBody>
    </w:docPart>
    <w:docPart>
      <w:docPartPr>
        <w:name w:val="825B8FF630D84358B578809DE2E5CFB4"/>
        <w:category>
          <w:name w:val="General"/>
          <w:gallery w:val="placeholder"/>
        </w:category>
        <w:types>
          <w:type w:val="bbPlcHdr"/>
        </w:types>
        <w:behaviors>
          <w:behavior w:val="content"/>
        </w:behaviors>
        <w:guid w:val="{E72AFB40-AF4F-4830-A4F0-8AC505BE5138}"/>
      </w:docPartPr>
      <w:docPartBody>
        <w:p w:rsidR="00CA6FD6" w:rsidRDefault="008A771C">
          <w:pPr>
            <w:pStyle w:val="825B8FF630D84358B578809DE2E5CFB4"/>
          </w:pPr>
          <w:r w:rsidRPr="00F517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771C"/>
    <w:rsid w:val="00093252"/>
    <w:rsid w:val="001E7954"/>
    <w:rsid w:val="002266FD"/>
    <w:rsid w:val="00282598"/>
    <w:rsid w:val="002924D0"/>
    <w:rsid w:val="003419F8"/>
    <w:rsid w:val="00465718"/>
    <w:rsid w:val="0052708B"/>
    <w:rsid w:val="00620A26"/>
    <w:rsid w:val="006E443A"/>
    <w:rsid w:val="007C0D7B"/>
    <w:rsid w:val="008A1E8C"/>
    <w:rsid w:val="008A771C"/>
    <w:rsid w:val="008F45CE"/>
    <w:rsid w:val="00B31797"/>
    <w:rsid w:val="00B85F79"/>
    <w:rsid w:val="00CA6FD6"/>
    <w:rsid w:val="00D20856"/>
    <w:rsid w:val="00D4373E"/>
    <w:rsid w:val="00DE4D25"/>
    <w:rsid w:val="00EA2B1E"/>
    <w:rsid w:val="00ED6F3E"/>
    <w:rsid w:val="00F2656F"/>
    <w:rsid w:val="00F91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D7B"/>
    <w:rPr>
      <w:color w:val="808080"/>
    </w:rPr>
  </w:style>
  <w:style w:type="paragraph" w:customStyle="1" w:styleId="1F2E96C7F1BC479E827AB7292578865B">
    <w:name w:val="1F2E96C7F1BC479E827AB7292578865B"/>
    <w:rsid w:val="007C0D7B"/>
  </w:style>
  <w:style w:type="paragraph" w:customStyle="1" w:styleId="0203A436851342E1BC16C2AD70F0325A">
    <w:name w:val="0203A436851342E1BC16C2AD70F0325A"/>
    <w:rsid w:val="007C0D7B"/>
  </w:style>
  <w:style w:type="paragraph" w:customStyle="1" w:styleId="27666FAE2A614B17B219984B255CF4F4">
    <w:name w:val="27666FAE2A614B17B219984B255CF4F4"/>
    <w:rsid w:val="007C0D7B"/>
  </w:style>
  <w:style w:type="paragraph" w:customStyle="1" w:styleId="421106EE905E4EF5B49B0F35FBF3867C">
    <w:name w:val="421106EE905E4EF5B49B0F35FBF3867C"/>
    <w:rsid w:val="007C0D7B"/>
  </w:style>
  <w:style w:type="paragraph" w:customStyle="1" w:styleId="BF5541D6498E4FA79B88CD486636BE8E">
    <w:name w:val="BF5541D6498E4FA79B88CD486636BE8E"/>
    <w:rsid w:val="007C0D7B"/>
  </w:style>
  <w:style w:type="paragraph" w:customStyle="1" w:styleId="F71297AA591A4EB894E4AE7623E98DB3">
    <w:name w:val="F71297AA591A4EB894E4AE7623E98DB3"/>
    <w:rsid w:val="007C0D7B"/>
  </w:style>
  <w:style w:type="paragraph" w:customStyle="1" w:styleId="C995AE5C7BF043BC9A7D5086A45ED738">
    <w:name w:val="C995AE5C7BF043BC9A7D5086A45ED738"/>
    <w:rsid w:val="007C0D7B"/>
  </w:style>
  <w:style w:type="paragraph" w:customStyle="1" w:styleId="6C55B2428B2E4C4DB0C011006016C909">
    <w:name w:val="6C55B2428B2E4C4DB0C011006016C909"/>
    <w:rsid w:val="007C0D7B"/>
  </w:style>
  <w:style w:type="paragraph" w:customStyle="1" w:styleId="825B8FF630D84358B578809DE2E5CFB4">
    <w:name w:val="825B8FF630D84358B578809DE2E5CFB4"/>
    <w:rsid w:val="007C0D7B"/>
  </w:style>
  <w:style w:type="paragraph" w:customStyle="1" w:styleId="418404A667734BEFA4A411F49479590D">
    <w:name w:val="418404A667734BEFA4A411F49479590D"/>
    <w:rsid w:val="007C0D7B"/>
  </w:style>
  <w:style w:type="paragraph" w:customStyle="1" w:styleId="468C033254D64CF0A4B94371E37752A4">
    <w:name w:val="468C033254D64CF0A4B94371E37752A4"/>
    <w:rsid w:val="007C0D7B"/>
  </w:style>
  <w:style w:type="paragraph" w:customStyle="1" w:styleId="EF791642AC3C4DBF9B10F0D308DDB41F">
    <w:name w:val="EF791642AC3C4DBF9B10F0D308DDB41F"/>
    <w:rsid w:val="007C0D7B"/>
  </w:style>
  <w:style w:type="paragraph" w:customStyle="1" w:styleId="A090292DEB6A458BBE2A4C7DF4D8B0B0">
    <w:name w:val="A090292DEB6A458BBE2A4C7DF4D8B0B0"/>
    <w:rsid w:val="007C0D7B"/>
  </w:style>
  <w:style w:type="paragraph" w:customStyle="1" w:styleId="347B7812B69646208616407BE5B1A5B9">
    <w:name w:val="347B7812B69646208616407BE5B1A5B9"/>
    <w:rsid w:val="007C0D7B"/>
  </w:style>
  <w:style w:type="paragraph" w:customStyle="1" w:styleId="5A7300AAA7EE483F88C3194A95E9A7F2">
    <w:name w:val="5A7300AAA7EE483F88C3194A95E9A7F2"/>
    <w:rsid w:val="007C0D7B"/>
  </w:style>
  <w:style w:type="paragraph" w:customStyle="1" w:styleId="4CB462788F7449248B0E484B2DB91429">
    <w:name w:val="4CB462788F7449248B0E484B2DB91429"/>
    <w:rsid w:val="007C0D7B"/>
  </w:style>
  <w:style w:type="paragraph" w:customStyle="1" w:styleId="9BC5785DF61E4C4A82D837CF961BC8F9">
    <w:name w:val="9BC5785DF61E4C4A82D837CF961BC8F9"/>
    <w:rsid w:val="007C0D7B"/>
  </w:style>
  <w:style w:type="paragraph" w:customStyle="1" w:styleId="41E05F4DB7A740B3945F1BC601C2B757">
    <w:name w:val="41E05F4DB7A740B3945F1BC601C2B757"/>
    <w:rsid w:val="007C0D7B"/>
  </w:style>
  <w:style w:type="paragraph" w:customStyle="1" w:styleId="793212063CD84BD18B47C536476C891A">
    <w:name w:val="793212063CD84BD18B47C536476C891A"/>
    <w:rsid w:val="007C0D7B"/>
  </w:style>
  <w:style w:type="paragraph" w:customStyle="1" w:styleId="0A844952AD5547D7865D05C5ACE6E416">
    <w:name w:val="0A844952AD5547D7865D05C5ACE6E416"/>
    <w:rsid w:val="007C0D7B"/>
  </w:style>
  <w:style w:type="paragraph" w:customStyle="1" w:styleId="B04C2C2631E441529744F37445D66C6B">
    <w:name w:val="B04C2C2631E441529744F37445D66C6B"/>
    <w:rsid w:val="007C0D7B"/>
  </w:style>
  <w:style w:type="paragraph" w:customStyle="1" w:styleId="F7519716C50A4C478FF17DB5BC894CCE">
    <w:name w:val="F7519716C50A4C478FF17DB5BC894CCE"/>
    <w:rsid w:val="007C0D7B"/>
  </w:style>
  <w:style w:type="paragraph" w:customStyle="1" w:styleId="EEE9B2BBA49349F8AAB0340B1E8EE451">
    <w:name w:val="EEE9B2BBA49349F8AAB0340B1E8EE451"/>
    <w:rsid w:val="007C0D7B"/>
  </w:style>
  <w:style w:type="paragraph" w:customStyle="1" w:styleId="2B0FBE03FD904643B2CF09CEECD01742">
    <w:name w:val="2B0FBE03FD904643B2CF09CEECD01742"/>
    <w:rsid w:val="007C0D7B"/>
  </w:style>
  <w:style w:type="paragraph" w:customStyle="1" w:styleId="F0C3F079ACB04D7393F24209485978A4">
    <w:name w:val="F0C3F079ACB04D7393F24209485978A4"/>
    <w:rsid w:val="007C0D7B"/>
  </w:style>
  <w:style w:type="paragraph" w:customStyle="1" w:styleId="D5DCD001A3D84005A3D7D63094CDB85F">
    <w:name w:val="D5DCD001A3D84005A3D7D63094CDB85F"/>
    <w:rsid w:val="007C0D7B"/>
  </w:style>
  <w:style w:type="paragraph" w:customStyle="1" w:styleId="95593AB18ECC47EF91F0BCCB21C28C14">
    <w:name w:val="95593AB18ECC47EF91F0BCCB21C28C14"/>
    <w:rsid w:val="007C0D7B"/>
  </w:style>
  <w:style w:type="paragraph" w:customStyle="1" w:styleId="B0BA91E4B2654377B35D4876717EB702">
    <w:name w:val="B0BA91E4B2654377B35D4876717EB702"/>
    <w:rsid w:val="007C0D7B"/>
  </w:style>
  <w:style w:type="paragraph" w:customStyle="1" w:styleId="16884FD7FECB45AFB23227B32A9CB31C">
    <w:name w:val="16884FD7FECB45AFB23227B32A9CB31C"/>
    <w:rsid w:val="007C0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02276-9B68-4A8F-9E99-9EA703A1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10684</Words>
  <Characters>60900</Characters>
  <Application>Microsoft Office Word</Application>
  <DocSecurity>0</DocSecurity>
  <PresentationFormat>Microsoft Word 11.0</PresentationFormat>
  <Lines>507</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2019-05-10T07:34:00Z</dcterms:created>
  <dcterms:modified xsi:type="dcterms:W3CDTF">2019-05-27T12:43:00Z</dcterms:modified>
  <cp:category/>
</cp:coreProperties>
</file>